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75" w:rsidRPr="00F34A95" w:rsidRDefault="005C7E75" w:rsidP="005C7E75">
      <w:pPr>
        <w:ind w:right="-58"/>
        <w:jc w:val="center"/>
        <w:rPr>
          <w:b/>
          <w:u w:val="single"/>
        </w:rPr>
      </w:pPr>
      <w:r>
        <w:rPr>
          <w:b/>
          <w:u w:val="single"/>
        </w:rPr>
        <w:t xml:space="preserve">Типовое комплексное задание </w:t>
      </w:r>
    </w:p>
    <w:p w:rsidR="005C7E75" w:rsidRDefault="005C7E75" w:rsidP="005C7E75">
      <w:pPr>
        <w:ind w:right="-58"/>
        <w:jc w:val="center"/>
        <w:rPr>
          <w:b/>
        </w:rPr>
      </w:pPr>
    </w:p>
    <w:p w:rsidR="005C7E75" w:rsidRPr="00EB71CF" w:rsidRDefault="005C7E75" w:rsidP="005C7E75">
      <w:pPr>
        <w:shd w:val="clear" w:color="auto" w:fill="FFFFFF"/>
        <w:rPr>
          <w:color w:val="000000"/>
        </w:rPr>
      </w:pPr>
      <w:r w:rsidRPr="00EB71CF">
        <w:rPr>
          <w:color w:val="000000"/>
        </w:rPr>
        <w:t>1.Выполнить подсчет объёмов на каменную кладку внутренних кирпичных стен простых на возведение типового этажа жилого дома. (ПК 2.1)</w:t>
      </w:r>
    </w:p>
    <w:p w:rsidR="005C7E75" w:rsidRPr="00EB71CF" w:rsidRDefault="005C7E75" w:rsidP="005C7E75">
      <w:pPr>
        <w:shd w:val="clear" w:color="auto" w:fill="FFFFFF"/>
        <w:rPr>
          <w:color w:val="000000"/>
        </w:rPr>
      </w:pPr>
      <w:r w:rsidRPr="00EB71CF">
        <w:rPr>
          <w:b/>
          <w:bCs/>
          <w:color w:val="000000"/>
        </w:rPr>
        <w:t>Исходные данные:</w:t>
      </w:r>
    </w:p>
    <w:p w:rsidR="005C7E75" w:rsidRPr="00EB71CF" w:rsidRDefault="005C7E75" w:rsidP="005C7E75">
      <w:pPr>
        <w:shd w:val="clear" w:color="auto" w:fill="FFFFFF"/>
        <w:rPr>
          <w:color w:val="000000"/>
        </w:rPr>
      </w:pPr>
      <w:r w:rsidRPr="00EB71CF">
        <w:rPr>
          <w:color w:val="000000"/>
        </w:rPr>
        <w:t>Материал – силикатный кирпич.</w:t>
      </w:r>
    </w:p>
    <w:p w:rsidR="005C7E75" w:rsidRPr="00EB71CF" w:rsidRDefault="005C7E75" w:rsidP="005C7E75">
      <w:pPr>
        <w:shd w:val="clear" w:color="auto" w:fill="FFFFFF"/>
        <w:rPr>
          <w:color w:val="000000"/>
        </w:rPr>
      </w:pPr>
      <w:r w:rsidRPr="00EB71CF">
        <w:rPr>
          <w:color w:val="000000"/>
        </w:rPr>
        <w:t>Высота этажа 3,3 м.</w:t>
      </w:r>
    </w:p>
    <w:p w:rsidR="005C7E75" w:rsidRPr="00EB71CF" w:rsidRDefault="005C7E75" w:rsidP="005C7E75">
      <w:pPr>
        <w:shd w:val="clear" w:color="auto" w:fill="FFFFFF"/>
        <w:rPr>
          <w:color w:val="000000"/>
        </w:rPr>
      </w:pPr>
      <w:r w:rsidRPr="00EB71CF">
        <w:rPr>
          <w:color w:val="000000"/>
        </w:rPr>
        <w:t xml:space="preserve">Толщина стены </w:t>
      </w:r>
      <w:r>
        <w:rPr>
          <w:color w:val="000000"/>
        </w:rPr>
        <w:t>380</w:t>
      </w:r>
      <w:r w:rsidRPr="00EB71CF">
        <w:rPr>
          <w:color w:val="000000"/>
        </w:rPr>
        <w:t xml:space="preserve"> мм.</w:t>
      </w:r>
    </w:p>
    <w:p w:rsidR="005C7E75" w:rsidRPr="00EB71CF" w:rsidRDefault="005C7E75" w:rsidP="005C7E75">
      <w:pPr>
        <w:shd w:val="clear" w:color="auto" w:fill="FFFFFF"/>
        <w:rPr>
          <w:color w:val="000000"/>
        </w:rPr>
      </w:pPr>
      <w:r w:rsidRPr="00EB71CF">
        <w:rPr>
          <w:color w:val="000000"/>
        </w:rPr>
        <w:t>Длина внутренних стен 82,4 м.</w:t>
      </w:r>
    </w:p>
    <w:p w:rsidR="005C7E75" w:rsidRPr="00EB71CF" w:rsidRDefault="005C7E75" w:rsidP="005C7E75">
      <w:pPr>
        <w:shd w:val="clear" w:color="auto" w:fill="FFFFFF"/>
        <w:rPr>
          <w:color w:val="000000"/>
        </w:rPr>
      </w:pPr>
      <w:r w:rsidRPr="00EB71CF">
        <w:rPr>
          <w:color w:val="000000"/>
        </w:rPr>
        <w:t>Площадь оконных проёмов 36,2 м</w:t>
      </w:r>
      <w:proofErr w:type="gramStart"/>
      <w:r w:rsidRPr="00EB71CF">
        <w:rPr>
          <w:color w:val="000000"/>
        </w:rPr>
        <w:t>2</w:t>
      </w:r>
      <w:proofErr w:type="gramEnd"/>
      <w:r w:rsidRPr="00EB71CF">
        <w:rPr>
          <w:color w:val="000000"/>
        </w:rPr>
        <w:t>.</w:t>
      </w:r>
    </w:p>
    <w:p w:rsidR="005C7E75" w:rsidRPr="00EB71CF" w:rsidRDefault="005C7E75" w:rsidP="005C7E75">
      <w:pPr>
        <w:shd w:val="clear" w:color="auto" w:fill="FFFFFF"/>
        <w:rPr>
          <w:color w:val="000000"/>
        </w:rPr>
      </w:pPr>
      <w:r w:rsidRPr="00EB71CF">
        <w:rPr>
          <w:color w:val="000000"/>
        </w:rPr>
        <w:t>Кладка под штукатурку.</w:t>
      </w:r>
    </w:p>
    <w:p w:rsidR="005C7E75" w:rsidRPr="00EB71CF" w:rsidRDefault="005C7E75" w:rsidP="005C7E75">
      <w:pPr>
        <w:shd w:val="clear" w:color="auto" w:fill="FFFFFF"/>
        <w:rPr>
          <w:color w:val="000000"/>
        </w:rPr>
      </w:pPr>
      <w:r w:rsidRPr="00EB71CF">
        <w:rPr>
          <w:color w:val="000000"/>
        </w:rPr>
        <w:t>2.На основании полученных объёмов каменных работ составить калькуляцию</w:t>
      </w:r>
      <w:r>
        <w:rPr>
          <w:color w:val="000000"/>
        </w:rPr>
        <w:t xml:space="preserve"> затрат труда, </w:t>
      </w:r>
      <w:r w:rsidRPr="00EB71CF">
        <w:rPr>
          <w:color w:val="000000"/>
        </w:rPr>
        <w:t xml:space="preserve"> определить расход материалов, рассчитать трудоёмкость выполненных работ. (ПК 2.2)</w:t>
      </w:r>
    </w:p>
    <w:p w:rsidR="005C7E75" w:rsidRPr="00EB71CF" w:rsidRDefault="005C7E75" w:rsidP="005C7E75">
      <w:pPr>
        <w:shd w:val="clear" w:color="auto" w:fill="FFFFFF"/>
        <w:rPr>
          <w:color w:val="000000"/>
        </w:rPr>
      </w:pPr>
      <w:r w:rsidRPr="00EB71CF">
        <w:rPr>
          <w:color w:val="000000"/>
        </w:rPr>
        <w:t>3.Определить сметную стоимость выше указанных каменных работ. (ПК 2.3)</w:t>
      </w:r>
    </w:p>
    <w:p w:rsidR="005C7E75" w:rsidRPr="00EB71CF" w:rsidRDefault="005C7E75" w:rsidP="005C7E75">
      <w:pPr>
        <w:shd w:val="clear" w:color="auto" w:fill="FFFFFF"/>
        <w:rPr>
          <w:color w:val="000000"/>
        </w:rPr>
      </w:pPr>
      <w:r w:rsidRPr="00EB71CF">
        <w:rPr>
          <w:color w:val="000000"/>
        </w:rPr>
        <w:t>4.Описать операции контроля качества выше указанных работ. (ПК 2.4)</w:t>
      </w:r>
    </w:p>
    <w:p w:rsidR="005C7E75" w:rsidRPr="00EB71CF" w:rsidRDefault="005C7E75" w:rsidP="005C7E75">
      <w:pPr>
        <w:shd w:val="clear" w:color="auto" w:fill="FFFFFF"/>
        <w:rPr>
          <w:color w:val="000000"/>
        </w:rPr>
      </w:pPr>
      <w:r w:rsidRPr="00EB71CF">
        <w:rPr>
          <w:b/>
          <w:bCs/>
          <w:color w:val="000000"/>
        </w:rPr>
        <w:t>Инструкция</w:t>
      </w:r>
      <w:r w:rsidRPr="00EB71CF">
        <w:rPr>
          <w:color w:val="000000"/>
        </w:rPr>
        <w:t>:</w:t>
      </w:r>
    </w:p>
    <w:p w:rsidR="005C7E75" w:rsidRPr="00EB71CF" w:rsidRDefault="005C7E75" w:rsidP="005C7E75">
      <w:pPr>
        <w:shd w:val="clear" w:color="auto" w:fill="FFFFFF"/>
        <w:rPr>
          <w:color w:val="000000"/>
        </w:rPr>
      </w:pPr>
      <w:r w:rsidRPr="00EB71CF">
        <w:rPr>
          <w:color w:val="000000"/>
        </w:rPr>
        <w:t>Внимательно прочитайте задание</w:t>
      </w:r>
    </w:p>
    <w:p w:rsidR="005C7E75" w:rsidRPr="00EB71CF" w:rsidRDefault="005C7E75" w:rsidP="005C7E75">
      <w:pPr>
        <w:shd w:val="clear" w:color="auto" w:fill="FFFFFF"/>
        <w:rPr>
          <w:color w:val="000000"/>
        </w:rPr>
      </w:pPr>
      <w:r w:rsidRPr="00EB71CF">
        <w:rPr>
          <w:color w:val="000000"/>
        </w:rPr>
        <w:t>Схематично изобразите конструктивный элемент, перед тем как выполнить подсчет объёмов работ.</w:t>
      </w:r>
    </w:p>
    <w:p w:rsidR="005C7E75" w:rsidRPr="00EB71CF" w:rsidRDefault="005C7E75" w:rsidP="005C7E75">
      <w:pPr>
        <w:shd w:val="clear" w:color="auto" w:fill="FFFFFF"/>
        <w:rPr>
          <w:color w:val="000000"/>
        </w:rPr>
      </w:pPr>
      <w:r w:rsidRPr="00EB71CF">
        <w:rPr>
          <w:color w:val="000000"/>
        </w:rPr>
        <w:t>3.Выполните расчеты в соответствии с пунктом 1задания.</w:t>
      </w:r>
    </w:p>
    <w:p w:rsidR="005C7E75" w:rsidRPr="00EB71CF" w:rsidRDefault="005C7E75" w:rsidP="005C7E75">
      <w:pPr>
        <w:shd w:val="clear" w:color="auto" w:fill="FFFFFF"/>
        <w:rPr>
          <w:color w:val="000000"/>
        </w:rPr>
      </w:pPr>
      <w:r>
        <w:rPr>
          <w:color w:val="000000"/>
        </w:rPr>
        <w:t>4</w:t>
      </w:r>
      <w:r w:rsidRPr="00EB71CF">
        <w:rPr>
          <w:color w:val="000000"/>
        </w:rPr>
        <w:t>.Используя сборник ГЭСН рассчитать трудозатраты,  и расход основных материалов.</w:t>
      </w:r>
    </w:p>
    <w:p w:rsidR="005C7E75" w:rsidRPr="00EB71CF" w:rsidRDefault="005C7E75" w:rsidP="005C7E75">
      <w:pPr>
        <w:shd w:val="clear" w:color="auto" w:fill="FFFFFF"/>
        <w:rPr>
          <w:color w:val="000000"/>
        </w:rPr>
      </w:pPr>
      <w:r w:rsidRPr="00EB71CF">
        <w:rPr>
          <w:color w:val="000000"/>
        </w:rPr>
        <w:t xml:space="preserve">Используя </w:t>
      </w:r>
      <w:proofErr w:type="gramStart"/>
      <w:r w:rsidRPr="00EB71CF">
        <w:rPr>
          <w:color w:val="000000"/>
        </w:rPr>
        <w:t>сборник</w:t>
      </w:r>
      <w:proofErr w:type="gramEnd"/>
      <w:r w:rsidRPr="00EB71CF">
        <w:rPr>
          <w:color w:val="000000"/>
        </w:rPr>
        <w:t xml:space="preserve"> ТЕР рассчитать сметную стоимость работ (конструктивного элемента).</w:t>
      </w:r>
    </w:p>
    <w:p w:rsidR="005C7E75" w:rsidRPr="00EB71CF" w:rsidRDefault="005C7E75" w:rsidP="005C7E75">
      <w:pPr>
        <w:shd w:val="clear" w:color="auto" w:fill="FFFFFF"/>
        <w:rPr>
          <w:color w:val="000000"/>
        </w:rPr>
      </w:pPr>
      <w:r w:rsidRPr="00EB71CF">
        <w:rPr>
          <w:color w:val="000000"/>
        </w:rPr>
        <w:t>Составить схему операционного контроля качества выполненных работ.</w:t>
      </w:r>
    </w:p>
    <w:p w:rsidR="005C7E75" w:rsidRPr="00EB71CF" w:rsidRDefault="005C7E75" w:rsidP="005C7E75">
      <w:pPr>
        <w:shd w:val="clear" w:color="auto" w:fill="FFFFFF"/>
        <w:rPr>
          <w:color w:val="000000"/>
        </w:rPr>
      </w:pPr>
    </w:p>
    <w:p w:rsidR="005C7E75" w:rsidRPr="00EB71CF" w:rsidRDefault="005C7E75" w:rsidP="005C7E75">
      <w:pPr>
        <w:shd w:val="clear" w:color="auto" w:fill="FFFFFF"/>
        <w:rPr>
          <w:color w:val="000000"/>
        </w:rPr>
      </w:pPr>
      <w:r w:rsidRPr="00EB71CF">
        <w:rPr>
          <w:b/>
          <w:bCs/>
          <w:color w:val="000000"/>
        </w:rPr>
        <w:t>Вы можете воспользоваться:</w:t>
      </w:r>
    </w:p>
    <w:p w:rsidR="005C7E75" w:rsidRPr="00EB71CF" w:rsidRDefault="005C7E75" w:rsidP="005C7E75">
      <w:pPr>
        <w:shd w:val="clear" w:color="auto" w:fill="FFFFFF"/>
        <w:rPr>
          <w:color w:val="000000"/>
        </w:rPr>
      </w:pPr>
      <w:r>
        <w:rPr>
          <w:color w:val="000000"/>
        </w:rPr>
        <w:t xml:space="preserve"> 1</w:t>
      </w:r>
      <w:r w:rsidRPr="00EB71CF">
        <w:rPr>
          <w:color w:val="000000"/>
        </w:rPr>
        <w:t>.ГЭСН сборник 8.</w:t>
      </w:r>
    </w:p>
    <w:p w:rsidR="005C7E75" w:rsidRPr="00EB71CF" w:rsidRDefault="005C7E75" w:rsidP="005C7E75">
      <w:pPr>
        <w:shd w:val="clear" w:color="auto" w:fill="FFFFFF"/>
        <w:rPr>
          <w:color w:val="000000"/>
        </w:rPr>
      </w:pPr>
      <w:r>
        <w:rPr>
          <w:color w:val="000000"/>
        </w:rPr>
        <w:t xml:space="preserve"> 2</w:t>
      </w:r>
      <w:r w:rsidRPr="00EB71CF">
        <w:rPr>
          <w:color w:val="000000"/>
        </w:rPr>
        <w:t>.ТЕР сборник 8.</w:t>
      </w:r>
    </w:p>
    <w:p w:rsidR="005C7E75" w:rsidRPr="00EB71CF" w:rsidRDefault="005C7E75" w:rsidP="005C7E75">
      <w:pPr>
        <w:shd w:val="clear" w:color="auto" w:fill="FFFFFF"/>
        <w:rPr>
          <w:color w:val="000000"/>
        </w:rPr>
      </w:pPr>
      <w:r w:rsidRPr="00EB71CF">
        <w:rPr>
          <w:color w:val="000000"/>
        </w:rPr>
        <w:t>Максимальное время выполнения задания – </w:t>
      </w:r>
      <w:r>
        <w:rPr>
          <w:color w:val="000000"/>
        </w:rPr>
        <w:t>4</w:t>
      </w:r>
      <w:r w:rsidR="00E666A2">
        <w:rPr>
          <w:color w:val="000000"/>
        </w:rPr>
        <w:t>0</w:t>
      </w:r>
      <w:r w:rsidRPr="00EB71CF">
        <w:rPr>
          <w:color w:val="000000"/>
        </w:rPr>
        <w:t> мин.</w:t>
      </w:r>
    </w:p>
    <w:p w:rsidR="005C7E75" w:rsidRDefault="005C7E75" w:rsidP="005C7E75">
      <w:pPr>
        <w:ind w:right="-58"/>
        <w:rPr>
          <w:sz w:val="18"/>
          <w:u w:val="single"/>
        </w:rPr>
      </w:pPr>
    </w:p>
    <w:p w:rsidR="00DD248B" w:rsidRDefault="00DD248B"/>
    <w:sectPr w:rsidR="00DD248B" w:rsidSect="00DD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5C7E75"/>
    <w:rsid w:val="0006778B"/>
    <w:rsid w:val="00204C6F"/>
    <w:rsid w:val="00234C12"/>
    <w:rsid w:val="0030245D"/>
    <w:rsid w:val="005C7E75"/>
    <w:rsid w:val="0067506A"/>
    <w:rsid w:val="00DD248B"/>
    <w:rsid w:val="00E6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7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6778B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6778B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2021-04-27T12:39:00Z</dcterms:created>
  <dcterms:modified xsi:type="dcterms:W3CDTF">2021-05-11T11:52:00Z</dcterms:modified>
</cp:coreProperties>
</file>