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666" w:rsidRPr="00AA67E2" w:rsidRDefault="008B5666" w:rsidP="008B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8B5666" w:rsidRPr="00AA67E2" w:rsidRDefault="008B5666" w:rsidP="008B56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8B5666" w:rsidRDefault="008B5666" w:rsidP="008B566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8B5666" w:rsidRPr="00AC566B" w:rsidRDefault="008B5666" w:rsidP="008B5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8B5666" w:rsidRDefault="008B5666" w:rsidP="008B5666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Дисциплина:</w:t>
      </w:r>
      <w:r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8B5666" w:rsidRDefault="008B5666" w:rsidP="008B5666">
      <w:pPr>
        <w:rPr>
          <w:rFonts w:ascii="Times New Roman" w:hAnsi="Times New Roman"/>
          <w:sz w:val="28"/>
          <w:szCs w:val="28"/>
        </w:rPr>
      </w:pPr>
      <w:r w:rsidRPr="00C910C7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566B">
        <w:rPr>
          <w:rFonts w:ascii="Times New Roman" w:hAnsi="Times New Roman"/>
          <w:sz w:val="28"/>
          <w:szCs w:val="28"/>
        </w:rPr>
        <w:t>применение знаний и навыков в дальнейшей профессиональной деятельности.</w:t>
      </w:r>
    </w:p>
    <w:p w:rsidR="008B5666" w:rsidRDefault="008B5666" w:rsidP="008B5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</w:t>
      </w:r>
      <w:r>
        <w:rPr>
          <w:rFonts w:ascii="Times New Roman" w:hAnsi="Times New Roman"/>
          <w:sz w:val="28"/>
          <w:szCs w:val="28"/>
        </w:rPr>
        <w:t xml:space="preserve"> 2 часа.</w:t>
      </w:r>
    </w:p>
    <w:p w:rsidR="008B5666" w:rsidRDefault="008B5666" w:rsidP="008B566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D35E3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Требования к содержанию предприятий торговли в современных условиях:</w:t>
      </w:r>
    </w:p>
    <w:p w:rsidR="008B5666" w:rsidRDefault="008B5666" w:rsidP="008B56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Дизайн предприятия;</w:t>
      </w:r>
    </w:p>
    <w:p w:rsidR="008B5666" w:rsidRDefault="008B5666" w:rsidP="008B56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Наружный и внутренний интерьер;</w:t>
      </w:r>
    </w:p>
    <w:p w:rsidR="008B5666" w:rsidRDefault="008B5666" w:rsidP="008B56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персоналу;</w:t>
      </w:r>
    </w:p>
    <w:p w:rsidR="008B5666" w:rsidRDefault="008B5666" w:rsidP="008B566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Понятия о </w:t>
      </w:r>
      <w:proofErr w:type="spellStart"/>
      <w:r>
        <w:rPr>
          <w:rFonts w:ascii="Times New Roman" w:hAnsi="Times New Roman"/>
          <w:sz w:val="28"/>
          <w:szCs w:val="28"/>
        </w:rPr>
        <w:t>мерчендайзинге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B5666" w:rsidRPr="008B5666" w:rsidRDefault="008B5666" w:rsidP="008B5666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B5666">
        <w:rPr>
          <w:rFonts w:ascii="Times New Roman" w:hAnsi="Times New Roman"/>
          <w:b/>
          <w:sz w:val="28"/>
          <w:szCs w:val="28"/>
        </w:rPr>
        <w:t>Атмосфера магазина.</w:t>
      </w:r>
    </w:p>
    <w:p w:rsidR="008B5666" w:rsidRDefault="008B5666" w:rsidP="008B5666">
      <w:pPr>
        <w:pStyle w:val="a3"/>
        <w:rPr>
          <w:rFonts w:ascii="Times New Roman" w:hAnsi="Times New Roman"/>
          <w:sz w:val="28"/>
          <w:szCs w:val="28"/>
        </w:rPr>
      </w:pPr>
    </w:p>
    <w:p w:rsidR="008B5666" w:rsidRDefault="008B5666" w:rsidP="008B5666">
      <w:pPr>
        <w:ind w:firstLine="360"/>
        <w:rPr>
          <w:b/>
          <w:sz w:val="28"/>
          <w:szCs w:val="28"/>
        </w:rPr>
      </w:pPr>
      <w:r w:rsidRPr="00C910C7">
        <w:rPr>
          <w:b/>
          <w:sz w:val="28"/>
          <w:szCs w:val="28"/>
        </w:rPr>
        <w:t>Для изучения данных вопросов воспользуйтесь</w:t>
      </w:r>
      <w:r>
        <w:rPr>
          <w:b/>
          <w:sz w:val="28"/>
          <w:szCs w:val="28"/>
        </w:rPr>
        <w:t xml:space="preserve"> сайтами:</w:t>
      </w:r>
    </w:p>
    <w:p w:rsidR="008B5666" w:rsidRPr="002C261C" w:rsidRDefault="008B5666" w:rsidP="008B5666">
      <w:pPr>
        <w:rPr>
          <w:rFonts w:ascii="Times New Roman" w:hAnsi="Times New Roman"/>
          <w:sz w:val="24"/>
          <w:szCs w:val="24"/>
        </w:rPr>
      </w:pPr>
      <w:hyperlink r:id="rId5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https://studbooks.net/1533980/marketing/trebovaniya_dizaynu_torgovyh_predpriyatiy</w:t>
        </w:r>
      </w:hyperlink>
    </w:p>
    <w:p w:rsidR="008B5666" w:rsidRPr="002C261C" w:rsidRDefault="008B5666" w:rsidP="008B5666">
      <w:pPr>
        <w:rPr>
          <w:rFonts w:ascii="Times New Roman" w:hAnsi="Times New Roman"/>
          <w:sz w:val="24"/>
          <w:szCs w:val="24"/>
        </w:rPr>
      </w:pPr>
      <w:hyperlink r:id="rId6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https://design001.ru/spravochnik/kommercheskie-interery-uvelichivaem-pribyl/12-dizajna-interera-magazina</w:t>
        </w:r>
      </w:hyperlink>
    </w:p>
    <w:p w:rsidR="008B5666" w:rsidRPr="002C261C" w:rsidRDefault="008B5666" w:rsidP="008B5666">
      <w:pPr>
        <w:rPr>
          <w:rFonts w:ascii="Times New Roman" w:hAnsi="Times New Roman"/>
          <w:sz w:val="24"/>
          <w:szCs w:val="24"/>
        </w:rPr>
      </w:pPr>
      <w:hyperlink r:id="rId7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https://studopedia.org/9-84922.html</w:t>
        </w:r>
      </w:hyperlink>
      <w:r w:rsidRPr="002C261C">
        <w:rPr>
          <w:rFonts w:ascii="Times New Roman" w:hAnsi="Times New Roman"/>
          <w:sz w:val="24"/>
          <w:szCs w:val="24"/>
        </w:rPr>
        <w:t xml:space="preserve"> </w:t>
      </w:r>
    </w:p>
    <w:p w:rsidR="008B5666" w:rsidRPr="002C261C" w:rsidRDefault="008B5666" w:rsidP="008B5666">
      <w:pPr>
        <w:rPr>
          <w:rFonts w:ascii="Times New Roman" w:hAnsi="Times New Roman"/>
          <w:sz w:val="24"/>
          <w:szCs w:val="24"/>
        </w:rPr>
      </w:pPr>
      <w:hyperlink r:id="rId8" w:history="1">
        <w:r w:rsidRPr="002C261C">
          <w:rPr>
            <w:rStyle w:val="a4"/>
            <w:rFonts w:ascii="Times New Roman" w:hAnsi="Times New Roman"/>
            <w:sz w:val="24"/>
            <w:szCs w:val="24"/>
          </w:rPr>
          <w:t>http://www.grandars.ru/college/psihologiya/merchendayzing.html</w:t>
        </w:r>
      </w:hyperlink>
    </w:p>
    <w:p w:rsidR="008B5666" w:rsidRPr="00CC1C62" w:rsidRDefault="008B5666" w:rsidP="008B5666">
      <w:pPr>
        <w:ind w:left="426"/>
        <w:rPr>
          <w:rFonts w:ascii="Times New Roman" w:hAnsi="Times New Roman"/>
          <w:b/>
          <w:color w:val="FF0000"/>
          <w:sz w:val="28"/>
          <w:szCs w:val="28"/>
        </w:rPr>
      </w:pPr>
      <w:bookmarkStart w:id="0" w:name="_GoBack"/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history="1">
        <w:r w:rsidRPr="00BC3BC8"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8B5666" w:rsidRPr="00EA3B24" w:rsidRDefault="008B5666" w:rsidP="008B5666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8B5666" w:rsidRDefault="008B5666" w:rsidP="008B5666">
      <w:pPr>
        <w:rPr>
          <w:rFonts w:ascii="Times New Roman" w:hAnsi="Times New Roman"/>
          <w:b/>
          <w:sz w:val="28"/>
          <w:szCs w:val="28"/>
        </w:rPr>
      </w:pPr>
    </w:p>
    <w:p w:rsidR="008B5666" w:rsidRPr="008B5666" w:rsidRDefault="008B5666" w:rsidP="008B5666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29.04.2020 год</w:t>
      </w:r>
    </w:p>
    <w:bookmarkEnd w:id="0"/>
    <w:p w:rsidR="008B5666" w:rsidRPr="008B5666" w:rsidRDefault="008B5666" w:rsidP="008B5666">
      <w:pPr>
        <w:rPr>
          <w:b/>
        </w:rPr>
      </w:pPr>
    </w:p>
    <w:sectPr w:rsidR="008B5666" w:rsidRPr="008B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E4C92"/>
    <w:multiLevelType w:val="hybridMultilevel"/>
    <w:tmpl w:val="AA621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C16"/>
    <w:rsid w:val="008B5666"/>
    <w:rsid w:val="00A3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8998"/>
  <w15:chartTrackingRefBased/>
  <w15:docId w15:val="{E1C86C47-64FF-4C69-84E5-D84522E3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66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6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B56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sihologiya/merchendayzin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org/9-849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sign001.ru/spravochnik/kommercheskie-interery-uvelichivaem-pribyl/12-dizajna-interera-magazin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books.net/1533980/marketing/trebovaniya_dizaynu_torgovyh_predpriyati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2020-04-30T09:10:00Z</dcterms:created>
  <dcterms:modified xsi:type="dcterms:W3CDTF">2020-04-30T09:16:00Z</dcterms:modified>
</cp:coreProperties>
</file>