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3B" w:rsidRPr="00AA67E2" w:rsidRDefault="0069423B" w:rsidP="00694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69423B" w:rsidRPr="00AA67E2" w:rsidRDefault="0069423B" w:rsidP="006942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69423B" w:rsidRDefault="0069423B" w:rsidP="0069423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69423B" w:rsidRPr="00AC566B" w:rsidRDefault="0069423B" w:rsidP="00694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27 </w:t>
      </w:r>
      <w:r w:rsidRPr="00AC566B">
        <w:rPr>
          <w:rFonts w:ascii="Times New Roman" w:hAnsi="Times New Roman"/>
          <w:sz w:val="28"/>
          <w:szCs w:val="28"/>
        </w:rPr>
        <w:t>апреля</w:t>
      </w:r>
    </w:p>
    <w:p w:rsidR="0069423B" w:rsidRDefault="0069423B" w:rsidP="0069423B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69423B" w:rsidRPr="00AC566B" w:rsidRDefault="0069423B" w:rsidP="0069423B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69423B" w:rsidRDefault="0069423B" w:rsidP="00694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4</w:t>
      </w:r>
      <w:r>
        <w:rPr>
          <w:rFonts w:ascii="Times New Roman" w:hAnsi="Times New Roman"/>
          <w:sz w:val="28"/>
          <w:szCs w:val="28"/>
        </w:rPr>
        <w:t xml:space="preserve"> часа.</w:t>
      </w:r>
    </w:p>
    <w:p w:rsidR="0069423B" w:rsidRDefault="0069423B" w:rsidP="0069423B">
      <w:pPr>
        <w:rPr>
          <w:rFonts w:ascii="Times New Roman" w:hAnsi="Times New Roman"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423B">
        <w:rPr>
          <w:rFonts w:ascii="Times New Roman" w:hAnsi="Times New Roman"/>
          <w:sz w:val="28"/>
          <w:szCs w:val="28"/>
        </w:rPr>
        <w:t>Показатели идентификации товаров</w:t>
      </w:r>
    </w:p>
    <w:p w:rsidR="0069423B" w:rsidRDefault="0069423B" w:rsidP="006942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Измерительные методы при проведении идентификации товаров</w:t>
      </w:r>
      <w:bookmarkStart w:id="0" w:name="_GoBack"/>
      <w:bookmarkEnd w:id="0"/>
    </w:p>
    <w:p w:rsidR="0069423B" w:rsidRDefault="0069423B" w:rsidP="0069423B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современных методов идентификации и экспертизы.</w:t>
      </w:r>
    </w:p>
    <w:p w:rsidR="0069423B" w:rsidRDefault="0069423B" w:rsidP="0069423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проведение измерительных методов;</w:t>
      </w:r>
    </w:p>
    <w:p w:rsidR="0069423B" w:rsidRDefault="0069423B" w:rsidP="0069423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недостатки при использовании лабораторных методов;</w:t>
      </w:r>
    </w:p>
    <w:p w:rsidR="0069423B" w:rsidRDefault="0069423B" w:rsidP="0069423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Современные(новые) способы при проведении исследований;</w:t>
      </w:r>
    </w:p>
    <w:p w:rsidR="0069423B" w:rsidRDefault="0069423B" w:rsidP="0069423B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Привести примеры лабораторных исследований 2-3 образцов </w:t>
      </w:r>
      <w:proofErr w:type="spellStart"/>
      <w:r>
        <w:rPr>
          <w:rFonts w:ascii="Times New Roman" w:hAnsi="Times New Roman"/>
          <w:sz w:val="28"/>
          <w:szCs w:val="28"/>
        </w:rPr>
        <w:t>образцов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продукции.</w:t>
      </w:r>
    </w:p>
    <w:p w:rsidR="0069423B" w:rsidRDefault="0069423B" w:rsidP="0069423B">
      <w:pPr>
        <w:rPr>
          <w:rFonts w:ascii="Times New Roman" w:hAnsi="Times New Roman"/>
          <w:sz w:val="28"/>
          <w:szCs w:val="28"/>
        </w:rPr>
      </w:pPr>
    </w:p>
    <w:p w:rsidR="0069423B" w:rsidRDefault="0069423B" w:rsidP="0069423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изучения вопроса воспользуйтесь сайтом:</w:t>
      </w:r>
    </w:p>
    <w:p w:rsidR="0069423B" w:rsidRDefault="0069423B" w:rsidP="0069423B">
      <w:pPr>
        <w:rPr>
          <w:rFonts w:ascii="Times New Roman" w:hAnsi="Times New Roman"/>
          <w:sz w:val="28"/>
          <w:szCs w:val="28"/>
        </w:rPr>
      </w:pPr>
      <w:hyperlink r:id="rId5" w:history="1">
        <w:r w:rsidRPr="004765FC">
          <w:rPr>
            <w:rStyle w:val="a4"/>
            <w:rFonts w:ascii="Times New Roman" w:hAnsi="Times New Roman"/>
            <w:sz w:val="28"/>
            <w:szCs w:val="28"/>
          </w:rPr>
          <w:t>https://chudoogorod.ru/produkty-i-pitanie/laboratornye-metody-issledovaniya-produktov-pitaniya.</w:t>
        </w:r>
        <w:r w:rsidRPr="004765FC">
          <w:rPr>
            <w:rStyle w:val="a4"/>
            <w:rFonts w:ascii="Times New Roman" w:hAnsi="Times New Roman"/>
            <w:sz w:val="28"/>
            <w:szCs w:val="28"/>
          </w:rPr>
          <w:t>h</w:t>
        </w:r>
        <w:r w:rsidRPr="004765FC">
          <w:rPr>
            <w:rStyle w:val="a4"/>
            <w:rFonts w:ascii="Times New Roman" w:hAnsi="Times New Roman"/>
            <w:sz w:val="28"/>
            <w:szCs w:val="28"/>
          </w:rPr>
          <w:t>tml</w:t>
        </w:r>
      </w:hyperlink>
    </w:p>
    <w:p w:rsidR="0069423B" w:rsidRDefault="0069423B" w:rsidP="0069423B">
      <w:pPr>
        <w:rPr>
          <w:rFonts w:ascii="Times New Roman" w:hAnsi="Times New Roman"/>
          <w:sz w:val="28"/>
          <w:szCs w:val="28"/>
        </w:rPr>
      </w:pPr>
    </w:p>
    <w:p w:rsidR="0069423B" w:rsidRPr="00CC1C62" w:rsidRDefault="0069423B" w:rsidP="0069423B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6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69423B" w:rsidRPr="00EA3B24" w:rsidRDefault="0069423B" w:rsidP="0069423B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69423B" w:rsidRDefault="0069423B" w:rsidP="0069423B">
      <w:pPr>
        <w:rPr>
          <w:rFonts w:ascii="Times New Roman" w:hAnsi="Times New Roman"/>
          <w:b/>
          <w:sz w:val="28"/>
          <w:szCs w:val="28"/>
        </w:rPr>
      </w:pPr>
    </w:p>
    <w:p w:rsidR="00C123EB" w:rsidRPr="0069423B" w:rsidRDefault="0069423B" w:rsidP="0069423B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26.04.2020 год</w:t>
      </w:r>
    </w:p>
    <w:sectPr w:rsidR="00C123EB" w:rsidRPr="00694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A7CD0"/>
    <w:multiLevelType w:val="hybridMultilevel"/>
    <w:tmpl w:val="1EB8F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A3DFC"/>
    <w:multiLevelType w:val="hybridMultilevel"/>
    <w:tmpl w:val="4DE84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EB"/>
    <w:rsid w:val="0069423B"/>
    <w:rsid w:val="00C1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B06A2"/>
  <w15:chartTrackingRefBased/>
  <w15:docId w15:val="{C57DC610-3D8C-4C87-9590-90FFDA68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2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423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942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ntmsh@mail.ru" TargetMode="External"/><Relationship Id="rId5" Type="http://schemas.openxmlformats.org/officeDocument/2006/relationships/hyperlink" Target="https://chudoogorod.ru/produkty-i-pitanie/laboratornye-metody-issledovaniya-produktov-pit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2020-04-27T05:51:00Z</dcterms:created>
  <dcterms:modified xsi:type="dcterms:W3CDTF">2020-04-27T06:00:00Z</dcterms:modified>
</cp:coreProperties>
</file>