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E" w:rsidRPr="00B071A4" w:rsidRDefault="00B754EE" w:rsidP="00B75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754EE" w:rsidRPr="00B071A4" w:rsidRDefault="00B754EE" w:rsidP="00B754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</w:t>
      </w:r>
      <w:r w:rsidR="00DF317F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дисциплине </w:t>
      </w:r>
      <w:r w:rsidRPr="009A3E44">
        <w:rPr>
          <w:rFonts w:ascii="Times New Roman" w:hAnsi="Times New Roman"/>
          <w:b/>
          <w:bCs/>
          <w:sz w:val="24"/>
          <w:szCs w:val="24"/>
        </w:rPr>
        <w:t xml:space="preserve">Основы  </w:t>
      </w:r>
      <w:r w:rsidR="00DF317F">
        <w:rPr>
          <w:rFonts w:ascii="Times New Roman" w:hAnsi="Times New Roman"/>
          <w:b/>
          <w:bCs/>
          <w:sz w:val="24"/>
          <w:szCs w:val="24"/>
        </w:rPr>
        <w:t>экономики, менеджмента и маркетинга</w:t>
      </w: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для студентов 3 курса по специальности 3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.02.0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Электрификация и автоматизация сельского хозяйства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 </w:t>
      </w:r>
      <w:r w:rsidR="00053C8A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(заочная форма обучения)</w:t>
      </w: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754EE" w:rsidRDefault="00B754EE" w:rsidP="00B754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754EE" w:rsidRDefault="00053C8A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Раздел</w:t>
      </w:r>
      <w:r w:rsidR="00B754EE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Основы экономики</w:t>
      </w:r>
    </w:p>
    <w:p w:rsidR="00B754EE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071A4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053C8A">
        <w:rPr>
          <w:rFonts w:ascii="Times New Roman" w:hAnsi="Times New Roman"/>
          <w:sz w:val="24"/>
          <w:szCs w:val="24"/>
        </w:rPr>
        <w:t xml:space="preserve">изучение основных положений экономической теории, ознакомление с основными понятиями и терминами </w:t>
      </w:r>
    </w:p>
    <w:p w:rsidR="00B754EE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EB6560">
        <w:rPr>
          <w:rFonts w:ascii="Times New Roman" w:eastAsia="Calibri" w:hAnsi="Times New Roman"/>
          <w:bCs/>
          <w:sz w:val="24"/>
          <w:szCs w:val="24"/>
        </w:rPr>
        <w:t>4</w:t>
      </w:r>
      <w:r>
        <w:rPr>
          <w:rFonts w:ascii="Times New Roman" w:eastAsia="Calibri" w:hAnsi="Times New Roman"/>
          <w:bCs/>
          <w:sz w:val="24"/>
          <w:szCs w:val="24"/>
        </w:rPr>
        <w:t xml:space="preserve"> часа</w:t>
      </w:r>
    </w:p>
    <w:p w:rsidR="00B754EE" w:rsidRPr="006369EF" w:rsidRDefault="00B754EE" w:rsidP="00B75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рабочие тетради, вычислительная техника</w:t>
      </w:r>
      <w:r w:rsidR="00053C8A">
        <w:rPr>
          <w:rFonts w:ascii="Times New Roman" w:hAnsi="Times New Roman"/>
          <w:sz w:val="24"/>
          <w:szCs w:val="24"/>
        </w:rPr>
        <w:t>, ПК</w:t>
      </w:r>
    </w:p>
    <w:p w:rsidR="00B754EE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754EE" w:rsidRPr="0090594C" w:rsidRDefault="00B754EE" w:rsidP="00B754E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8C03F7" w:rsidRPr="008C03F7" w:rsidRDefault="00053C8A" w:rsidP="008C03F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NewtonC" w:hAnsi="Times New Roman"/>
        </w:rPr>
      </w:pPr>
      <w:r w:rsidRPr="008C03F7">
        <w:rPr>
          <w:rFonts w:ascii="Times New Roman" w:eastAsia="Calibri" w:hAnsi="Times New Roman"/>
          <w:bCs/>
        </w:rPr>
        <w:t xml:space="preserve">Изучить </w:t>
      </w:r>
      <w:r w:rsidR="00B754EE" w:rsidRPr="008C03F7">
        <w:rPr>
          <w:rFonts w:ascii="Times New Roman" w:eastAsia="Calibri" w:hAnsi="Times New Roman"/>
          <w:bCs/>
        </w:rPr>
        <w:t xml:space="preserve">лекционный материал по теме </w:t>
      </w:r>
      <w:r w:rsidR="00B754EE" w:rsidRPr="004B5DDC">
        <w:rPr>
          <w:rFonts w:ascii="Times New Roman" w:eastAsia="Calibri" w:hAnsi="Times New Roman"/>
          <w:bCs/>
        </w:rPr>
        <w:t>«</w:t>
      </w:r>
      <w:r w:rsidR="004B5DDC" w:rsidRPr="004B5DDC">
        <w:rPr>
          <w:rFonts w:ascii="Times New Roman" w:hAnsi="Times New Roman"/>
        </w:rPr>
        <w:t>Рыночная организация хозяйства</w:t>
      </w:r>
      <w:r w:rsidR="00B754EE" w:rsidRPr="008C03F7">
        <w:rPr>
          <w:rFonts w:ascii="Times New Roman" w:eastAsia="Calibri" w:hAnsi="Times New Roman"/>
          <w:bCs/>
        </w:rPr>
        <w:t>», используя учебник:</w:t>
      </w:r>
      <w:r w:rsidR="008C03F7" w:rsidRPr="008C03F7">
        <w:rPr>
          <w:rFonts w:ascii="Times New Roman" w:eastAsia="Calibri" w:hAnsi="Times New Roman"/>
          <w:bCs/>
        </w:rPr>
        <w:t xml:space="preserve"> </w:t>
      </w:r>
      <w:r w:rsidR="008C03F7" w:rsidRPr="008C03F7">
        <w:rPr>
          <w:rFonts w:ascii="Times New Roman" w:hAnsi="Times New Roman"/>
          <w:bCs/>
        </w:rPr>
        <w:t>Грибов В.Д.</w:t>
      </w:r>
      <w:r w:rsidR="008C03F7" w:rsidRPr="008C03F7">
        <w:rPr>
          <w:rFonts w:ascii="Times New Roman" w:hAnsi="Times New Roman"/>
          <w:b/>
          <w:bCs/>
        </w:rPr>
        <w:t xml:space="preserve"> </w:t>
      </w:r>
      <w:r w:rsidR="008C03F7" w:rsidRPr="008C03F7">
        <w:rPr>
          <w:rFonts w:ascii="Times New Roman" w:eastAsia="NewtonC" w:hAnsi="Times New Roman"/>
        </w:rPr>
        <w:t>Основы экономики, менеджмента и маркетинга : учебное пособие /В.Д. Грибов. — М. : КНОРУС, 2016. — 224 с. — (Среднее профессиональное образование).</w:t>
      </w:r>
    </w:p>
    <w:p w:rsidR="008C03F7" w:rsidRPr="008C03F7" w:rsidRDefault="00053C8A" w:rsidP="008C03F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8C03F7">
        <w:rPr>
          <w:rFonts w:ascii="Times New Roman" w:eastAsia="Calibri" w:hAnsi="Times New Roman"/>
          <w:bCs/>
        </w:rPr>
        <w:t>Выполнить задания.</w:t>
      </w:r>
    </w:p>
    <w:p w:rsidR="00B754EE" w:rsidRPr="008C03F7" w:rsidRDefault="00B754EE" w:rsidP="008C03F7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bCs/>
        </w:rPr>
      </w:pPr>
      <w:r w:rsidRPr="008C03F7">
        <w:rPr>
          <w:rFonts w:ascii="Times New Roman" w:eastAsia="Calibri" w:hAnsi="Times New Roman"/>
          <w:bCs/>
        </w:rPr>
        <w:t xml:space="preserve">Отправить выполненные задания на электронную почту </w:t>
      </w:r>
      <w:hyperlink r:id="rId5" w:history="1">
        <w:r w:rsidRPr="008C03F7">
          <w:rPr>
            <w:rStyle w:val="a6"/>
            <w:rFonts w:ascii="Times New Roman" w:eastAsia="Calibri" w:hAnsi="Times New Roman"/>
            <w:bCs/>
            <w:lang w:val="en-US"/>
          </w:rPr>
          <w:t>iribia</w:t>
        </w:r>
        <w:r w:rsidRPr="008C03F7">
          <w:rPr>
            <w:rStyle w:val="a6"/>
            <w:rFonts w:ascii="Times New Roman" w:eastAsia="Calibri" w:hAnsi="Times New Roman"/>
            <w:bCs/>
          </w:rPr>
          <w:t>@</w:t>
        </w:r>
        <w:r w:rsidRPr="008C03F7">
          <w:rPr>
            <w:rStyle w:val="a6"/>
            <w:rFonts w:ascii="Times New Roman" w:eastAsia="Calibri" w:hAnsi="Times New Roman"/>
            <w:bCs/>
            <w:lang w:val="en-US"/>
          </w:rPr>
          <w:t>mail</w:t>
        </w:r>
        <w:r w:rsidRPr="008C03F7">
          <w:rPr>
            <w:rStyle w:val="a6"/>
            <w:rFonts w:ascii="Times New Roman" w:eastAsia="Calibri" w:hAnsi="Times New Roman"/>
            <w:bCs/>
          </w:rPr>
          <w:t>.</w:t>
        </w:r>
        <w:r w:rsidRPr="008C03F7">
          <w:rPr>
            <w:rStyle w:val="a6"/>
            <w:rFonts w:ascii="Times New Roman" w:eastAsia="Calibri" w:hAnsi="Times New Roman"/>
            <w:bCs/>
            <w:lang w:val="en-US"/>
          </w:rPr>
          <w:t>ru</w:t>
        </w:r>
      </w:hyperlink>
      <w:r w:rsidRPr="008C03F7">
        <w:rPr>
          <w:rFonts w:ascii="Times New Roman" w:eastAsia="Calibri" w:hAnsi="Times New Roman"/>
          <w:bCs/>
        </w:rPr>
        <w:t xml:space="preserve"> </w:t>
      </w:r>
    </w:p>
    <w:p w:rsidR="00B754EE" w:rsidRDefault="00B754EE" w:rsidP="00B754EE">
      <w:pPr>
        <w:pStyle w:val="a5"/>
        <w:jc w:val="both"/>
        <w:rPr>
          <w:rFonts w:ascii="Times New Roman" w:eastAsia="Calibri" w:hAnsi="Times New Roman"/>
          <w:b/>
          <w:bCs/>
          <w:i/>
        </w:rPr>
      </w:pPr>
      <w:r w:rsidRPr="001643C1">
        <w:rPr>
          <w:rFonts w:ascii="Times New Roman" w:eastAsia="Calibri" w:hAnsi="Times New Roman"/>
          <w:b/>
          <w:bCs/>
          <w:color w:val="FF0000"/>
        </w:rPr>
        <w:t>Указать!!!!</w:t>
      </w:r>
      <w:r>
        <w:rPr>
          <w:rFonts w:ascii="Times New Roman" w:eastAsia="Calibri" w:hAnsi="Times New Roman"/>
          <w:b/>
          <w:bCs/>
        </w:rPr>
        <w:tab/>
        <w:t xml:space="preserve">Название файла: </w:t>
      </w:r>
      <w:r w:rsidR="008C03F7">
        <w:rPr>
          <w:rFonts w:ascii="Times New Roman" w:eastAsia="Calibri" w:hAnsi="Times New Roman"/>
          <w:b/>
          <w:bCs/>
          <w:i/>
        </w:rPr>
        <w:t>Группа_Ф</w:t>
      </w:r>
      <w:r w:rsidR="004B5DDC">
        <w:rPr>
          <w:rFonts w:ascii="Times New Roman" w:eastAsia="Calibri" w:hAnsi="Times New Roman"/>
          <w:b/>
          <w:bCs/>
          <w:i/>
        </w:rPr>
        <w:t>ИОстудента_2</w:t>
      </w:r>
      <w:r w:rsidR="00EB6560">
        <w:rPr>
          <w:rFonts w:ascii="Times New Roman" w:eastAsia="Calibri" w:hAnsi="Times New Roman"/>
          <w:b/>
          <w:bCs/>
          <w:i/>
        </w:rPr>
        <w:t>5</w:t>
      </w:r>
      <w:r>
        <w:rPr>
          <w:rFonts w:ascii="Times New Roman" w:eastAsia="Calibri" w:hAnsi="Times New Roman"/>
          <w:b/>
          <w:bCs/>
          <w:i/>
        </w:rPr>
        <w:t>.03.2020</w:t>
      </w:r>
    </w:p>
    <w:p w:rsidR="004B5DDC" w:rsidRDefault="004B5DDC" w:rsidP="00EB6560">
      <w:pPr>
        <w:pStyle w:val="a3"/>
        <w:jc w:val="center"/>
        <w:rPr>
          <w:b/>
          <w:bCs/>
          <w:lang w:val="ru-RU"/>
        </w:rPr>
      </w:pPr>
    </w:p>
    <w:p w:rsidR="004B5DDC" w:rsidRDefault="004B5DDC" w:rsidP="00EB6560">
      <w:pPr>
        <w:pStyle w:val="a3"/>
        <w:jc w:val="center"/>
        <w:rPr>
          <w:b/>
          <w:bCs/>
          <w:lang w:val="ru-RU"/>
        </w:rPr>
      </w:pPr>
    </w:p>
    <w:p w:rsidR="00EB6560" w:rsidRPr="00EB6560" w:rsidRDefault="00EB6560" w:rsidP="00EB6560">
      <w:pPr>
        <w:pStyle w:val="a3"/>
        <w:jc w:val="center"/>
        <w:rPr>
          <w:b/>
          <w:lang w:val="ru-RU"/>
        </w:rPr>
      </w:pPr>
      <w:r w:rsidRPr="00EB6560">
        <w:rPr>
          <w:b/>
          <w:bCs/>
          <w:lang w:val="ru-RU"/>
        </w:rPr>
        <w:t xml:space="preserve">Раздел 3. </w:t>
      </w:r>
      <w:r w:rsidRPr="00EB6560">
        <w:rPr>
          <w:b/>
          <w:lang w:val="ru-RU"/>
        </w:rPr>
        <w:t>Макроэкономика</w:t>
      </w:r>
    </w:p>
    <w:p w:rsidR="00EB6560" w:rsidRPr="000363C5" w:rsidRDefault="00EB6560" w:rsidP="00EB6560">
      <w:pPr>
        <w:pStyle w:val="a3"/>
        <w:jc w:val="center"/>
        <w:rPr>
          <w:lang w:val="ru-RU"/>
        </w:rPr>
      </w:pPr>
    </w:p>
    <w:p w:rsidR="00EB6560" w:rsidRPr="000363C5" w:rsidRDefault="00EB6560" w:rsidP="00EB6560">
      <w:pPr>
        <w:pStyle w:val="a3"/>
        <w:rPr>
          <w:lang w:val="ru-RU"/>
        </w:rPr>
      </w:pPr>
      <w:r w:rsidRPr="000363C5">
        <w:rPr>
          <w:b/>
          <w:lang w:val="ru-RU"/>
        </w:rPr>
        <w:t xml:space="preserve">Задание: </w:t>
      </w:r>
      <w:r w:rsidRPr="000363C5">
        <w:rPr>
          <w:lang w:val="ru-RU"/>
        </w:rPr>
        <w:t>составить сравнительный анализ основных макроэкономических моделей.</w:t>
      </w:r>
    </w:p>
    <w:p w:rsidR="00EB6560" w:rsidRPr="00ED38ED" w:rsidRDefault="00EB6560" w:rsidP="00EB6560">
      <w:pPr>
        <w:spacing w:after="0" w:line="240" w:lineRule="auto"/>
        <w:contextualSpacing/>
        <w:jc w:val="center"/>
        <w:rPr>
          <w:rFonts w:ascii="Times New Roman" w:hAnsi="Times New Roman"/>
          <w:b/>
          <w:lang/>
        </w:rPr>
      </w:pPr>
      <w:r w:rsidRPr="00ED38ED">
        <w:rPr>
          <w:rFonts w:ascii="Times New Roman" w:hAnsi="Times New Roman"/>
          <w:b/>
          <w:bCs/>
          <w:lang/>
        </w:rPr>
        <w:t>Критерии оценки: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«5» ставится в том случае, студент демонстрирует знания фактов, правовых норм, дает примеры по разъяснению теоретических положений, грамотно формулирует сущность понятий, умеет делать выводы и обобщения, высказывает самостоятельные суждения.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«4» ставится в том случае, когда при всей верности ответа есть некоторые неточности в изложении материала.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«3» ставится в том случае, когда в ответе обнаруживается недостаточно глубокое понимание проблемы, отсутствуют собственные оценки сказанного, проявляются умения лишь репродуктивно излагать материал.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«2» выставляется в том случае, когда студент не знает материал.</w:t>
      </w:r>
    </w:p>
    <w:p w:rsidR="00EB6560" w:rsidRPr="00ED38ED" w:rsidRDefault="00EB6560" w:rsidP="00EB6560">
      <w:pPr>
        <w:pStyle w:val="a3"/>
        <w:jc w:val="center"/>
        <w:rPr>
          <w:lang w:val="ru-RU"/>
        </w:rPr>
      </w:pPr>
    </w:p>
    <w:p w:rsidR="00EB6560" w:rsidRPr="00ED38ED" w:rsidRDefault="00EB6560" w:rsidP="00EB6560">
      <w:pPr>
        <w:pStyle w:val="a3"/>
        <w:jc w:val="center"/>
        <w:rPr>
          <w:b/>
          <w:bCs/>
          <w:lang w:val="ru-RU"/>
        </w:rPr>
      </w:pPr>
      <w:r w:rsidRPr="00ED38ED">
        <w:rPr>
          <w:b/>
          <w:bCs/>
          <w:lang w:val="ru-RU"/>
        </w:rPr>
        <w:t>Раздел 4. Особенности сельского хозяйства и экономики отрасли</w:t>
      </w:r>
    </w:p>
    <w:p w:rsidR="00EB6560" w:rsidRPr="00ED38ED" w:rsidRDefault="00EB6560" w:rsidP="00EB656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Практическая работа</w:t>
      </w:r>
    </w:p>
    <w:p w:rsidR="00EB6560" w:rsidRPr="00ED38ED" w:rsidRDefault="00EB6560" w:rsidP="00EB656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D38ED">
        <w:rPr>
          <w:rFonts w:ascii="Times New Roman" w:hAnsi="Times New Roman"/>
          <w:b/>
          <w:bCs/>
        </w:rPr>
        <w:t>Расчет основных производственно-экономических показателей сельскохозяйственного предприятия</w:t>
      </w:r>
    </w:p>
    <w:p w:rsidR="00EB6560" w:rsidRPr="00ED38ED" w:rsidRDefault="00EB6560" w:rsidP="00EB6560">
      <w:pPr>
        <w:pStyle w:val="a3"/>
        <w:rPr>
          <w:b/>
          <w:bCs/>
          <w:lang w:val="ru-RU"/>
        </w:rPr>
      </w:pP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bCs/>
          <w:shd w:val="clear" w:color="auto" w:fill="FFFFFF"/>
        </w:rPr>
        <w:t>Показатели оснащенности</w:t>
      </w:r>
      <w:r w:rsidRPr="00ED38ED">
        <w:rPr>
          <w:rStyle w:val="apple-converted-space"/>
          <w:rFonts w:ascii="Times New Roman" w:hAnsi="Times New Roman"/>
          <w:bCs/>
          <w:shd w:val="clear" w:color="auto" w:fill="FFFFFF"/>
        </w:rPr>
        <w:t> </w:t>
      </w:r>
      <w:hyperlink r:id="rId6" w:history="1">
        <w:r w:rsidRPr="00EB6560">
          <w:rPr>
            <w:rStyle w:val="a6"/>
            <w:rFonts w:ascii="Times New Roman" w:hAnsi="Times New Roman"/>
            <w:bCs/>
            <w:color w:val="auto"/>
            <w:u w:val="none"/>
            <w:shd w:val="clear" w:color="auto" w:fill="FFFFFF"/>
          </w:rPr>
          <w:t>сельскохозяйственных предприятий</w:t>
        </w:r>
      </w:hyperlink>
      <w:r w:rsidRPr="00EB6560">
        <w:rPr>
          <w:rFonts w:ascii="Times New Roman" w:hAnsi="Times New Roman"/>
          <w:bCs/>
          <w:shd w:val="clear" w:color="auto" w:fill="FFFFFF"/>
        </w:rPr>
        <w:t xml:space="preserve"> основным</w:t>
      </w:r>
      <w:r w:rsidRPr="00ED38ED">
        <w:rPr>
          <w:rFonts w:ascii="Times New Roman" w:hAnsi="Times New Roman"/>
          <w:bCs/>
          <w:shd w:val="clear" w:color="auto" w:fill="FFFFFF"/>
        </w:rPr>
        <w:t xml:space="preserve"> средствами производства и их использования.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ED38ED">
        <w:rPr>
          <w:rFonts w:ascii="Times New Roman" w:hAnsi="Times New Roman"/>
          <w:shd w:val="clear" w:color="auto" w:fill="FFFFFF"/>
        </w:rPr>
        <w:t>Фондообеспеченность</w:t>
      </w:r>
      <w:proofErr w:type="spellEnd"/>
      <w:r w:rsidRPr="00ED38ED">
        <w:rPr>
          <w:rFonts w:ascii="Times New Roman" w:hAnsi="Times New Roman"/>
          <w:shd w:val="clear" w:color="auto" w:fill="FFFFFF"/>
        </w:rPr>
        <w:t> </w:t>
      </w:r>
      <w:r w:rsidRPr="00ED38E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D38ED">
        <w:rPr>
          <w:rFonts w:ascii="Times New Roman" w:hAnsi="Times New Roman"/>
          <w:shd w:val="clear" w:color="auto" w:fill="FFFFFF"/>
        </w:rPr>
        <w:t>- стоимость основных средств в расчете на единицу площади сельскохозяйственных угодий (на 1,100,1000 га).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ED38ED">
        <w:rPr>
          <w:rFonts w:ascii="Times New Roman" w:hAnsi="Times New Roman"/>
          <w:shd w:val="clear" w:color="auto" w:fill="FFFFFF"/>
        </w:rPr>
        <w:t>Фондовооруженность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труда – стоимость основных средств, приходящихся на одного работника.</w:t>
      </w:r>
      <w:r w:rsidRPr="00ED38E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>Энергетические мощности предприятия (машины, имеющие механические двигатели; электромоторы; </w:t>
      </w:r>
      <w:r w:rsidRPr="00ED38E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D38ED">
        <w:rPr>
          <w:rFonts w:ascii="Times New Roman" w:hAnsi="Times New Roman"/>
          <w:shd w:val="clear" w:color="auto" w:fill="FFFFFF"/>
        </w:rPr>
        <w:t>установки, вырабатывающие электроэнергию; рабочий скот), исчисляемые в киловаттах (кВт).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 xml:space="preserve">Обеспеченность производства энергоресурсами – количество энергетических мощностей на единицу посевной площади (1, </w:t>
      </w:r>
      <w:smartTag w:uri="urn:schemas-microsoft-com:office:smarttags" w:element="metricconverter">
        <w:smartTagPr>
          <w:attr w:name="ProductID" w:val="100,1000 га"/>
        </w:smartTagPr>
        <w:r w:rsidRPr="00ED38ED">
          <w:rPr>
            <w:rFonts w:ascii="Times New Roman" w:hAnsi="Times New Roman"/>
            <w:shd w:val="clear" w:color="auto" w:fill="FFFFFF"/>
          </w:rPr>
          <w:t>100,1000 га</w:t>
        </w:r>
      </w:smartTag>
      <w:r w:rsidRPr="00ED38ED">
        <w:rPr>
          <w:rFonts w:ascii="Times New Roman" w:hAnsi="Times New Roman"/>
          <w:shd w:val="clear" w:color="auto" w:fill="FFFFFF"/>
        </w:rPr>
        <w:t>).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>Энерговооруженность труда – количество энергетических мощностей на одного работника.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>Фондоотдача </w:t>
      </w:r>
      <w:r w:rsidRPr="00ED38ED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D38ED">
        <w:rPr>
          <w:rFonts w:ascii="Times New Roman" w:hAnsi="Times New Roman"/>
          <w:shd w:val="clear" w:color="auto" w:fill="FFFFFF"/>
        </w:rPr>
        <w:t>– валовая продукция в денежном выражении в расчете на единицу стоимости основных средств.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ED38ED">
        <w:rPr>
          <w:rFonts w:ascii="Times New Roman" w:hAnsi="Times New Roman"/>
          <w:shd w:val="clear" w:color="auto" w:fill="FFFFFF"/>
        </w:rPr>
        <w:t>Фондоемкость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– стоимость основных средств в расчете на единицу валовой продукции в денежном выражении.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lastRenderedPageBreak/>
        <w:t>Рентабельность использования основных средств – отношение прибыли от реализации продукции, работ и услуг к стоимости основных средств, выраженное в процентах.</w:t>
      </w:r>
      <w:r w:rsidRPr="00ED38E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Style w:val="apple-converted-space"/>
          <w:rFonts w:ascii="Times New Roman" w:hAnsi="Times New Roman"/>
          <w:i/>
          <w:shd w:val="clear" w:color="auto" w:fill="FFFFFF"/>
        </w:rPr>
      </w:pPr>
      <w:r w:rsidRPr="00ED38ED">
        <w:rPr>
          <w:rStyle w:val="apple-converted-space"/>
          <w:rFonts w:ascii="Times New Roman" w:hAnsi="Times New Roman"/>
          <w:i/>
          <w:shd w:val="clear" w:color="auto" w:fill="FFFFFF"/>
        </w:rPr>
        <w:t>Методика расчёта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ED38ED">
        <w:rPr>
          <w:rStyle w:val="apple-converted-space"/>
          <w:rFonts w:ascii="Times New Roman" w:hAnsi="Times New Roman"/>
          <w:shd w:val="clear" w:color="auto" w:fill="FFFFFF"/>
        </w:rPr>
        <w:t>Показатели для расчёта берутся из таблиц лекционного материала.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>Специализация – это сосредоточение деятельности хозяйства на производстве одного или нескольких видов продукции. Она отражает производственное направление и отраслевую структуру хозяйства. Уровень специализации наиболее точно характеризуется удельным весом отраслей в структуре товарной продукции.  </w:t>
      </w:r>
      <w:r w:rsidRPr="00ED38E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>Для того, чтобы найти уровень специализации рассчитываем коэффициент специализации: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 xml:space="preserve">Кс = 100/Σ </w:t>
      </w:r>
      <w:proofErr w:type="spellStart"/>
      <w:r w:rsidRPr="00ED38ED">
        <w:rPr>
          <w:rFonts w:ascii="Times New Roman" w:hAnsi="Times New Roman"/>
          <w:shd w:val="clear" w:color="auto" w:fill="FFFFFF"/>
        </w:rPr>
        <w:t>Ут</w:t>
      </w:r>
      <w:proofErr w:type="spellEnd"/>
      <w:r w:rsidRPr="00ED38ED">
        <w:rPr>
          <w:rFonts w:ascii="Times New Roman" w:hAnsi="Times New Roman"/>
          <w:shd w:val="clear" w:color="auto" w:fill="FFFFFF"/>
        </w:rPr>
        <w:t>(2ń - 1)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 xml:space="preserve">где </w:t>
      </w:r>
      <w:proofErr w:type="spellStart"/>
      <w:r w:rsidRPr="00ED38ED">
        <w:rPr>
          <w:rFonts w:ascii="Times New Roman" w:hAnsi="Times New Roman"/>
          <w:shd w:val="clear" w:color="auto" w:fill="FFFFFF"/>
        </w:rPr>
        <w:t>Ут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– удельный вес товарной продукции, в общем ее объеме;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ED38ED">
        <w:rPr>
          <w:rFonts w:ascii="Times New Roman" w:hAnsi="Times New Roman"/>
          <w:shd w:val="clear" w:color="auto" w:fill="FFFFFF"/>
        </w:rPr>
        <w:t>ń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– порядковый номер отдельных видов продукции по их удельному весу в ранжированном ряду.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>Значение Кс может колебаться от 0 до 1. Если Кс = 0,2 уровень ее низкий, от 0,2 – 0,4 – средний, от 0,4-0,6 – высокий, далее углубленный.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shd w:val="clear" w:color="auto" w:fill="FFFFFF"/>
        </w:rPr>
        <w:t xml:space="preserve">Для характеристики основных фондов также нужно знать оснащенность и экономическую эффективность использования основных производственных фондов. Это отражают показатели </w:t>
      </w:r>
      <w:proofErr w:type="spellStart"/>
      <w:r w:rsidRPr="00ED38ED">
        <w:rPr>
          <w:rFonts w:ascii="Times New Roman" w:hAnsi="Times New Roman"/>
          <w:shd w:val="clear" w:color="auto" w:fill="FFFFFF"/>
        </w:rPr>
        <w:t>фондообеспеченности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ED38ED">
        <w:rPr>
          <w:rFonts w:ascii="Times New Roman" w:hAnsi="Times New Roman"/>
          <w:shd w:val="clear" w:color="auto" w:fill="FFFFFF"/>
        </w:rPr>
        <w:t>фондовооруженности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, фондоотдачи и </w:t>
      </w:r>
      <w:proofErr w:type="spellStart"/>
      <w:r w:rsidRPr="00ED38ED">
        <w:rPr>
          <w:rFonts w:ascii="Times New Roman" w:hAnsi="Times New Roman"/>
          <w:shd w:val="clear" w:color="auto" w:fill="FFFFFF"/>
        </w:rPr>
        <w:t>фондоемкости</w:t>
      </w:r>
      <w:proofErr w:type="spellEnd"/>
      <w:r w:rsidRPr="00ED38ED">
        <w:rPr>
          <w:rFonts w:ascii="Times New Roman" w:hAnsi="Times New Roman"/>
          <w:shd w:val="clear" w:color="auto" w:fill="FFFFFF"/>
        </w:rPr>
        <w:t>. Все необходимые для расчета показатели сведем в таблицу.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  <w:proofErr w:type="spellStart"/>
      <w:r w:rsidRPr="00ED38ED">
        <w:rPr>
          <w:rFonts w:ascii="Times New Roman" w:hAnsi="Times New Roman"/>
          <w:shd w:val="clear" w:color="auto" w:fill="FFFFFF"/>
        </w:rPr>
        <w:t>Фондообеспеченность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– это   отношение   среднегодовой   стоимости   основных    производственных   фондов сельскохозяйственного назначения к площади сельскохозяйственных угодий:</w:t>
      </w:r>
      <w:r w:rsidRPr="00ED38ED">
        <w:rPr>
          <w:rFonts w:ascii="Times New Roman" w:hAnsi="Times New Roman"/>
        </w:rPr>
        <w:br/>
      </w:r>
      <w:r w:rsidRPr="00ED38ED">
        <w:rPr>
          <w:rFonts w:ascii="Times New Roman" w:hAnsi="Times New Roman"/>
          <w:shd w:val="clear" w:color="auto" w:fill="FFFFFF"/>
        </w:rPr>
        <w:t>Ф</w:t>
      </w:r>
      <w:r w:rsidRPr="00ED38ED">
        <w:rPr>
          <w:rFonts w:ascii="Times New Roman" w:hAnsi="Times New Roman"/>
          <w:shd w:val="clear" w:color="auto" w:fill="FFFFFF"/>
          <w:vertAlign w:val="subscript"/>
        </w:rPr>
        <w:t>об</w:t>
      </w:r>
      <w:r w:rsidRPr="00ED38ED">
        <w:rPr>
          <w:rFonts w:ascii="Times New Roman" w:hAnsi="Times New Roman"/>
          <w:vertAlign w:val="subscript"/>
        </w:rPr>
        <w:t> </w:t>
      </w:r>
      <w:r w:rsidRPr="00ED38ED">
        <w:rPr>
          <w:rFonts w:ascii="Times New Roman" w:hAnsi="Times New Roman"/>
          <w:shd w:val="clear" w:color="auto" w:fill="FFFFFF"/>
        </w:rPr>
        <w:t>=</w:t>
      </w:r>
      <w:r>
        <w:rPr>
          <w:rFonts w:ascii="Times New Roman" w:hAnsi="Times New Roman"/>
          <w:noProof/>
          <w:shd w:val="clear" w:color="auto" w:fill="FFFFFF"/>
          <w:vertAlign w:val="subscript"/>
          <w:lang w:eastAsia="ru-RU"/>
        </w:rPr>
        <w:drawing>
          <wp:inline distT="0" distB="0" distL="0" distR="0">
            <wp:extent cx="485775" cy="352425"/>
            <wp:effectExtent l="19050" t="0" r="9525" b="0"/>
            <wp:docPr id="1" name="Рисунок 1" descr="ref-2_791156303-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-2_791156303-6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  <w:vertAlign w:val="subscript"/>
        </w:rPr>
      </w:pPr>
      <w:proofErr w:type="spellStart"/>
      <w:r w:rsidRPr="00ED38ED">
        <w:rPr>
          <w:rFonts w:ascii="Times New Roman" w:hAnsi="Times New Roman"/>
          <w:shd w:val="clear" w:color="auto" w:fill="FFFFFF"/>
        </w:rPr>
        <w:t>Фондовооруженность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– это      </w:t>
      </w:r>
      <w:r w:rsidRPr="00ED38ED">
        <w:rPr>
          <w:rFonts w:ascii="Times New Roman" w:hAnsi="Times New Roman"/>
        </w:rPr>
        <w:t> </w:t>
      </w:r>
      <w:r w:rsidRPr="00ED38ED">
        <w:rPr>
          <w:rFonts w:ascii="Times New Roman" w:hAnsi="Times New Roman"/>
          <w:shd w:val="clear" w:color="auto" w:fill="FFFFFF"/>
        </w:rPr>
        <w:t>среднегодовая       стоимость          основных        производственных       фондов сельскохозяйственного назначения в расчете на среднегодового работника:</w:t>
      </w:r>
      <w:r w:rsidRPr="00ED38ED">
        <w:rPr>
          <w:rFonts w:ascii="Times New Roman" w:hAnsi="Times New Roman"/>
        </w:rPr>
        <w:br/>
      </w:r>
      <w:proofErr w:type="spellStart"/>
      <w:r w:rsidRPr="00ED38ED">
        <w:rPr>
          <w:rFonts w:ascii="Times New Roman" w:hAnsi="Times New Roman"/>
          <w:shd w:val="clear" w:color="auto" w:fill="FFFFFF"/>
        </w:rPr>
        <w:t>Ф</w:t>
      </w:r>
      <w:r w:rsidRPr="00ED38ED">
        <w:rPr>
          <w:rFonts w:ascii="Times New Roman" w:hAnsi="Times New Roman"/>
          <w:shd w:val="clear" w:color="auto" w:fill="FFFFFF"/>
          <w:vertAlign w:val="subscript"/>
        </w:rPr>
        <w:t>воор</w:t>
      </w:r>
      <w:proofErr w:type="spellEnd"/>
      <w:r w:rsidRPr="00ED38ED">
        <w:rPr>
          <w:rFonts w:ascii="Times New Roman" w:hAnsi="Times New Roman"/>
          <w:vertAlign w:val="subscript"/>
        </w:rPr>
        <w:t> </w:t>
      </w:r>
      <w:r w:rsidRPr="00ED38ED">
        <w:rPr>
          <w:rFonts w:ascii="Times New Roman" w:hAnsi="Times New Roman"/>
          <w:shd w:val="clear" w:color="auto" w:fill="FFFFFF"/>
        </w:rPr>
        <w:t>=</w:t>
      </w:r>
      <w:r>
        <w:rPr>
          <w:rFonts w:ascii="Times New Roman" w:hAnsi="Times New Roman"/>
          <w:noProof/>
          <w:shd w:val="clear" w:color="auto" w:fill="FFFFFF"/>
          <w:vertAlign w:val="subscript"/>
          <w:lang w:eastAsia="ru-RU"/>
        </w:rPr>
        <w:drawing>
          <wp:inline distT="0" distB="0" distL="0" distR="0">
            <wp:extent cx="485775" cy="352425"/>
            <wp:effectExtent l="19050" t="0" r="9525" b="0"/>
            <wp:docPr id="2" name="Рисунок 2" descr="ref-2_791156920-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-2_791156920-4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</w:rPr>
      </w:pPr>
    </w:p>
    <w:p w:rsidR="00EB6560" w:rsidRPr="00ED38ED" w:rsidRDefault="00EB6560" w:rsidP="00EB6560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 xml:space="preserve">Фондоотдача – это отношение стоимости валовой продукции сельского  </w:t>
      </w:r>
    </w:p>
    <w:p w:rsidR="00EB6560" w:rsidRPr="00ED38ED" w:rsidRDefault="00EB6560" w:rsidP="00EB6560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 xml:space="preserve">хозяйства  к  среднегодовой стоимости основных </w:t>
      </w:r>
    </w:p>
    <w:p w:rsidR="00EB6560" w:rsidRPr="00ED38ED" w:rsidRDefault="00EB6560" w:rsidP="00EB6560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>производственных фондов сельскохозяйственного назначения:</w:t>
      </w:r>
      <w:r w:rsidRPr="00ED38ED">
        <w:rPr>
          <w:rFonts w:ascii="Times New Roman" w:hAnsi="Times New Roman"/>
        </w:rPr>
        <w:br/>
      </w:r>
      <w:proofErr w:type="spellStart"/>
      <w:r w:rsidRPr="00ED38ED">
        <w:rPr>
          <w:rFonts w:ascii="Times New Roman" w:hAnsi="Times New Roman"/>
          <w:shd w:val="clear" w:color="auto" w:fill="FFFFFF"/>
        </w:rPr>
        <w:t>Ф</w:t>
      </w:r>
      <w:r w:rsidRPr="00ED38ED">
        <w:rPr>
          <w:rFonts w:ascii="Times New Roman" w:hAnsi="Times New Roman"/>
          <w:shd w:val="clear" w:color="auto" w:fill="FFFFFF"/>
          <w:vertAlign w:val="subscript"/>
        </w:rPr>
        <w:t>отд</w:t>
      </w:r>
      <w:proofErr w:type="spellEnd"/>
      <w:r w:rsidRPr="00ED38ED">
        <w:rPr>
          <w:rFonts w:ascii="Times New Roman" w:hAnsi="Times New Roman"/>
          <w:vertAlign w:val="subscript"/>
        </w:rPr>
        <w:t> </w:t>
      </w:r>
      <w:r w:rsidRPr="00ED38ED">
        <w:rPr>
          <w:rFonts w:ascii="Times New Roman" w:hAnsi="Times New Roman"/>
          <w:shd w:val="clear" w:color="auto" w:fill="FFFFFF"/>
        </w:rPr>
        <w:t>=</w:t>
      </w:r>
      <w:r>
        <w:rPr>
          <w:rFonts w:ascii="Times New Roman" w:hAnsi="Times New Roman"/>
          <w:noProof/>
          <w:shd w:val="clear" w:color="auto" w:fill="FFFFFF"/>
          <w:vertAlign w:val="subscript"/>
          <w:lang w:eastAsia="ru-RU"/>
        </w:rPr>
        <w:drawing>
          <wp:inline distT="0" distB="0" distL="0" distR="0">
            <wp:extent cx="485775" cy="381000"/>
            <wp:effectExtent l="19050" t="0" r="9525" b="0"/>
            <wp:docPr id="3" name="Рисунок 3" descr="ref-2_791157371-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f-2_791157371-4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60" w:rsidRPr="00ED38ED" w:rsidRDefault="00EB6560" w:rsidP="00EB6560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ED38ED">
        <w:rPr>
          <w:rFonts w:ascii="Times New Roman" w:hAnsi="Times New Roman"/>
          <w:shd w:val="clear" w:color="auto" w:fill="FFFFFF"/>
        </w:rPr>
        <w:t>Фондоёмкость</w:t>
      </w:r>
      <w:proofErr w:type="spellEnd"/>
      <w:r w:rsidRPr="00ED38ED">
        <w:rPr>
          <w:rFonts w:ascii="Times New Roman" w:hAnsi="Times New Roman"/>
          <w:shd w:val="clear" w:color="auto" w:fill="FFFFFF"/>
        </w:rPr>
        <w:t xml:space="preserve"> – среднегодовая стоимость основных фондов, приходящихся на </w:t>
      </w:r>
    </w:p>
    <w:p w:rsidR="00EB6560" w:rsidRPr="00ED38ED" w:rsidRDefault="00EB6560" w:rsidP="00EB6560">
      <w:pPr>
        <w:spacing w:after="0" w:line="240" w:lineRule="auto"/>
        <w:ind w:firstLine="680"/>
        <w:jc w:val="both"/>
        <w:rPr>
          <w:rFonts w:ascii="Times New Roman" w:hAnsi="Times New Roman"/>
          <w:shd w:val="clear" w:color="auto" w:fill="FFFFFF"/>
        </w:rPr>
      </w:pPr>
      <w:r w:rsidRPr="00ED38ED">
        <w:rPr>
          <w:rFonts w:ascii="Times New Roman" w:hAnsi="Times New Roman"/>
          <w:shd w:val="clear" w:color="auto" w:fill="FFFFFF"/>
        </w:rPr>
        <w:t>1000 рублей валовой продукции</w:t>
      </w:r>
    </w:p>
    <w:p w:rsidR="00EB6560" w:rsidRPr="00ED38ED" w:rsidRDefault="00EB6560" w:rsidP="00EB6560">
      <w:pPr>
        <w:spacing w:after="0" w:line="240" w:lineRule="auto"/>
        <w:jc w:val="both"/>
        <w:rPr>
          <w:rFonts w:ascii="Times New Roman" w:hAnsi="Times New Roman"/>
        </w:rPr>
      </w:pPr>
      <w:r w:rsidRPr="00ED38ED">
        <w:rPr>
          <w:rFonts w:ascii="Times New Roman" w:hAnsi="Times New Roman"/>
          <w:b/>
          <w:iCs/>
        </w:rPr>
        <w:t>Задача 1.</w:t>
      </w:r>
      <w:r w:rsidRPr="00ED38ED">
        <w:rPr>
          <w:rFonts w:ascii="Times New Roman" w:hAnsi="Times New Roman"/>
          <w:iCs/>
        </w:rPr>
        <w:t>Определить</w:t>
      </w:r>
      <w:r w:rsidRPr="00ED38ED">
        <w:rPr>
          <w:rFonts w:ascii="Times New Roman" w:hAnsi="Times New Roman"/>
          <w:i/>
          <w:iCs/>
        </w:rPr>
        <w:t xml:space="preserve"> </w:t>
      </w:r>
      <w:r w:rsidRPr="00ED38ED">
        <w:rPr>
          <w:rFonts w:ascii="Times New Roman" w:hAnsi="Times New Roman"/>
        </w:rPr>
        <w:t xml:space="preserve">показатели использования основных производственных фондов: фондоотдачу, </w:t>
      </w:r>
      <w:proofErr w:type="spellStart"/>
      <w:r w:rsidRPr="00ED38ED">
        <w:rPr>
          <w:rFonts w:ascii="Times New Roman" w:hAnsi="Times New Roman"/>
        </w:rPr>
        <w:t>фондоёмкость</w:t>
      </w:r>
      <w:proofErr w:type="spellEnd"/>
      <w:r w:rsidRPr="00ED38ED">
        <w:rPr>
          <w:rFonts w:ascii="Times New Roman" w:hAnsi="Times New Roman"/>
        </w:rPr>
        <w:t xml:space="preserve"> и </w:t>
      </w:r>
      <w:proofErr w:type="spellStart"/>
      <w:r w:rsidRPr="00ED38ED">
        <w:rPr>
          <w:rFonts w:ascii="Times New Roman" w:hAnsi="Times New Roman"/>
        </w:rPr>
        <w:t>фондовооружённость</w:t>
      </w:r>
      <w:proofErr w:type="spellEnd"/>
      <w:r w:rsidRPr="00ED38ED">
        <w:rPr>
          <w:rFonts w:ascii="Times New Roman" w:hAnsi="Times New Roman"/>
        </w:rPr>
        <w:t>. Исходные данные: годовой объём выполненных работ 8000 тыс. руб.; среднегодовая стоимость основных производственных фондов 400 тыс. руб.; среднегодовая численность рабочих 2000 чел.</w:t>
      </w:r>
    </w:p>
    <w:p w:rsidR="00EB6560" w:rsidRPr="00ED38ED" w:rsidRDefault="00EB6560" w:rsidP="00EB6560">
      <w:pPr>
        <w:spacing w:after="0" w:line="240" w:lineRule="auto"/>
        <w:jc w:val="center"/>
        <w:rPr>
          <w:rFonts w:ascii="Times New Roman" w:hAnsi="Times New Roman"/>
        </w:rPr>
      </w:pPr>
    </w:p>
    <w:p w:rsidR="00EB6560" w:rsidRPr="00ED38ED" w:rsidRDefault="00EB6560" w:rsidP="00EB6560">
      <w:pPr>
        <w:spacing w:after="0" w:line="240" w:lineRule="auto"/>
        <w:rPr>
          <w:rFonts w:ascii="Times New Roman" w:hAnsi="Times New Roman"/>
        </w:rPr>
      </w:pPr>
      <w:r w:rsidRPr="00ED38ED">
        <w:rPr>
          <w:rFonts w:ascii="Times New Roman" w:hAnsi="Times New Roman"/>
          <w:b/>
          <w:bCs/>
        </w:rPr>
        <w:t xml:space="preserve">Задача 2. </w:t>
      </w:r>
      <w:r w:rsidRPr="00ED38ED">
        <w:rPr>
          <w:rFonts w:ascii="Times New Roman" w:hAnsi="Times New Roman"/>
        </w:rPr>
        <w:t xml:space="preserve">Трест в отчетном году выполнил объем работ на сумму 24000 тыс. руб. при среднегодовой стоимости основных производственных фондов 8000 тыс. руб. В планируемом году объем работ определен в 28000 тыс. руб. с увеличением основных производственных фондов на 12 %. </w:t>
      </w:r>
      <w:r w:rsidRPr="00ED38ED">
        <w:rPr>
          <w:rFonts w:ascii="Times New Roman" w:hAnsi="Times New Roman"/>
          <w:i/>
          <w:iCs/>
        </w:rPr>
        <w:t xml:space="preserve">Определить </w:t>
      </w:r>
      <w:r w:rsidRPr="00ED38ED">
        <w:rPr>
          <w:rFonts w:ascii="Times New Roman" w:hAnsi="Times New Roman"/>
        </w:rPr>
        <w:t>(%) изменение показателя фондоотдачи против базисного года.</w:t>
      </w:r>
    </w:p>
    <w:p w:rsidR="00EB6560" w:rsidRPr="00ED38ED" w:rsidRDefault="00EB6560" w:rsidP="00EB6560">
      <w:pPr>
        <w:spacing w:after="0" w:line="240" w:lineRule="auto"/>
        <w:rPr>
          <w:rFonts w:ascii="Times New Roman" w:hAnsi="Times New Roman"/>
        </w:rPr>
      </w:pPr>
      <w:r w:rsidRPr="00ED38ED">
        <w:rPr>
          <w:rFonts w:ascii="Times New Roman" w:hAnsi="Times New Roman"/>
          <w:b/>
          <w:bCs/>
        </w:rPr>
        <w:t xml:space="preserve">Задача 3. </w:t>
      </w:r>
      <w:r w:rsidRPr="00ED38ED">
        <w:rPr>
          <w:rFonts w:ascii="Times New Roman" w:hAnsi="Times New Roman"/>
        </w:rPr>
        <w:t>Управление в базисном году выполнило объем работ на сумму 4500 тыс. руб. при среднегодовой стоимости основных производственных фондов 3600 тыс. руб. В отчетном году объем выполненных работ составил 5700 тыс. руб. при среднегодовой стоимости основных производственных фондов 3800 тыс. руб.</w:t>
      </w:r>
    </w:p>
    <w:p w:rsidR="00EB6560" w:rsidRPr="00ED38ED" w:rsidRDefault="00EB6560" w:rsidP="00EB6560">
      <w:pPr>
        <w:spacing w:after="0" w:line="240" w:lineRule="auto"/>
        <w:rPr>
          <w:rFonts w:ascii="Times New Roman" w:hAnsi="Times New Roman"/>
        </w:rPr>
      </w:pPr>
      <w:r w:rsidRPr="00ED38ED">
        <w:rPr>
          <w:rFonts w:ascii="Times New Roman" w:hAnsi="Times New Roman"/>
          <w:i/>
          <w:iCs/>
        </w:rPr>
        <w:t>Определить</w:t>
      </w:r>
      <w:r w:rsidRPr="00ED38ED">
        <w:rPr>
          <w:rFonts w:ascii="Times New Roman" w:hAnsi="Times New Roman"/>
        </w:rPr>
        <w:t xml:space="preserve"> фондоотдачу в базисном и отчетном годах; дополнительный объем работ за счет лучшего использования основных производственных фондов в отчетном году, а также за счет их увеличения против базисного.</w:t>
      </w:r>
    </w:p>
    <w:p w:rsidR="00EB6560" w:rsidRPr="00ED38ED" w:rsidRDefault="00EB6560" w:rsidP="00EB6560">
      <w:pPr>
        <w:spacing w:after="0" w:line="240" w:lineRule="auto"/>
        <w:rPr>
          <w:rFonts w:ascii="Times New Roman" w:hAnsi="Times New Roman"/>
          <w:b/>
          <w:bCs/>
        </w:rPr>
      </w:pPr>
      <w:r w:rsidRPr="00ED38ED">
        <w:rPr>
          <w:rFonts w:ascii="Times New Roman" w:hAnsi="Times New Roman"/>
          <w:b/>
          <w:bCs/>
        </w:rPr>
        <w:t xml:space="preserve">Задача 4. </w:t>
      </w:r>
      <w:r w:rsidRPr="00ED38ED">
        <w:rPr>
          <w:rFonts w:ascii="Times New Roman" w:hAnsi="Times New Roman"/>
        </w:rPr>
        <w:t>Определить показатели структуры ОПФ. Проанализировать полученные результаты в сравнении со средними данными отрасли. Исходные данные в таблице.</w:t>
      </w:r>
    </w:p>
    <w:tbl>
      <w:tblPr>
        <w:tblW w:w="9609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2"/>
        <w:gridCol w:w="2085"/>
        <w:gridCol w:w="1337"/>
        <w:gridCol w:w="1515"/>
      </w:tblGrid>
      <w:tr w:rsidR="00EB6560" w:rsidRPr="00ED38ED" w:rsidTr="00B9689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672" w:type="dxa"/>
            <w:vMerge w:val="restart"/>
            <w:vAlign w:val="center"/>
          </w:tcPr>
          <w:p w:rsidR="00EB6560" w:rsidRPr="0093009D" w:rsidRDefault="00EB6560" w:rsidP="00EB656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9D">
              <w:rPr>
                <w:rFonts w:ascii="Times New Roman" w:hAnsi="Times New Roman"/>
                <w:sz w:val="24"/>
                <w:szCs w:val="24"/>
              </w:rPr>
              <w:t>Виды ОПФ</w:t>
            </w:r>
          </w:p>
        </w:tc>
        <w:tc>
          <w:tcPr>
            <w:tcW w:w="2085" w:type="dxa"/>
            <w:vMerge w:val="restart"/>
            <w:vAlign w:val="center"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Стоимость ОПФ, тыс. руб.</w:t>
            </w:r>
          </w:p>
        </w:tc>
        <w:tc>
          <w:tcPr>
            <w:tcW w:w="2852" w:type="dxa"/>
            <w:gridSpan w:val="2"/>
            <w:vAlign w:val="center"/>
          </w:tcPr>
          <w:p w:rsidR="00EB6560" w:rsidRPr="0093009D" w:rsidRDefault="00EB6560" w:rsidP="00EB656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09D">
              <w:rPr>
                <w:rFonts w:ascii="Times New Roman" w:hAnsi="Times New Roman"/>
                <w:sz w:val="24"/>
                <w:szCs w:val="24"/>
              </w:rPr>
              <w:t>Структура ОПФ, %</w:t>
            </w:r>
          </w:p>
        </w:tc>
      </w:tr>
      <w:tr w:rsidR="00EB6560" w:rsidRPr="00ED38ED" w:rsidTr="00B9689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72" w:type="dxa"/>
            <w:vMerge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5" w:type="dxa"/>
            <w:vMerge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7" w:type="dxa"/>
            <w:vAlign w:val="center"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трест</w:t>
            </w:r>
          </w:p>
        </w:tc>
        <w:tc>
          <w:tcPr>
            <w:tcW w:w="1515" w:type="dxa"/>
            <w:vAlign w:val="center"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отрасль</w:t>
            </w:r>
          </w:p>
        </w:tc>
      </w:tr>
      <w:tr w:rsidR="00EB6560" w:rsidRPr="00ED38ED" w:rsidTr="00EB6560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672" w:type="dxa"/>
          </w:tcPr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Всего ОПФ, в т.ч.: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здания, сооружения и передаточные устройства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строительные машины и механизмы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силовые машины и оборудование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транспортные средства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прочие, из них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производственный инвентарь и инструмент</w:t>
            </w:r>
          </w:p>
          <w:p w:rsidR="00EB6560" w:rsidRPr="00ED38ED" w:rsidRDefault="00EB6560" w:rsidP="00EB6560">
            <w:pPr>
              <w:spacing w:after="0" w:line="240" w:lineRule="auto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хозяйственный и конторский инвентарь</w:t>
            </w:r>
          </w:p>
        </w:tc>
        <w:tc>
          <w:tcPr>
            <w:tcW w:w="2085" w:type="dxa"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12500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4300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5600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500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1800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300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200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100</w:t>
            </w:r>
          </w:p>
        </w:tc>
        <w:tc>
          <w:tcPr>
            <w:tcW w:w="1337" w:type="dxa"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100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</w:tc>
        <w:tc>
          <w:tcPr>
            <w:tcW w:w="1515" w:type="dxa"/>
          </w:tcPr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100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19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52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8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19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2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lastRenderedPageBreak/>
              <w:t>-</w:t>
            </w:r>
          </w:p>
          <w:p w:rsidR="00EB6560" w:rsidRPr="00ED38ED" w:rsidRDefault="00EB6560" w:rsidP="00EB65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8ED">
              <w:rPr>
                <w:rFonts w:ascii="Times New Roman" w:hAnsi="Times New Roman"/>
              </w:rPr>
              <w:t>-</w:t>
            </w:r>
          </w:p>
        </w:tc>
      </w:tr>
    </w:tbl>
    <w:p w:rsidR="00EB6560" w:rsidRPr="00ED38ED" w:rsidRDefault="00EB6560" w:rsidP="00EB6560">
      <w:pPr>
        <w:spacing w:after="0" w:line="240" w:lineRule="auto"/>
        <w:ind w:firstLine="680"/>
        <w:rPr>
          <w:rFonts w:ascii="Times New Roman" w:hAnsi="Times New Roman"/>
        </w:rPr>
      </w:pPr>
    </w:p>
    <w:p w:rsidR="00EB6560" w:rsidRPr="00ED38ED" w:rsidRDefault="00EB6560" w:rsidP="00EB6560">
      <w:pPr>
        <w:spacing w:after="0" w:line="240" w:lineRule="auto"/>
        <w:contextualSpacing/>
        <w:jc w:val="center"/>
        <w:rPr>
          <w:rFonts w:ascii="Times New Roman" w:hAnsi="Times New Roman"/>
          <w:b/>
          <w:lang/>
        </w:rPr>
      </w:pPr>
      <w:r w:rsidRPr="00ED38ED">
        <w:rPr>
          <w:rFonts w:ascii="Times New Roman" w:hAnsi="Times New Roman"/>
          <w:b/>
          <w:bCs/>
          <w:lang/>
        </w:rPr>
        <w:t>Критерии оценки: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«5» ставится в том случае, студент демонстрирует знания фактов, правовых норм, дает примеры по разъяснению теоретических положений, грамотно формулирует сущность понятий, умеет делать выводы и обобщения, высказывает самостоятельные суждения.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«4» ставится в том случае, когда при всей верности ответа есть некоторые неточности в изложении материала.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«3» ставится в том случае, когда в ответе обнаруживается недостаточно глубокое понимание проблемы, отсутствуют собственные оценки сказанного, проявляются умения лишь репродуктивно излагать материал.</w:t>
      </w:r>
    </w:p>
    <w:p w:rsidR="00EB6560" w:rsidRPr="00ED38ED" w:rsidRDefault="00EB6560" w:rsidP="00EB6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-Roman" w:hAnsi="Times New Roman"/>
        </w:rPr>
      </w:pPr>
      <w:r w:rsidRPr="00ED38ED">
        <w:rPr>
          <w:rFonts w:ascii="Times New Roman" w:eastAsia="Times-Roman" w:hAnsi="Times New Roman"/>
        </w:rPr>
        <w:t>Оценка «2» выставляется в том случае, когда студент не знает материал.</w:t>
      </w:r>
    </w:p>
    <w:p w:rsidR="00EB6560" w:rsidRPr="00ED38ED" w:rsidRDefault="00EB6560" w:rsidP="00EB65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-Roman" w:hAnsi="Times New Roman"/>
        </w:rPr>
      </w:pPr>
    </w:p>
    <w:sectPr w:rsidR="00EB6560" w:rsidRPr="00ED38ED" w:rsidSect="00B75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8C"/>
    <w:multiLevelType w:val="hybridMultilevel"/>
    <w:tmpl w:val="F8EC3A62"/>
    <w:lvl w:ilvl="0" w:tplc="43C0AA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E7CFE"/>
    <w:multiLevelType w:val="hybridMultilevel"/>
    <w:tmpl w:val="235274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7222A04"/>
    <w:multiLevelType w:val="hybridMultilevel"/>
    <w:tmpl w:val="2C728E94"/>
    <w:lvl w:ilvl="0" w:tplc="48BE14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967280"/>
    <w:multiLevelType w:val="hybridMultilevel"/>
    <w:tmpl w:val="378090C2"/>
    <w:lvl w:ilvl="0" w:tplc="2F2E696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3773C7F"/>
    <w:multiLevelType w:val="hybridMultilevel"/>
    <w:tmpl w:val="3B76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602DB"/>
    <w:multiLevelType w:val="hybridMultilevel"/>
    <w:tmpl w:val="D84C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D3C42"/>
    <w:multiLevelType w:val="hybridMultilevel"/>
    <w:tmpl w:val="161E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33164"/>
    <w:multiLevelType w:val="hybridMultilevel"/>
    <w:tmpl w:val="F6CCB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4EE"/>
    <w:rsid w:val="00053C8A"/>
    <w:rsid w:val="00324037"/>
    <w:rsid w:val="004B5DDC"/>
    <w:rsid w:val="006B16E9"/>
    <w:rsid w:val="008C03F7"/>
    <w:rsid w:val="008C05C4"/>
    <w:rsid w:val="00B754EE"/>
    <w:rsid w:val="00BB7116"/>
    <w:rsid w:val="00D22403"/>
    <w:rsid w:val="00DF317F"/>
    <w:rsid w:val="00EB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C4"/>
  </w:style>
  <w:style w:type="paragraph" w:styleId="1">
    <w:name w:val="heading 1"/>
    <w:basedOn w:val="a"/>
    <w:next w:val="a"/>
    <w:link w:val="10"/>
    <w:uiPriority w:val="9"/>
    <w:qFormat/>
    <w:rsid w:val="00B754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B75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B754E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B754EE"/>
  </w:style>
  <w:style w:type="paragraph" w:styleId="a5">
    <w:name w:val="List Paragraph"/>
    <w:basedOn w:val="a"/>
    <w:uiPriority w:val="34"/>
    <w:qFormat/>
    <w:rsid w:val="00B754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754EE"/>
    <w:rPr>
      <w:color w:val="0000FF"/>
      <w:u w:val="single"/>
    </w:rPr>
  </w:style>
  <w:style w:type="paragraph" w:styleId="HTML">
    <w:name w:val="HTML Preformatted"/>
    <w:basedOn w:val="a"/>
    <w:link w:val="HTML0"/>
    <w:rsid w:val="00B7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54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54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E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rsid w:val="00B754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B754E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B754EE"/>
  </w:style>
  <w:style w:type="paragraph" w:styleId="a5">
    <w:name w:val="List Paragraph"/>
    <w:basedOn w:val="a"/>
    <w:uiPriority w:val="34"/>
    <w:qFormat/>
    <w:rsid w:val="00B754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B754EE"/>
    <w:rPr>
      <w:color w:val="0000FF"/>
      <w:u w:val="single"/>
    </w:rPr>
  </w:style>
  <w:style w:type="paragraph" w:styleId="HTML">
    <w:name w:val="HTML Preformatted"/>
    <w:basedOn w:val="a"/>
    <w:link w:val="HTML0"/>
    <w:rsid w:val="00B75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54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lreferat.com/%D0%A1%D0%B5%D0%BB%D1%8C%D1%81%D0%BA%D0%BE%D1%85%D0%BE%D0%B7%D1%8F%D0%B9%D1%81%D1%82%D0%B2%D0%B5%D0%BD%D0%BD%D1%8B%D0%B5_%D0%BF%D1%80%D0%B5%D0%B4%D0%BF%D1%80%D0%B8%D1%8F%D1%82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bi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2020-03-17T16:56:00Z</cp:lastPrinted>
  <dcterms:created xsi:type="dcterms:W3CDTF">2020-03-24T06:25:00Z</dcterms:created>
  <dcterms:modified xsi:type="dcterms:W3CDTF">2020-03-24T06:28:00Z</dcterms:modified>
</cp:coreProperties>
</file>