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9" w:rsidRPr="00326D09" w:rsidRDefault="00326D09" w:rsidP="002F7BB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:rsidR="00326D09" w:rsidRPr="00326D09" w:rsidRDefault="00326D09" w:rsidP="002F7BB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«Основы геодезии»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курс</w:t>
      </w:r>
    </w:p>
    <w:p w:rsidR="00326D09" w:rsidRPr="00326D09" w:rsidRDefault="00326D09" w:rsidP="002F7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специальность080201 «Строительство и эксплуатация зданий и сооружений»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1.Условные знаки: масштабные, внемасштабные и смешанные. Привести примеры по карте.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2.Нивелирование трассы способом «вперед» горизонт инструмента, промежуточная точка.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формы рельефа. Горизонтали. Свойства горизонталей.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4.Прямая и обратная геодезические задачи.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5.Топографические планы и карты. Изображение рельефа горизонталями. Высота сечения     рельефа.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6.Поверки теодолита. Допуски. Юстировка. Уход и хранение теодолита.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ориентирования: дирекционный угол, румб. Прямой и обратный дирекционный угол.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8.Теодолитный ход. Полевые измерения в теодолитном ходе. Угловая невязка.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Измерение горизонтального угла на местности. Точность. Причины ошибок в измерениях.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10.Пикетажный журнал. Глазомерная съемка местности.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11.Понятие о топографической съемке. Съемочное плановое обоснование.</w:t>
      </w:r>
    </w:p>
    <w:p w:rsidR="00326D09" w:rsidRPr="00326D09" w:rsidRDefault="00326D09" w:rsidP="00A25CC2">
      <w:pPr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12.Построение профиля. Пикеты, углы поворота, разбивка круговых кривых.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2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Разграфка и номенклатура топографических карт.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14.Географические координаты. Меридиан. Параллель.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15.Фигура и размеры Земли. Геоид. Эллипсоид Ф.Н. Красовского.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16.Теодолитная съемка местности. Съемочные и рельефные пикеты. Абрис.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17.Способы измерения площади по плану.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18.Оценка точности в теодолитном ходе. Абсолютная и относительная ошибки. Допустимая ошибка.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19.Порядок измерения горизонтального угла на местности. Допустимая ошибка измерения отдельного угла.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20.Определение превышений способом тригонометрического нивелирования.</w:t>
      </w: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21.Измерение расстояний на топографической карте в масштабе. Контроль.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22.Углы ориентирования: географический азимут, магнитный азимут, румб, склонение магнитной стрелки.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23.Линейные измерения на местности. Способы. Приборы. Уход и хранение.</w:t>
      </w:r>
    </w:p>
    <w:p w:rsidR="00326D09" w:rsidRPr="00326D09" w:rsidRDefault="00326D09" w:rsidP="00A25CC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24.Погрешности измерений. Свойства случайных погрешностей.</w:t>
      </w:r>
    </w:p>
    <w:p w:rsidR="00326D09" w:rsidRPr="00326D09" w:rsidRDefault="00326D09" w:rsidP="00A25CC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Основные формы рельефа. Горизонтали. Свойства горизонталей.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26.Измерение площади по плану аналитическим способом.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27.Методика выполнения теодолитной съемки на местности. Оформление плана в условных знаках.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28.Современные геодезические приборы. Электронные тахеометры.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29.Современные геодезические приборы. Цифровые и лазерные нивелиры.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30.Топографические съемки. Виды съемок. Построение плана местности.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31.Полевые работы при трассировании автодороги. Плановые и высотные измерения на местности.</w:t>
      </w:r>
    </w:p>
    <w:p w:rsidR="00D910CA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32.Линейные измерения на местности. </w:t>
      </w:r>
      <w:proofErr w:type="spellStart"/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Компарирование</w:t>
      </w:r>
      <w:proofErr w:type="spellEnd"/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мерных приборов.</w:t>
      </w:r>
    </w:p>
    <w:p w:rsidR="00D910CA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33.Линейные измерения на местности. Введение поправок за наклон и температуру.</w:t>
      </w:r>
    </w:p>
    <w:p w:rsidR="00D910CA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Геодезическая подготовка проекта.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35.Нивелирование трассы способом из «середины», контроль, допуск.</w:t>
      </w:r>
    </w:p>
    <w:p w:rsidR="00326D09" w:rsidRPr="00326D09" w:rsidRDefault="00326D09" w:rsidP="00A25CC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36.Тахеометрическая съемка, сущность. Полевые работы.                                                      37.Основные разбивочные работы. Закрепление осей сооружения.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38.Схема измерения горизонтального угла. Зрительная труба.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Поверки нивелира. Допуски. Юстировка. Уход и хранение нивелира.</w:t>
      </w:r>
    </w:p>
    <w:p w:rsidR="00D910CA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40.Планировка и проектирование городской территории.</w:t>
      </w:r>
    </w:p>
    <w:p w:rsidR="00326D09" w:rsidRP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41.Задачи геодезии. История развития геодезии.</w:t>
      </w:r>
    </w:p>
    <w:p w:rsidR="00326D09" w:rsidRDefault="00326D09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42.Углы ориентирования: дирекционный угол, румб. Зависимость дирекционного угла и румба по четвертям.</w:t>
      </w:r>
    </w:p>
    <w:p w:rsidR="00AD41D0" w:rsidRDefault="00AD41D0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D0" w:rsidRPr="00326D09" w:rsidRDefault="00AD41D0" w:rsidP="00A25CC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 решать следующие виды задач:</w:t>
      </w:r>
    </w:p>
    <w:p w:rsidR="00AD41D0" w:rsidRPr="00AD41D0" w:rsidRDefault="00AD66EF" w:rsidP="00A25CC2">
      <w:pPr>
        <w:numPr>
          <w:ilvl w:val="0"/>
          <w:numId w:val="3"/>
        </w:numPr>
        <w:spacing w:after="0" w:line="240" w:lineRule="auto"/>
        <w:ind w:left="426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AD41D0"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пределите уклон линии АВ, если известно, что НА= 121,75 м, НВ= 92,03, </w:t>
      </w:r>
      <w:r w:rsidR="00AD41D0" w:rsidRPr="00AD4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D41D0"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=121,71 м.</w:t>
      </w:r>
    </w:p>
    <w:p w:rsidR="00AD41D0" w:rsidRPr="00516961" w:rsidRDefault="00AD41D0" w:rsidP="00A25CC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16961">
        <w:rPr>
          <w:sz w:val="28"/>
          <w:szCs w:val="28"/>
        </w:rPr>
        <w:t>Определить площадь участка на карте</w:t>
      </w:r>
    </w:p>
    <w:p w:rsidR="00AD41D0" w:rsidRDefault="00AD41D0" w:rsidP="00A25CC2">
      <w:pPr>
        <w:pStyle w:val="a3"/>
        <w:ind w:left="1146"/>
        <w:jc w:val="both"/>
        <w:rPr>
          <w:sz w:val="28"/>
          <w:szCs w:val="28"/>
        </w:rPr>
      </w:pPr>
      <w:r w:rsidRPr="00516961">
        <w:rPr>
          <w:sz w:val="28"/>
          <w:szCs w:val="28"/>
          <w:lang w:val="en-US"/>
        </w:rPr>
        <w:t>a</w:t>
      </w:r>
      <w:r w:rsidRPr="00516961">
        <w:rPr>
          <w:sz w:val="28"/>
          <w:szCs w:val="28"/>
        </w:rPr>
        <w:t xml:space="preserve">=71 мм, </w:t>
      </w:r>
      <w:r w:rsidRPr="00516961">
        <w:rPr>
          <w:sz w:val="28"/>
          <w:szCs w:val="28"/>
          <w:lang w:val="en-US"/>
        </w:rPr>
        <w:t>b</w:t>
      </w:r>
      <w:r w:rsidRPr="00516961">
        <w:rPr>
          <w:sz w:val="28"/>
          <w:szCs w:val="28"/>
        </w:rPr>
        <w:t>=43 мм</w:t>
      </w:r>
    </w:p>
    <w:p w:rsidR="00AD41D0" w:rsidRPr="00516961" w:rsidRDefault="00AD41D0" w:rsidP="00A25CC2">
      <w:pPr>
        <w:pStyle w:val="a3"/>
        <w:ind w:left="114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4E42E" wp14:editId="25D296F9">
                <wp:simplePos x="0" y="0"/>
                <wp:positionH relativeFrom="margin">
                  <wp:posOffset>2283460</wp:posOffset>
                </wp:positionH>
                <wp:positionV relativeFrom="paragraph">
                  <wp:posOffset>53340</wp:posOffset>
                </wp:positionV>
                <wp:extent cx="318135" cy="361950"/>
                <wp:effectExtent l="0" t="0" r="5715" b="0"/>
                <wp:wrapSquare wrapText="bothSides"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D0" w:rsidRPr="00843453" w:rsidRDefault="00AD41D0" w:rsidP="00AD41D0"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843453">
                              <w:rPr>
                                <w:noProof/>
                              </w:rPr>
                              <w:drawing>
                                <wp:inline distT="0" distB="0" distL="0" distR="0" wp14:anchorId="3E7D1DD9" wp14:editId="60EEEB6A">
                                  <wp:extent cx="126365" cy="74991"/>
                                  <wp:effectExtent l="0" t="0" r="6985" b="1270"/>
                                  <wp:docPr id="296" name="Рисунок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74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3" o:spid="_x0000_s1026" type="#_x0000_t202" style="position:absolute;left:0;text-align:left;margin-left:179.8pt;margin-top:4.2pt;width:25.0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" stroked="f">
                <v:textbox>
                  <w:txbxContent>
                    <w:p w:rsidR="00AD41D0" w:rsidRPr="00843453" w:rsidRDefault="00AD41D0" w:rsidP="00AD41D0"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r w:rsidRPr="00843453">
                        <w:rPr>
                          <w:noProof/>
                        </w:rPr>
                        <w:drawing>
                          <wp:inline distT="0" distB="0" distL="0" distR="0" wp14:anchorId="3E7D1DD9" wp14:editId="60EEEB6A">
                            <wp:extent cx="126365" cy="74991"/>
                            <wp:effectExtent l="0" t="0" r="6985" b="1270"/>
                            <wp:docPr id="296" name="Рисунок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" cy="74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41D0" w:rsidRPr="00516961" w:rsidRDefault="00AD41D0" w:rsidP="00A25CC2">
      <w:pPr>
        <w:pStyle w:val="a3"/>
        <w:ind w:left="114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69544" wp14:editId="00C91E22">
                <wp:simplePos x="0" y="0"/>
                <wp:positionH relativeFrom="column">
                  <wp:posOffset>1777365</wp:posOffset>
                </wp:positionH>
                <wp:positionV relativeFrom="paragraph">
                  <wp:posOffset>147955</wp:posOffset>
                </wp:positionV>
                <wp:extent cx="1196975" cy="683260"/>
                <wp:effectExtent l="19050" t="19050" r="22225" b="2159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975" cy="683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139.95pt;margin-top:11.65pt;width:94.2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" filled="f" strokecolor="black [3213]" strokeweight="2.25pt">
                <v:path arrowok="t"/>
              </v:rect>
            </w:pict>
          </mc:Fallback>
        </mc:AlternateContent>
      </w:r>
    </w:p>
    <w:p w:rsidR="00AD41D0" w:rsidRPr="00516961" w:rsidRDefault="00AD41D0" w:rsidP="00A25CC2">
      <w:pPr>
        <w:pStyle w:val="a3"/>
        <w:ind w:left="1146"/>
        <w:jc w:val="both"/>
        <w:rPr>
          <w:sz w:val="28"/>
          <w:szCs w:val="28"/>
        </w:rPr>
      </w:pPr>
    </w:p>
    <w:p w:rsidR="00AD41D0" w:rsidRDefault="00AD41D0" w:rsidP="00A25CC2">
      <w:pPr>
        <w:ind w:left="1146" w:right="-58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5BC51" wp14:editId="11665196">
                <wp:simplePos x="0" y="0"/>
                <wp:positionH relativeFrom="margin">
                  <wp:posOffset>1536700</wp:posOffset>
                </wp:positionH>
                <wp:positionV relativeFrom="paragraph">
                  <wp:posOffset>44450</wp:posOffset>
                </wp:positionV>
                <wp:extent cx="188595" cy="267335"/>
                <wp:effectExtent l="0" t="0" r="1905" b="0"/>
                <wp:wrapSquare wrapText="bothSides"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1D0" w:rsidRPr="00843453" w:rsidRDefault="00AD41D0" w:rsidP="00AD41D0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27" type="#_x0000_t202" style="position:absolute;left:0;text-align:left;margin-left:121pt;margin-top:3.5pt;width:14.85pt;height: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" stroked="f">
                <v:textbox>
                  <w:txbxContent>
                    <w:p w:rsidR="00AD41D0" w:rsidRPr="00843453" w:rsidRDefault="00AD41D0" w:rsidP="00AD41D0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D09" w:rsidRPr="00AD41D0" w:rsidRDefault="00AD41D0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магнитный азимут </w:t>
      </w:r>
      <w:proofErr w:type="spell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=125о в истинный, если западное склонение равно δ=110</w:t>
      </w:r>
      <w:proofErr w:type="gramEnd"/>
    </w:p>
    <w:p w:rsidR="00AD41D0" w:rsidRPr="00AD41D0" w:rsidRDefault="00AD41D0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меридиан заданного направления составляет Аи=132о, западное склонение магнитной стрелки равно δ=9о. Найти магнитный азимут направления.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дирекционный угол линии, если известно, что румб r линии ЮВ, а его величина 149о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точность масштаба, если масштаб карты 1:200. Результат выразить в метрах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превышение </w:t>
      </w:r>
      <w:proofErr w:type="spell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hBA</w:t>
      </w:r>
      <w:proofErr w:type="spell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</w:t>
      </w:r>
      <w:proofErr w:type="gram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точкой А, если НВ=151,20 м, НА= 143,03 м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абсолютную высоту точки НА, если известны разность ΔН=15,33 м между абсолютной и условными высотами и условная высота </w:t>
      </w:r>
      <w:proofErr w:type="spell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НАусл</w:t>
      </w:r>
      <w:proofErr w:type="spell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=100,00 </w:t>
      </w:r>
      <w:proofErr w:type="spell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proofErr w:type="spell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точки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определите поправку за наклон отрезка линии к горизонту, если D=210,011 м и угол наклона α= 5 15.</w:t>
      </w:r>
    </w:p>
    <w:p w:rsidR="00AD41D0" w:rsidRPr="00AD41D0" w:rsidRDefault="00AD41D0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длину горизонтального </w:t>
      </w:r>
      <w:proofErr w:type="spellStart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проложения</w:t>
      </w:r>
      <w:proofErr w:type="spellEnd"/>
      <w:r w:rsidRPr="00AD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 измеренной наклонной линии местности длиной S = 150 м, угол наклона которой α= 9о.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точность масштаба 1: 100 000.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меридиан заданного направления составляет Аи=160о, восточное склонение магнитной стрелки равно δ=7о. Найти магнитный азимут направления.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дирекционный угол линии, если известно, что румб r линии ЮВ, а его величина 93о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превышениеΔh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нивелирование местности выполнено способом «вперед», высота инструмента i=1200 мм, отчет по рейке в точке</w:t>
      </w:r>
      <w:proofErr w:type="gram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=300 мм.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длину 20-метровой рабочей ленты, если длина полевого компаратора </w:t>
      </w:r>
      <w:proofErr w:type="gram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90 м., а среднее значение измерений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Dср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= 89,91 м.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определите поправку за наклон отрезка линии к горизонту, если D=210,011 м и угол наклона α= 5 15.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определите уклон линии АВ, если известно, что НА= 121,75 м, НВ= 92,03, d=121,71 м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длину рабочей ленты </w:t>
      </w:r>
      <w:proofErr w:type="spellStart"/>
      <w:proofErr w:type="gram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оказалась отличной от контрольной ленты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lК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=20 м на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величинуΔlр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=+11 мм.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превышение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Δh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нивелирование выполнено способом «из середины», отсчет по задней рейке </w:t>
      </w:r>
      <w:proofErr w:type="gram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=1210 мм, отсчет по передней рейке П=923 мм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длину рабочей ленты </w:t>
      </w:r>
      <w:proofErr w:type="spellStart"/>
      <w:proofErr w:type="gram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оказалась отличной от контрольной ленты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lК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=20 м на </w:t>
      </w:r>
      <w:proofErr w:type="spellStart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величинуΔlр</w:t>
      </w:r>
      <w:proofErr w:type="spellEnd"/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=+11 мм.</w:t>
      </w:r>
    </w:p>
    <w:p w:rsidR="00AD66EF" w:rsidRPr="00AD66EF" w:rsidRDefault="00AD66EF" w:rsidP="00A25CC2">
      <w:pPr>
        <w:pStyle w:val="a3"/>
        <w:numPr>
          <w:ilvl w:val="0"/>
          <w:numId w:val="3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уклон линии АВ, если известно, что НА= 121,75 м, НВ= 92,03, d=121,71 м</w:t>
      </w:r>
    </w:p>
    <w:p w:rsidR="00AD41D0" w:rsidRPr="00AD66EF" w:rsidRDefault="00AD41D0" w:rsidP="00A25CC2">
      <w:pPr>
        <w:pStyle w:val="a3"/>
        <w:spacing w:after="0" w:line="240" w:lineRule="auto"/>
        <w:ind w:left="786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09" w:rsidRPr="00326D09" w:rsidRDefault="00326D09" w:rsidP="00A2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                       </w:t>
      </w:r>
      <w:proofErr w:type="spellStart"/>
      <w:r w:rsidRPr="0032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Н.С.Ростова</w:t>
      </w:r>
      <w:proofErr w:type="spellEnd"/>
    </w:p>
    <w:p w:rsidR="00326D09" w:rsidRPr="00326D09" w:rsidRDefault="00326D09" w:rsidP="00A2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F41" w:rsidRPr="00326D09" w:rsidRDefault="00F24F41" w:rsidP="00A25C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F41" w:rsidRPr="0032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760"/>
    <w:multiLevelType w:val="hybridMultilevel"/>
    <w:tmpl w:val="B532CE12"/>
    <w:lvl w:ilvl="0" w:tplc="0B3430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1A23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E772C31"/>
    <w:multiLevelType w:val="hybridMultilevel"/>
    <w:tmpl w:val="2EFE4B2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F454E4D"/>
    <w:multiLevelType w:val="hybridMultilevel"/>
    <w:tmpl w:val="BE1E25A8"/>
    <w:lvl w:ilvl="0" w:tplc="7480D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BD"/>
    <w:rsid w:val="002001BD"/>
    <w:rsid w:val="002F7BBE"/>
    <w:rsid w:val="00326D09"/>
    <w:rsid w:val="00721C79"/>
    <w:rsid w:val="00A25CC2"/>
    <w:rsid w:val="00AD41D0"/>
    <w:rsid w:val="00AD66EF"/>
    <w:rsid w:val="00D910CA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2018-04-14T10:08:00Z</dcterms:created>
  <dcterms:modified xsi:type="dcterms:W3CDTF">2018-04-14T10:08:00Z</dcterms:modified>
</cp:coreProperties>
</file>