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FEE" w:rsidRPr="00632939" w:rsidRDefault="00185FEE" w:rsidP="00185FEE">
      <w:pPr>
        <w:spacing w:after="0" w:line="240" w:lineRule="auto"/>
        <w:jc w:val="right"/>
        <w:rPr>
          <w:rFonts w:ascii="Times New Roman" w:hAnsi="Times New Roman"/>
          <w:b/>
          <w:lang w:eastAsia="ru-RU"/>
        </w:rPr>
      </w:pPr>
      <w:r w:rsidRPr="00632939">
        <w:rPr>
          <w:rFonts w:ascii="Times New Roman" w:hAnsi="Times New Roman"/>
          <w:b/>
          <w:lang w:eastAsia="ru-RU"/>
        </w:rPr>
        <w:t>21.04.20</w:t>
      </w:r>
    </w:p>
    <w:p w:rsidR="00185FEE" w:rsidRPr="00632939" w:rsidRDefault="00185FEE" w:rsidP="00185FE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lang w:eastAsia="ru-RU"/>
        </w:rPr>
      </w:pPr>
      <w:r w:rsidRPr="00632939">
        <w:rPr>
          <w:rFonts w:ascii="Times New Roman" w:hAnsi="Times New Roman"/>
          <w:b/>
          <w:lang w:eastAsia="ru-RU"/>
        </w:rPr>
        <w:t>Тема: Свободные электромагнитные колебания. Превращение энергии в колебательном контуре.</w:t>
      </w:r>
      <w:r w:rsidRPr="00632939">
        <w:rPr>
          <w:rFonts w:ascii="Times New Roman" w:hAnsi="Times New Roman"/>
          <w:lang w:eastAsia="ru-RU"/>
        </w:rPr>
        <w:t xml:space="preserve"> </w:t>
      </w:r>
    </w:p>
    <w:p w:rsidR="00185FEE" w:rsidRPr="00632939" w:rsidRDefault="00185FEE" w:rsidP="00967CA7">
      <w:pPr>
        <w:autoSpaceDE w:val="0"/>
        <w:autoSpaceDN w:val="0"/>
        <w:adjustRightInd w:val="0"/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t>Изучите внимательно §§27-30</w:t>
      </w:r>
      <w:r w:rsidR="00967CA7" w:rsidRPr="00632939">
        <w:rPr>
          <w:rFonts w:ascii="Times New Roman" w:hAnsi="Times New Roman"/>
        </w:rPr>
        <w:t>,36</w:t>
      </w:r>
      <w:r w:rsidRPr="00632939">
        <w:rPr>
          <w:rFonts w:ascii="Times New Roman" w:hAnsi="Times New Roman"/>
        </w:rPr>
        <w:t xml:space="preserve"> учебника </w:t>
      </w:r>
      <w:proofErr w:type="spellStart"/>
      <w:r w:rsidRPr="00632939">
        <w:rPr>
          <w:rFonts w:ascii="Times New Roman" w:hAnsi="Times New Roman"/>
        </w:rPr>
        <w:t>Мякишев</w:t>
      </w:r>
      <w:proofErr w:type="spellEnd"/>
      <w:r w:rsidRPr="00632939">
        <w:rPr>
          <w:rFonts w:ascii="Times New Roman" w:hAnsi="Times New Roman"/>
        </w:rPr>
        <w:t xml:space="preserve">  Г.Я. Физика.11 класс: учебник для </w:t>
      </w:r>
      <w:proofErr w:type="spellStart"/>
      <w:r w:rsidRPr="00632939">
        <w:rPr>
          <w:rFonts w:ascii="Times New Roman" w:hAnsi="Times New Roman"/>
        </w:rPr>
        <w:t>общеобразоват</w:t>
      </w:r>
      <w:proofErr w:type="spellEnd"/>
      <w:r w:rsidRPr="00632939">
        <w:rPr>
          <w:rFonts w:ascii="Times New Roman" w:hAnsi="Times New Roman"/>
        </w:rPr>
        <w:t>. учреждений: базовый  уровень -5-е изд..-М.: Просвещение, 2011, а также опорный конспект (см</w:t>
      </w:r>
      <w:proofErr w:type="gramStart"/>
      <w:r w:rsidRPr="00632939">
        <w:rPr>
          <w:rFonts w:ascii="Times New Roman" w:hAnsi="Times New Roman"/>
        </w:rPr>
        <w:t>.н</w:t>
      </w:r>
      <w:proofErr w:type="gramEnd"/>
      <w:r w:rsidRPr="00632939">
        <w:rPr>
          <w:rFonts w:ascii="Times New Roman" w:hAnsi="Times New Roman"/>
        </w:rPr>
        <w:t>иже)</w:t>
      </w:r>
      <w:r w:rsidR="00967CA7" w:rsidRPr="00632939">
        <w:rPr>
          <w:rFonts w:ascii="Times New Roman" w:hAnsi="Times New Roman"/>
        </w:rPr>
        <w:t xml:space="preserve"> Повторите конспект занятия от 16 апреля.</w:t>
      </w:r>
    </w:p>
    <w:p w:rsidR="00185FEE" w:rsidRPr="00632939" w:rsidRDefault="00185FEE" w:rsidP="00185FEE">
      <w:pPr>
        <w:spacing w:after="0" w:line="240" w:lineRule="auto"/>
        <w:ind w:firstLine="465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t>Выполните краткий конспект темы урока в тетради, выполните задания, решите задачи.</w:t>
      </w:r>
    </w:p>
    <w:p w:rsidR="00185FEE" w:rsidRPr="00632939" w:rsidRDefault="00185FEE" w:rsidP="00185FEE">
      <w:pPr>
        <w:spacing w:after="0" w:line="240" w:lineRule="auto"/>
        <w:ind w:firstLine="465"/>
        <w:rPr>
          <w:rFonts w:ascii="Times New Roman" w:hAnsi="Times New Roman"/>
        </w:rPr>
      </w:pPr>
      <w:r w:rsidRPr="00632939">
        <w:rPr>
          <w:rFonts w:ascii="Times New Roman" w:hAnsi="Times New Roman"/>
        </w:rPr>
        <w:t xml:space="preserve">Отчет о выполненной работе отправьте по электронной почте на </w:t>
      </w:r>
      <w:hyperlink r:id="rId4" w:history="1">
        <w:r w:rsidRPr="00632939">
          <w:rPr>
            <w:rStyle w:val="a3"/>
            <w:rFonts w:ascii="Times New Roman" w:hAnsi="Times New Roman"/>
            <w:lang w:val="en-US"/>
          </w:rPr>
          <w:t>yun</w:t>
        </w:r>
        <w:r w:rsidRPr="00632939">
          <w:rPr>
            <w:rStyle w:val="a3"/>
            <w:rFonts w:ascii="Times New Roman" w:hAnsi="Times New Roman"/>
          </w:rPr>
          <w:t>707@</w:t>
        </w:r>
        <w:r w:rsidRPr="00632939">
          <w:rPr>
            <w:rStyle w:val="a3"/>
            <w:rFonts w:ascii="Times New Roman" w:hAnsi="Times New Roman"/>
            <w:lang w:val="en-US"/>
          </w:rPr>
          <w:t>yandex</w:t>
        </w:r>
        <w:r w:rsidRPr="00632939">
          <w:rPr>
            <w:rStyle w:val="a3"/>
            <w:rFonts w:ascii="Times New Roman" w:hAnsi="Times New Roman"/>
          </w:rPr>
          <w:t>.</w:t>
        </w:r>
        <w:r w:rsidRPr="00632939">
          <w:rPr>
            <w:rStyle w:val="a3"/>
            <w:rFonts w:ascii="Times New Roman" w:hAnsi="Times New Roman"/>
            <w:lang w:val="en-US"/>
          </w:rPr>
          <w:t>ru</w:t>
        </w:r>
      </w:hyperlink>
      <w:r w:rsidRPr="00632939">
        <w:rPr>
          <w:rFonts w:ascii="Times New Roman" w:hAnsi="Times New Roman"/>
        </w:rPr>
        <w:t xml:space="preserve">. При отправлении  </w:t>
      </w:r>
      <w:r w:rsidRPr="00632939">
        <w:rPr>
          <w:rFonts w:ascii="Times New Roman" w:hAnsi="Times New Roman"/>
          <w:b/>
          <w:u w:val="single"/>
        </w:rPr>
        <w:t>укажите фамилию и свою учебную группу</w:t>
      </w:r>
      <w:r w:rsidRPr="00632939">
        <w:rPr>
          <w:rFonts w:ascii="Times New Roman" w:hAnsi="Times New Roman"/>
        </w:rPr>
        <w:t xml:space="preserve">,  в Теме </w:t>
      </w:r>
      <w:r w:rsidRPr="00632939">
        <w:rPr>
          <w:rFonts w:ascii="Times New Roman" w:hAnsi="Times New Roman"/>
          <w:b/>
        </w:rPr>
        <w:t>НАИМЕНОВАНИЕ ДИСЦИПЛИНЫ и НАЗВАНИЕ ВЫПОЛНЕННОЙ РАБОТЫ</w:t>
      </w:r>
      <w:r w:rsidRPr="00632939">
        <w:rPr>
          <w:rFonts w:ascii="Times New Roman" w:hAnsi="Times New Roman"/>
        </w:rPr>
        <w:t>.</w:t>
      </w:r>
    </w:p>
    <w:p w:rsidR="00185FEE" w:rsidRPr="00632939" w:rsidRDefault="00185FEE" w:rsidP="00185FEE">
      <w:pPr>
        <w:spacing w:after="0" w:line="240" w:lineRule="auto"/>
        <w:ind w:firstLine="708"/>
        <w:rPr>
          <w:rFonts w:ascii="Times New Roman" w:hAnsi="Times New Roman"/>
          <w:b/>
        </w:rPr>
      </w:pPr>
    </w:p>
    <w:p w:rsidR="00185FEE" w:rsidRPr="00632939" w:rsidRDefault="00185FEE" w:rsidP="00185FEE">
      <w:pPr>
        <w:spacing w:after="0" w:line="240" w:lineRule="auto"/>
        <w:ind w:firstLine="708"/>
        <w:rPr>
          <w:rFonts w:ascii="Times New Roman" w:hAnsi="Times New Roman"/>
          <w:b/>
        </w:rPr>
      </w:pPr>
      <w:r w:rsidRPr="00632939">
        <w:rPr>
          <w:rFonts w:ascii="Times New Roman" w:hAnsi="Times New Roman"/>
          <w:b/>
        </w:rPr>
        <w:t>ОПОРНЫЙ КОНСПЕКТ</w:t>
      </w:r>
    </w:p>
    <w:p w:rsidR="00185FEE" w:rsidRPr="00632939" w:rsidRDefault="00185FEE" w:rsidP="00185FEE">
      <w:pPr>
        <w:spacing w:after="0"/>
        <w:ind w:firstLine="708"/>
        <w:rPr>
          <w:rFonts w:ascii="Times New Roman" w:hAnsi="Times New Roman"/>
        </w:rPr>
      </w:pPr>
      <w:r w:rsidRPr="00632939">
        <w:rPr>
          <w:rFonts w:ascii="Times New Roman" w:hAnsi="Times New Roman"/>
          <w:b/>
          <w:i/>
        </w:rPr>
        <w:t>Электромагнитные колебания</w:t>
      </w:r>
      <w:r w:rsidRPr="00632939">
        <w:rPr>
          <w:rFonts w:ascii="Times New Roman" w:hAnsi="Times New Roman"/>
        </w:rPr>
        <w:t xml:space="preserve"> – периодические или почти периодические изменения зарядов, токов и напряжения.</w:t>
      </w:r>
    </w:p>
    <w:p w:rsidR="00185FEE" w:rsidRPr="00632939" w:rsidRDefault="00185FEE" w:rsidP="00185FEE">
      <w:pPr>
        <w:spacing w:after="0"/>
        <w:ind w:firstLine="708"/>
        <w:rPr>
          <w:rFonts w:ascii="Times New Roman" w:hAnsi="Times New Roman"/>
        </w:rPr>
      </w:pPr>
      <w:r w:rsidRPr="00632939">
        <w:rPr>
          <w:rFonts w:ascii="Times New Roman" w:hAnsi="Times New Roman"/>
          <w:b/>
          <w:i/>
        </w:rPr>
        <w:t>Свободными колебаниями</w:t>
      </w:r>
      <w:r w:rsidRPr="00632939">
        <w:rPr>
          <w:rFonts w:ascii="Times New Roman" w:hAnsi="Times New Roman"/>
        </w:rPr>
        <w:t xml:space="preserve"> называются колебания, которые возникают в системе после выведения её из положения равновесия. </w:t>
      </w:r>
      <w:proofErr w:type="gramStart"/>
      <w:r w:rsidRPr="00632939">
        <w:rPr>
          <w:rFonts w:ascii="Times New Roman" w:hAnsi="Times New Roman"/>
        </w:rPr>
        <w:t>В нашем случая колебательная система (конденсатор и катушка) выводится и равновесия при сообщении конденсатору заряда.</w:t>
      </w:r>
      <w:proofErr w:type="gramEnd"/>
    </w:p>
    <w:p w:rsidR="00185FEE" w:rsidRPr="00632939" w:rsidRDefault="00185FEE" w:rsidP="00185FEE">
      <w:pPr>
        <w:spacing w:after="0"/>
        <w:ind w:firstLine="708"/>
        <w:rPr>
          <w:rFonts w:ascii="Times New Roman" w:hAnsi="Times New Roman"/>
        </w:rPr>
      </w:pPr>
      <w:r w:rsidRPr="00632939">
        <w:rPr>
          <w:rFonts w:ascii="Times New Roman" w:hAnsi="Times New Roman"/>
          <w:b/>
          <w:i/>
        </w:rPr>
        <w:t>Вынужденными колебаниями</w:t>
      </w:r>
      <w:r w:rsidRPr="00632939">
        <w:rPr>
          <w:rFonts w:ascii="Times New Roman" w:hAnsi="Times New Roman"/>
        </w:rPr>
        <w:t xml:space="preserve"> называются колебания в цепи под действием внешней периодически изменяющейся ЭДС.</w:t>
      </w:r>
    </w:p>
    <w:p w:rsidR="00185FEE" w:rsidRPr="00632939" w:rsidRDefault="00185FEE" w:rsidP="00185FEE">
      <w:pPr>
        <w:spacing w:after="0"/>
        <w:ind w:firstLine="708"/>
        <w:rPr>
          <w:rFonts w:ascii="Times New Roman" w:hAnsi="Times New Roman"/>
          <w:b/>
          <w:i/>
        </w:rPr>
      </w:pPr>
      <w:r w:rsidRPr="00632939">
        <w:rPr>
          <w:rFonts w:ascii="Times New Roman" w:hAnsi="Times New Roman"/>
        </w:rPr>
        <w:t>Простейшая система, в которой могут происходить свободные электромагнитные колебания, состоит из конденсатора и катушки</w:t>
      </w:r>
      <w:r w:rsidR="00B1128E" w:rsidRPr="00632939">
        <w:rPr>
          <w:rFonts w:ascii="Times New Roman" w:hAnsi="Times New Roman"/>
        </w:rPr>
        <w:t xml:space="preserve">, присоединенной к его обкладкам, и называется </w:t>
      </w:r>
      <w:r w:rsidR="00B1128E" w:rsidRPr="00632939">
        <w:rPr>
          <w:rFonts w:ascii="Times New Roman" w:hAnsi="Times New Roman"/>
          <w:b/>
          <w:i/>
        </w:rPr>
        <w:t>колебательным контуром</w:t>
      </w:r>
    </w:p>
    <w:p w:rsidR="00B1128E" w:rsidRPr="00632939" w:rsidRDefault="005B6336" w:rsidP="00185FEE">
      <w:pPr>
        <w:spacing w:after="0"/>
        <w:ind w:firstLine="708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72390</wp:posOffset>
            </wp:positionV>
            <wp:extent cx="566420" cy="477520"/>
            <wp:effectExtent l="19050" t="0" r="5080" b="0"/>
            <wp:wrapNone/>
            <wp:docPr id="7" name="Рисунок 1" descr="D:\Сотрудники\Новоселова Ю.М\ФИЗИКА\2008-03-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Сотрудники\Новоселова Ю.М\ФИЗИКА\2008-03-17 (3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65811" b="2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34365" cy="682625"/>
            <wp:effectExtent l="19050" t="0" r="0" b="0"/>
            <wp:docPr id="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68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28E" w:rsidRPr="00632939" w:rsidRDefault="00B1128E" w:rsidP="00967CA7">
      <w:pPr>
        <w:spacing w:after="0" w:line="240" w:lineRule="auto"/>
        <w:ind w:firstLine="708"/>
        <w:rPr>
          <w:rFonts w:ascii="Times New Roman" w:hAnsi="Times New Roman"/>
          <w:b/>
        </w:rPr>
      </w:pPr>
      <w:r w:rsidRPr="00632939">
        <w:rPr>
          <w:rFonts w:ascii="Times New Roman" w:hAnsi="Times New Roman"/>
          <w:b/>
          <w:i/>
        </w:rPr>
        <w:t>Закон сохранения и превращения энергии в колебательном контуре:</w:t>
      </w:r>
      <w:r w:rsidRPr="00632939">
        <w:rPr>
          <w:rFonts w:ascii="Times New Roman" w:hAnsi="Times New Roman"/>
          <w:b/>
        </w:rPr>
        <w:t xml:space="preserve"> </w:t>
      </w:r>
    </w:p>
    <w:p w:rsidR="00B1128E" w:rsidRPr="00632939" w:rsidRDefault="00B1128E" w:rsidP="00967CA7">
      <w:pPr>
        <w:spacing w:after="0" w:line="240" w:lineRule="auto"/>
        <w:rPr>
          <w:rFonts w:ascii="Times New Roman" w:hAnsi="Times New Roman"/>
          <w:lang w:val="en-US"/>
        </w:rPr>
      </w:pPr>
      <w:r w:rsidRPr="00632939">
        <w:rPr>
          <w:rFonts w:ascii="Times New Roman" w:hAnsi="Times New Roman"/>
          <w:lang w:val="en-US"/>
        </w:rPr>
        <w:t xml:space="preserve">W = </w:t>
      </w:r>
      <w:r w:rsidRPr="00632939">
        <w:rPr>
          <w:rFonts w:ascii="Times New Roman" w:hAnsi="Times New Roman"/>
          <w:position w:val="-24"/>
        </w:rPr>
        <w:object w:dxaOrig="4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2.95pt;height:33.15pt" o:ole="">
            <v:imagedata r:id="rId7" o:title=""/>
          </v:shape>
          <o:OLEObject Type="Embed" ProgID="Equation.3" ShapeID="_x0000_i1026" DrawAspect="Content" ObjectID="_1648895104" r:id="rId8"/>
        </w:object>
      </w:r>
      <w:r w:rsidRPr="00632939">
        <w:rPr>
          <w:rFonts w:ascii="Times New Roman" w:hAnsi="Times New Roman"/>
          <w:lang w:val="en-US"/>
        </w:rPr>
        <w:t xml:space="preserve">+ </w:t>
      </w:r>
      <w:r w:rsidRPr="00632939">
        <w:rPr>
          <w:rFonts w:ascii="Times New Roman" w:hAnsi="Times New Roman"/>
          <w:position w:val="-24"/>
        </w:rPr>
        <w:object w:dxaOrig="400" w:dyaOrig="660">
          <v:shape id="_x0000_i1027" type="#_x0000_t75" style="width:19.9pt;height:33.15pt" o:ole="">
            <v:imagedata r:id="rId9" o:title=""/>
          </v:shape>
          <o:OLEObject Type="Embed" ProgID="Equation.3" ShapeID="_x0000_i1027" DrawAspect="Content" ObjectID="_1648895105" r:id="rId10"/>
        </w:object>
      </w:r>
      <w:r w:rsidRPr="00632939">
        <w:rPr>
          <w:rFonts w:ascii="Times New Roman" w:hAnsi="Times New Roman"/>
          <w:lang w:val="en-US"/>
        </w:rPr>
        <w:t xml:space="preserve"> = </w:t>
      </w:r>
      <w:r w:rsidRPr="00632939">
        <w:rPr>
          <w:rFonts w:ascii="Times New Roman" w:hAnsi="Times New Roman"/>
          <w:position w:val="-24"/>
        </w:rPr>
        <w:object w:dxaOrig="400" w:dyaOrig="660">
          <v:shape id="_x0000_i1028" type="#_x0000_t75" style="width:19.9pt;height:33.15pt" o:ole="">
            <v:imagedata r:id="rId11" o:title=""/>
          </v:shape>
          <o:OLEObject Type="Embed" ProgID="Equation.3" ShapeID="_x0000_i1028" DrawAspect="Content" ObjectID="_1648895106" r:id="rId12"/>
        </w:object>
      </w:r>
      <w:r w:rsidRPr="00632939">
        <w:rPr>
          <w:rFonts w:ascii="Times New Roman" w:hAnsi="Times New Roman"/>
          <w:lang w:val="en-US"/>
        </w:rPr>
        <w:t xml:space="preserve"> = </w:t>
      </w:r>
      <w:r w:rsidRPr="00632939">
        <w:rPr>
          <w:rFonts w:ascii="Times New Roman" w:hAnsi="Times New Roman"/>
          <w:position w:val="-24"/>
        </w:rPr>
        <w:object w:dxaOrig="499" w:dyaOrig="660">
          <v:shape id="_x0000_i1029" type="#_x0000_t75" style="width:24.75pt;height:33.15pt" o:ole="">
            <v:imagedata r:id="rId13" o:title=""/>
          </v:shape>
          <o:OLEObject Type="Embed" ProgID="Equation.3" ShapeID="_x0000_i1029" DrawAspect="Content" ObjectID="_1648895107" r:id="rId14"/>
        </w:object>
      </w:r>
    </w:p>
    <w:p w:rsidR="00B1128E" w:rsidRPr="00632939" w:rsidRDefault="00B1128E" w:rsidP="00967CA7">
      <w:pPr>
        <w:spacing w:after="0" w:line="240" w:lineRule="auto"/>
        <w:rPr>
          <w:rFonts w:ascii="Times New Roman" w:hAnsi="Times New Roman"/>
        </w:rPr>
      </w:pPr>
      <w:r w:rsidRPr="00632939">
        <w:rPr>
          <w:rFonts w:ascii="Times New Roman" w:hAnsi="Times New Roman"/>
        </w:rPr>
        <w:t xml:space="preserve"> </w:t>
      </w:r>
      <w:r w:rsidRPr="00632939">
        <w:rPr>
          <w:rFonts w:ascii="Times New Roman" w:hAnsi="Times New Roman"/>
          <w:lang w:val="en-US"/>
        </w:rPr>
        <w:t>L</w:t>
      </w:r>
      <w:r w:rsidRPr="00632939">
        <w:rPr>
          <w:rFonts w:ascii="Times New Roman" w:hAnsi="Times New Roman"/>
        </w:rPr>
        <w:t xml:space="preserve"> – </w:t>
      </w:r>
      <w:proofErr w:type="gramStart"/>
      <w:r w:rsidRPr="00632939">
        <w:rPr>
          <w:rFonts w:ascii="Times New Roman" w:hAnsi="Times New Roman"/>
        </w:rPr>
        <w:t>индуктивность</w:t>
      </w:r>
      <w:proofErr w:type="gramEnd"/>
      <w:r w:rsidRPr="00632939">
        <w:rPr>
          <w:rFonts w:ascii="Times New Roman" w:hAnsi="Times New Roman"/>
        </w:rPr>
        <w:t xml:space="preserve"> катушки, Гн</w:t>
      </w:r>
    </w:p>
    <w:p w:rsidR="00B1128E" w:rsidRPr="00632939" w:rsidRDefault="00B1128E" w:rsidP="00967CA7">
      <w:pPr>
        <w:spacing w:after="0" w:line="240" w:lineRule="auto"/>
        <w:rPr>
          <w:rFonts w:ascii="Times New Roman" w:hAnsi="Times New Roman"/>
        </w:rPr>
      </w:pPr>
      <w:r w:rsidRPr="00632939">
        <w:rPr>
          <w:rFonts w:ascii="Times New Roman" w:hAnsi="Times New Roman"/>
          <w:lang w:val="en-US"/>
        </w:rPr>
        <w:t>C</w:t>
      </w:r>
      <w:r w:rsidRPr="00632939">
        <w:rPr>
          <w:rFonts w:ascii="Times New Roman" w:hAnsi="Times New Roman"/>
        </w:rPr>
        <w:t xml:space="preserve"> – </w:t>
      </w:r>
      <w:proofErr w:type="gramStart"/>
      <w:r w:rsidRPr="00632939">
        <w:rPr>
          <w:rFonts w:ascii="Times New Roman" w:hAnsi="Times New Roman"/>
        </w:rPr>
        <w:t>электроемкость</w:t>
      </w:r>
      <w:proofErr w:type="gramEnd"/>
      <w:r w:rsidRPr="00632939">
        <w:rPr>
          <w:rFonts w:ascii="Times New Roman" w:hAnsi="Times New Roman"/>
        </w:rPr>
        <w:t xml:space="preserve"> конденсатора, Ф</w:t>
      </w:r>
    </w:p>
    <w:p w:rsidR="00B1128E" w:rsidRPr="00632939" w:rsidRDefault="00B1128E" w:rsidP="00967CA7">
      <w:pPr>
        <w:spacing w:after="0" w:line="240" w:lineRule="auto"/>
        <w:rPr>
          <w:i/>
        </w:rPr>
      </w:pPr>
      <w:r w:rsidRPr="00632939">
        <w:rPr>
          <w:rFonts w:ascii="Times New Roman" w:hAnsi="Times New Roman"/>
          <w:lang w:val="en-US"/>
        </w:rPr>
        <w:t>q</w:t>
      </w:r>
      <w:r w:rsidRPr="00632939">
        <w:rPr>
          <w:rFonts w:ascii="Times New Roman" w:hAnsi="Times New Roman"/>
        </w:rPr>
        <w:t xml:space="preserve">, </w:t>
      </w:r>
      <w:r w:rsidRPr="00632939">
        <w:rPr>
          <w:rFonts w:ascii="Times New Roman" w:hAnsi="Times New Roman"/>
          <w:lang w:val="en-US"/>
        </w:rPr>
        <w:t>i</w:t>
      </w:r>
      <w:r w:rsidRPr="00632939">
        <w:rPr>
          <w:rFonts w:ascii="Times New Roman" w:hAnsi="Times New Roman"/>
        </w:rPr>
        <w:t xml:space="preserve"> – мгновенные значения заряда и силы тока соответственно, Кл, А</w:t>
      </w:r>
    </w:p>
    <w:p w:rsidR="00B1128E" w:rsidRPr="00632939" w:rsidRDefault="00B1128E" w:rsidP="00967CA7">
      <w:pPr>
        <w:spacing w:after="0" w:line="240" w:lineRule="auto"/>
        <w:rPr>
          <w:rFonts w:ascii="Times New Roman" w:hAnsi="Times New Roman"/>
        </w:rPr>
      </w:pPr>
      <w:proofErr w:type="spellStart"/>
      <w:proofErr w:type="gramStart"/>
      <w:r w:rsidRPr="00632939">
        <w:rPr>
          <w:rFonts w:ascii="Times New Roman" w:hAnsi="Times New Roman"/>
          <w:lang w:val="en-US"/>
        </w:rPr>
        <w:t>q</w:t>
      </w:r>
      <w:r w:rsidRPr="00632939">
        <w:rPr>
          <w:rFonts w:ascii="Times New Roman" w:hAnsi="Times New Roman"/>
          <w:vertAlign w:val="subscript"/>
          <w:lang w:val="en-US"/>
        </w:rPr>
        <w:t>m</w:t>
      </w:r>
      <w:proofErr w:type="spellEnd"/>
      <w:proofErr w:type="gramEnd"/>
      <w:r w:rsidRPr="00632939">
        <w:rPr>
          <w:rFonts w:ascii="Times New Roman" w:hAnsi="Times New Roman"/>
        </w:rPr>
        <w:t xml:space="preserve">, </w:t>
      </w:r>
      <w:proofErr w:type="spellStart"/>
      <w:r w:rsidRPr="00632939">
        <w:rPr>
          <w:rFonts w:ascii="Times New Roman" w:hAnsi="Times New Roman"/>
          <w:lang w:val="en-US"/>
        </w:rPr>
        <w:t>I</w:t>
      </w:r>
      <w:r w:rsidRPr="00632939">
        <w:rPr>
          <w:rFonts w:ascii="Times New Roman" w:hAnsi="Times New Roman"/>
          <w:vertAlign w:val="subscript"/>
          <w:lang w:val="en-US"/>
        </w:rPr>
        <w:t>m</w:t>
      </w:r>
      <w:proofErr w:type="spellEnd"/>
      <w:r w:rsidRPr="00632939">
        <w:rPr>
          <w:rFonts w:ascii="Times New Roman" w:hAnsi="Times New Roman"/>
        </w:rPr>
        <w:t xml:space="preserve"> – амплитудные значения заряда и силы тока соответственно, Кл, А</w:t>
      </w:r>
    </w:p>
    <w:p w:rsidR="00967CA7" w:rsidRPr="00632939" w:rsidRDefault="00967CA7" w:rsidP="00967CA7">
      <w:pPr>
        <w:spacing w:after="0" w:line="240" w:lineRule="auto"/>
        <w:ind w:firstLine="708"/>
        <w:rPr>
          <w:rFonts w:ascii="Times New Roman" w:hAnsi="Times New Roman"/>
        </w:rPr>
      </w:pPr>
      <w:r w:rsidRPr="00632939">
        <w:rPr>
          <w:rFonts w:ascii="Times New Roman" w:hAnsi="Times New Roman"/>
        </w:rPr>
        <w:t>В колебательном контуре энергия электрического поля заряженного конденсатора периодически переходит в энергию магнитного поля тока. При отсутствии сопротивления в контуре полная энергия электромагнитного поля остается постоянной.</w:t>
      </w:r>
    </w:p>
    <w:p w:rsidR="00967CA7" w:rsidRPr="00632939" w:rsidRDefault="00967CA7" w:rsidP="00967CA7">
      <w:pPr>
        <w:spacing w:after="0" w:line="240" w:lineRule="auto"/>
        <w:ind w:firstLine="708"/>
        <w:rPr>
          <w:rFonts w:ascii="Times New Roman" w:hAnsi="Times New Roman"/>
        </w:rPr>
      </w:pPr>
    </w:p>
    <w:p w:rsidR="00B1128E" w:rsidRPr="00632939" w:rsidRDefault="00967CA7" w:rsidP="00967CA7">
      <w:pPr>
        <w:spacing w:after="0" w:line="240" w:lineRule="auto"/>
        <w:ind w:firstLine="708"/>
        <w:rPr>
          <w:rFonts w:ascii="Times New Roman" w:hAnsi="Times New Roman"/>
          <w:b/>
        </w:rPr>
      </w:pPr>
      <w:r w:rsidRPr="00632939">
        <w:rPr>
          <w:rFonts w:ascii="Times New Roman" w:hAnsi="Times New Roman"/>
        </w:rPr>
        <w:t xml:space="preserve">Изменения заряда и силы тока в колебательном контуре происходят по гармоническому закону: </w:t>
      </w:r>
      <w:r w:rsidRPr="00632939">
        <w:rPr>
          <w:rFonts w:ascii="Times New Roman" w:hAnsi="Times New Roman"/>
          <w:b/>
          <w:lang w:val="en-US"/>
        </w:rPr>
        <w:t>q</w:t>
      </w:r>
      <w:r w:rsidRPr="00632939">
        <w:rPr>
          <w:rFonts w:ascii="Times New Roman" w:hAnsi="Times New Roman"/>
          <w:b/>
        </w:rPr>
        <w:t xml:space="preserve"> = </w:t>
      </w:r>
      <w:proofErr w:type="spellStart"/>
      <w:r w:rsidRPr="00632939">
        <w:rPr>
          <w:rFonts w:ascii="Times New Roman" w:hAnsi="Times New Roman"/>
          <w:b/>
          <w:lang w:val="en-US"/>
        </w:rPr>
        <w:t>q</w:t>
      </w:r>
      <w:r w:rsidRPr="00632939">
        <w:rPr>
          <w:rFonts w:ascii="Times New Roman" w:hAnsi="Times New Roman"/>
          <w:b/>
          <w:vertAlign w:val="subscript"/>
          <w:lang w:val="en-US"/>
        </w:rPr>
        <w:t>m</w:t>
      </w:r>
      <w:proofErr w:type="spellEnd"/>
      <w:r w:rsidRPr="00632939">
        <w:rPr>
          <w:rFonts w:ascii="Times New Roman" w:hAnsi="Times New Roman"/>
          <w:b/>
        </w:rPr>
        <w:t xml:space="preserve"> </w:t>
      </w:r>
      <w:proofErr w:type="spellStart"/>
      <w:r w:rsidRPr="00632939">
        <w:rPr>
          <w:rFonts w:ascii="Times New Roman" w:hAnsi="Times New Roman"/>
          <w:b/>
          <w:lang w:val="en-US"/>
        </w:rPr>
        <w:t>cos</w:t>
      </w:r>
      <w:proofErr w:type="spellEnd"/>
      <w:r w:rsidRPr="00632939">
        <w:rPr>
          <w:rFonts w:ascii="Times New Roman" w:hAnsi="Times New Roman"/>
          <w:b/>
        </w:rPr>
        <w:t>ω</w:t>
      </w:r>
      <w:r w:rsidRPr="00632939">
        <w:rPr>
          <w:rFonts w:ascii="Times New Roman" w:hAnsi="Times New Roman"/>
          <w:b/>
          <w:vertAlign w:val="subscript"/>
        </w:rPr>
        <w:t>0</w:t>
      </w:r>
      <w:r w:rsidRPr="00632939">
        <w:rPr>
          <w:rFonts w:ascii="Times New Roman" w:hAnsi="Times New Roman"/>
          <w:b/>
          <w:lang w:val="en-US"/>
        </w:rPr>
        <w:t>t</w:t>
      </w:r>
      <w:r w:rsidRPr="00632939">
        <w:rPr>
          <w:rFonts w:ascii="Times New Roman" w:hAnsi="Times New Roman"/>
        </w:rPr>
        <w:t xml:space="preserve">;  </w:t>
      </w:r>
      <w:r w:rsidRPr="00632939">
        <w:rPr>
          <w:rFonts w:ascii="Times New Roman" w:hAnsi="Times New Roman"/>
        </w:rPr>
        <w:tab/>
      </w:r>
      <w:r w:rsidRPr="00632939">
        <w:rPr>
          <w:rFonts w:ascii="Times New Roman" w:hAnsi="Times New Roman"/>
        </w:rPr>
        <w:tab/>
      </w:r>
      <w:r w:rsidRPr="00632939">
        <w:rPr>
          <w:rFonts w:ascii="Times New Roman" w:hAnsi="Times New Roman"/>
          <w:b/>
          <w:lang w:val="en-US"/>
        </w:rPr>
        <w:t>i</w:t>
      </w:r>
      <w:r w:rsidRPr="00632939">
        <w:rPr>
          <w:rFonts w:ascii="Times New Roman" w:hAnsi="Times New Roman"/>
          <w:b/>
        </w:rPr>
        <w:t xml:space="preserve"> =</w:t>
      </w:r>
      <w:proofErr w:type="spellStart"/>
      <w:r w:rsidRPr="00632939">
        <w:rPr>
          <w:rFonts w:ascii="Times New Roman" w:hAnsi="Times New Roman"/>
          <w:b/>
          <w:lang w:val="en-US"/>
        </w:rPr>
        <w:t>I</w:t>
      </w:r>
      <w:r w:rsidRPr="00632939">
        <w:rPr>
          <w:rFonts w:ascii="Times New Roman" w:hAnsi="Times New Roman"/>
          <w:b/>
          <w:vertAlign w:val="subscript"/>
          <w:lang w:val="en-US"/>
        </w:rPr>
        <w:t>m</w:t>
      </w:r>
      <w:r w:rsidRPr="00632939">
        <w:rPr>
          <w:rFonts w:ascii="Times New Roman" w:hAnsi="Times New Roman"/>
          <w:b/>
          <w:lang w:val="en-US"/>
        </w:rPr>
        <w:t>cos</w:t>
      </w:r>
      <w:proofErr w:type="spellEnd"/>
      <w:r w:rsidRPr="00632939">
        <w:rPr>
          <w:rFonts w:ascii="Times New Roman" w:hAnsi="Times New Roman"/>
          <w:b/>
        </w:rPr>
        <w:t xml:space="preserve"> (ω</w:t>
      </w:r>
      <w:r w:rsidRPr="00632939">
        <w:rPr>
          <w:rFonts w:ascii="Times New Roman" w:hAnsi="Times New Roman"/>
          <w:b/>
          <w:vertAlign w:val="subscript"/>
        </w:rPr>
        <w:t>0</w:t>
      </w:r>
      <w:r w:rsidRPr="00632939">
        <w:rPr>
          <w:rFonts w:ascii="Times New Roman" w:hAnsi="Times New Roman"/>
          <w:b/>
        </w:rPr>
        <w:t xml:space="preserve"> </w:t>
      </w:r>
      <w:r w:rsidRPr="00632939">
        <w:rPr>
          <w:rFonts w:ascii="Times New Roman" w:hAnsi="Times New Roman"/>
          <w:b/>
          <w:lang w:val="en-US"/>
        </w:rPr>
        <w:t>t</w:t>
      </w:r>
      <w:r w:rsidRPr="00632939">
        <w:rPr>
          <w:rFonts w:ascii="Times New Roman" w:hAnsi="Times New Roman"/>
          <w:b/>
        </w:rPr>
        <w:t xml:space="preserve"> + </w:t>
      </w:r>
      <w:r w:rsidRPr="00632939">
        <w:rPr>
          <w:rFonts w:ascii="Times New Roman" w:hAnsi="Times New Roman"/>
          <w:b/>
          <w:position w:val="-24"/>
          <w:lang w:val="en-US"/>
        </w:rPr>
        <w:object w:dxaOrig="260" w:dyaOrig="620">
          <v:shape id="_x0000_i1030" type="#_x0000_t75" style="width:12.8pt;height:30.9pt" o:ole="">
            <v:imagedata r:id="rId15" o:title=""/>
          </v:shape>
          <o:OLEObject Type="Embed" ProgID="Equation.3" ShapeID="_x0000_i1030" DrawAspect="Content" ObjectID="_1648895108" r:id="rId16"/>
        </w:object>
      </w:r>
      <w:r w:rsidRPr="00632939">
        <w:rPr>
          <w:rFonts w:ascii="Times New Roman" w:hAnsi="Times New Roman"/>
          <w:b/>
        </w:rPr>
        <w:t>)</w:t>
      </w:r>
    </w:p>
    <w:p w:rsidR="00967CA7" w:rsidRPr="00632939" w:rsidRDefault="00967CA7" w:rsidP="00967CA7">
      <w:pPr>
        <w:spacing w:after="0" w:line="240" w:lineRule="auto"/>
        <w:ind w:firstLine="708"/>
        <w:rPr>
          <w:rFonts w:ascii="Times New Roman" w:hAnsi="Times New Roman"/>
        </w:rPr>
      </w:pPr>
      <w:r w:rsidRPr="00632939">
        <w:rPr>
          <w:rFonts w:ascii="Times New Roman" w:hAnsi="Times New Roman"/>
        </w:rPr>
        <w:t>Колебания силы тока опережают по фазе на π/2 колебания заряда</w:t>
      </w:r>
    </w:p>
    <w:p w:rsidR="00967CA7" w:rsidRPr="00632939" w:rsidRDefault="00967CA7" w:rsidP="00967CA7">
      <w:pPr>
        <w:spacing w:after="0" w:line="240" w:lineRule="auto"/>
        <w:rPr>
          <w:rFonts w:ascii="Times New Roman" w:hAnsi="Times New Roman"/>
        </w:rPr>
      </w:pPr>
      <w:r w:rsidRPr="00632939">
        <w:rPr>
          <w:rFonts w:ascii="Times New Roman" w:hAnsi="Times New Roman"/>
        </w:rPr>
        <w:t>ω</w:t>
      </w:r>
      <w:r w:rsidRPr="00632939">
        <w:rPr>
          <w:rFonts w:ascii="Times New Roman" w:hAnsi="Times New Roman"/>
          <w:vertAlign w:val="subscript"/>
        </w:rPr>
        <w:t>0</w:t>
      </w:r>
      <w:r w:rsidRPr="00632939">
        <w:rPr>
          <w:rFonts w:ascii="Times New Roman" w:hAnsi="Times New Roman"/>
        </w:rPr>
        <w:t xml:space="preserve"> = 2πν =</w:t>
      </w:r>
      <w:r w:rsidRPr="00632939">
        <w:rPr>
          <w:rFonts w:ascii="Times New Roman" w:hAnsi="Times New Roman"/>
          <w:b/>
        </w:rPr>
        <w:t xml:space="preserve"> </w:t>
      </w:r>
      <w:r w:rsidRPr="00632939">
        <w:rPr>
          <w:rFonts w:ascii="Times New Roman" w:hAnsi="Times New Roman"/>
          <w:b/>
          <w:position w:val="-28"/>
        </w:rPr>
        <w:object w:dxaOrig="620" w:dyaOrig="660">
          <v:shape id="_x0000_i1032" type="#_x0000_t75" style="width:30.9pt;height:33.15pt" o:ole="">
            <v:imagedata r:id="rId17" o:title=""/>
          </v:shape>
          <o:OLEObject Type="Embed" ProgID="Equation.3" ShapeID="_x0000_i1032" DrawAspect="Content" ObjectID="_1648895109" r:id="rId18"/>
        </w:object>
      </w:r>
      <w:r w:rsidRPr="00632939">
        <w:rPr>
          <w:rFonts w:ascii="Times New Roman" w:hAnsi="Times New Roman"/>
          <w:b/>
        </w:rPr>
        <w:t xml:space="preserve"> - </w:t>
      </w:r>
      <w:r w:rsidRPr="00632939">
        <w:rPr>
          <w:rFonts w:ascii="Times New Roman" w:hAnsi="Times New Roman"/>
        </w:rPr>
        <w:t>циклическая частота колебаний</w:t>
      </w:r>
    </w:p>
    <w:p w:rsidR="00967CA7" w:rsidRPr="00632939" w:rsidRDefault="00967CA7" w:rsidP="00967CA7">
      <w:pPr>
        <w:spacing w:after="0" w:line="240" w:lineRule="auto"/>
        <w:jc w:val="both"/>
        <w:rPr>
          <w:rFonts w:ascii="Times New Roman" w:hAnsi="Times New Roman"/>
        </w:rPr>
      </w:pPr>
      <w:r w:rsidRPr="00632939">
        <w:rPr>
          <w:rFonts w:ascii="Times New Roman" w:hAnsi="Times New Roman"/>
        </w:rPr>
        <w:t>Т = 2π</w:t>
      </w:r>
      <w:r w:rsidRPr="00632939">
        <w:rPr>
          <w:rFonts w:ascii="Times New Roman" w:hAnsi="Times New Roman"/>
          <w:b/>
          <w:position w:val="-8"/>
        </w:rPr>
        <w:object w:dxaOrig="580" w:dyaOrig="360">
          <v:shape id="_x0000_i1033" type="#_x0000_t75" style="width:29.15pt;height:18.1pt" o:ole="">
            <v:imagedata r:id="rId19" o:title=""/>
          </v:shape>
          <o:OLEObject Type="Embed" ProgID="Equation.3" ShapeID="_x0000_i1033" DrawAspect="Content" ObjectID="_1648895110" r:id="rId20"/>
        </w:object>
      </w:r>
      <w:r w:rsidRPr="00632939">
        <w:rPr>
          <w:rFonts w:ascii="Times New Roman" w:hAnsi="Times New Roman"/>
        </w:rPr>
        <w:tab/>
        <w:t>- период колебаний (формула Томсона)</w:t>
      </w:r>
    </w:p>
    <w:p w:rsidR="00632939" w:rsidRDefault="00632939" w:rsidP="0063293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lang w:eastAsia="ru-RU"/>
        </w:rPr>
      </w:pPr>
    </w:p>
    <w:p w:rsidR="00632939" w:rsidRPr="00632939" w:rsidRDefault="00632939" w:rsidP="00632939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000000"/>
          <w:lang w:eastAsia="ru-RU"/>
        </w:rPr>
      </w:pPr>
      <w:r w:rsidRPr="00632939">
        <w:rPr>
          <w:rFonts w:ascii="Times New Roman" w:hAnsi="Times New Roman"/>
          <w:b/>
          <w:i/>
          <w:color w:val="000000"/>
          <w:lang w:eastAsia="ru-RU"/>
        </w:rPr>
        <w:t>Задачи</w:t>
      </w:r>
      <w:r w:rsidR="00967CA7" w:rsidRPr="00632939">
        <w:rPr>
          <w:rFonts w:ascii="Times New Roman" w:hAnsi="Times New Roman"/>
          <w:b/>
          <w:i/>
          <w:color w:val="000000"/>
          <w:lang w:eastAsia="ru-RU"/>
        </w:rPr>
        <w:t xml:space="preserve">: </w:t>
      </w:r>
    </w:p>
    <w:p w:rsidR="00967CA7" w:rsidRP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632939">
        <w:rPr>
          <w:rFonts w:ascii="Times New Roman" w:hAnsi="Times New Roman"/>
          <w:color w:val="000000"/>
          <w:lang w:eastAsia="ru-RU"/>
        </w:rPr>
        <w:t xml:space="preserve">1. </w:t>
      </w:r>
      <w:r w:rsidR="00967CA7" w:rsidRPr="00632939">
        <w:rPr>
          <w:rFonts w:ascii="Times New Roman" w:hAnsi="Times New Roman"/>
          <w:color w:val="000000"/>
          <w:lang w:eastAsia="ru-RU"/>
        </w:rPr>
        <w:t xml:space="preserve">Заряд в колебательном контуре изменяется по гармоническому закону </w:t>
      </w:r>
      <w:r w:rsidR="00967CA7" w:rsidRPr="00632939">
        <w:rPr>
          <w:rFonts w:ascii="Times New Roman" w:hAnsi="Times New Roman"/>
          <w:color w:val="000000"/>
          <w:lang w:val="en-US" w:eastAsia="ru-RU"/>
        </w:rPr>
        <w:t>q</w:t>
      </w:r>
      <w:r w:rsidR="00967CA7" w:rsidRPr="00632939">
        <w:rPr>
          <w:rFonts w:ascii="Times New Roman" w:hAnsi="Times New Roman"/>
          <w:color w:val="000000"/>
          <w:lang w:eastAsia="ru-RU"/>
        </w:rPr>
        <w:t xml:space="preserve"> = 5·10</w:t>
      </w:r>
      <w:r w:rsidR="00967CA7" w:rsidRPr="00632939">
        <w:rPr>
          <w:rFonts w:ascii="Times New Roman" w:hAnsi="Times New Roman"/>
          <w:color w:val="000000"/>
          <w:vertAlign w:val="superscript"/>
          <w:lang w:eastAsia="ru-RU"/>
        </w:rPr>
        <w:t>-5</w:t>
      </w:r>
      <w:r w:rsidR="00967CA7" w:rsidRPr="00632939">
        <w:rPr>
          <w:rFonts w:ascii="Times New Roman" w:hAnsi="Times New Roman"/>
          <w:color w:val="000000"/>
          <w:lang w:eastAsia="ru-RU"/>
        </w:rPr>
        <w:t>с</w:t>
      </w:r>
      <w:proofErr w:type="spellStart"/>
      <w:r w:rsidR="00967CA7" w:rsidRPr="00632939">
        <w:rPr>
          <w:rFonts w:ascii="Times New Roman" w:hAnsi="Times New Roman"/>
          <w:color w:val="000000"/>
          <w:lang w:val="en-US" w:eastAsia="ru-RU"/>
        </w:rPr>
        <w:t>os</w:t>
      </w:r>
      <w:proofErr w:type="spellEnd"/>
      <w:r w:rsidR="00967CA7" w:rsidRPr="00632939">
        <w:rPr>
          <w:rFonts w:ascii="Times New Roman" w:hAnsi="Times New Roman"/>
          <w:color w:val="000000"/>
          <w:lang w:eastAsia="ru-RU"/>
        </w:rPr>
        <w:t>50π</w:t>
      </w:r>
      <w:r w:rsidR="00967CA7" w:rsidRPr="00632939">
        <w:rPr>
          <w:rFonts w:ascii="Times New Roman" w:hAnsi="Times New Roman"/>
          <w:color w:val="000000"/>
          <w:lang w:val="en-US" w:eastAsia="ru-RU"/>
        </w:rPr>
        <w:t>t</w:t>
      </w:r>
      <w:r w:rsidR="00967CA7" w:rsidRPr="00632939">
        <w:rPr>
          <w:rFonts w:ascii="Times New Roman" w:hAnsi="Times New Roman"/>
          <w:color w:val="000000"/>
          <w:lang w:eastAsia="ru-RU"/>
        </w:rPr>
        <w:t>.</w:t>
      </w:r>
    </w:p>
    <w:p w:rsidR="00967CA7" w:rsidRDefault="00967CA7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 w:rsidRPr="00632939">
        <w:rPr>
          <w:rFonts w:ascii="Times New Roman" w:hAnsi="Times New Roman"/>
          <w:color w:val="000000"/>
          <w:lang w:eastAsia="ru-RU"/>
        </w:rPr>
        <w:t xml:space="preserve">Определите максимальное значение заряда, период, частоту, циклическую частоту колебаний. Запишите уравнение зависимости </w:t>
      </w:r>
      <w:r w:rsidRPr="00632939">
        <w:rPr>
          <w:rFonts w:ascii="Times New Roman" w:hAnsi="Times New Roman"/>
          <w:color w:val="000000"/>
          <w:lang w:val="en-US" w:eastAsia="ru-RU"/>
        </w:rPr>
        <w:t>i</w:t>
      </w:r>
      <w:r w:rsidRPr="00632939">
        <w:rPr>
          <w:rFonts w:ascii="Times New Roman" w:hAnsi="Times New Roman"/>
          <w:color w:val="000000"/>
          <w:lang w:eastAsia="ru-RU"/>
        </w:rPr>
        <w:t>(</w:t>
      </w:r>
      <w:r w:rsidRPr="00632939">
        <w:rPr>
          <w:rFonts w:ascii="Times New Roman" w:hAnsi="Times New Roman"/>
          <w:color w:val="000000"/>
          <w:lang w:val="en-US" w:eastAsia="ru-RU"/>
        </w:rPr>
        <w:t>t</w:t>
      </w:r>
      <w:r w:rsidRPr="00632939">
        <w:rPr>
          <w:rFonts w:ascii="Times New Roman" w:hAnsi="Times New Roman"/>
          <w:color w:val="000000"/>
          <w:lang w:eastAsia="ru-RU"/>
        </w:rPr>
        <w:t>). Какова амплитуда силы тока?</w:t>
      </w:r>
    </w:p>
    <w:p w:rsid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 xml:space="preserve">2. Колебательный контур состоит из катушки индуктивностью 3мГн и плоского конденсатора емкостью 13,4 пФ. Определить период свободных колебаний. </w:t>
      </w:r>
    </w:p>
    <w:p w:rsid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632939" w:rsidRDefault="00632939" w:rsidP="0063293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lastRenderedPageBreak/>
        <w:t>Незатухающие вынужденные колебания нередко поддерживаются в цепи под действием внешнего периодического напряжения. Но возможны и другие способы получения незатухающих колебаний.</w:t>
      </w:r>
    </w:p>
    <w:p w:rsidR="00632939" w:rsidRDefault="00632939" w:rsidP="0063293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Изучите внимательно содержимое параграфа и выполните задания к нему</w:t>
      </w:r>
      <w:r w:rsidR="006954B4">
        <w:rPr>
          <w:rFonts w:ascii="Times New Roman" w:hAnsi="Times New Roman"/>
          <w:color w:val="000000"/>
          <w:lang w:eastAsia="ru-RU"/>
        </w:rPr>
        <w:t>, письменно ответьте на вопросы</w:t>
      </w:r>
      <w:r>
        <w:rPr>
          <w:rFonts w:ascii="Times New Roman" w:hAnsi="Times New Roman"/>
          <w:color w:val="000000"/>
          <w:lang w:eastAsia="ru-RU"/>
        </w:rPr>
        <w:t>:</w:t>
      </w:r>
    </w:p>
    <w:p w:rsidR="006954B4" w:rsidRDefault="006954B4" w:rsidP="0063293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1. Что такое автоколебательная система?</w:t>
      </w:r>
    </w:p>
    <w:p w:rsidR="006954B4" w:rsidRDefault="006954B4" w:rsidP="0063293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2. В чем отличие автоколебаний от вынужденных и свободных колебаний?</w:t>
      </w:r>
    </w:p>
    <w:p w:rsidR="006954B4" w:rsidRDefault="006954B4" w:rsidP="0063293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  <w:r>
        <w:rPr>
          <w:rFonts w:ascii="Times New Roman" w:hAnsi="Times New Roman"/>
          <w:color w:val="000000"/>
          <w:lang w:eastAsia="ru-RU"/>
        </w:rPr>
        <w:t>3. На примере генератора на транзисторе назовите основные элементы, характерные для многих автоколебательных систем. Выполните соответствующий рисунок.</w:t>
      </w:r>
    </w:p>
    <w:p w:rsidR="006954B4" w:rsidRDefault="006954B4" w:rsidP="0063293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</w:p>
    <w:tbl>
      <w:tblPr>
        <w:tblW w:w="10065" w:type="dxa"/>
        <w:tblInd w:w="-459" w:type="dxa"/>
        <w:tblLook w:val="04A0"/>
      </w:tblPr>
      <w:tblGrid>
        <w:gridCol w:w="5016"/>
        <w:gridCol w:w="5049"/>
      </w:tblGrid>
      <w:tr w:rsidR="005B6336" w:rsidRPr="006954B4" w:rsidTr="006954B4">
        <w:tc>
          <w:tcPr>
            <w:tcW w:w="4765" w:type="dxa"/>
          </w:tcPr>
          <w:p w:rsidR="00632939" w:rsidRPr="006954B4" w:rsidRDefault="005B6336" w:rsidP="006954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3023235" cy="4885690"/>
                  <wp:effectExtent l="19050" t="0" r="5715" b="0"/>
                  <wp:docPr id="47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1310" t="13203" r="27681" b="38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488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0" w:type="dxa"/>
          </w:tcPr>
          <w:p w:rsidR="00632939" w:rsidRPr="006954B4" w:rsidRDefault="005B6336" w:rsidP="006954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886710" cy="4612640"/>
                  <wp:effectExtent l="19050" t="0" r="8890" b="0"/>
                  <wp:docPr id="46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9771" t="7903" r="28275" b="81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710" cy="461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939" w:rsidRDefault="00632939" w:rsidP="0063293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</w:p>
    <w:tbl>
      <w:tblPr>
        <w:tblW w:w="0" w:type="auto"/>
        <w:tblLook w:val="04A0"/>
      </w:tblPr>
      <w:tblGrid>
        <w:gridCol w:w="4735"/>
        <w:gridCol w:w="4836"/>
      </w:tblGrid>
      <w:tr w:rsidR="006954B4" w:rsidRPr="006954B4" w:rsidTr="006954B4">
        <w:tc>
          <w:tcPr>
            <w:tcW w:w="4785" w:type="dxa"/>
          </w:tcPr>
          <w:p w:rsidR="006954B4" w:rsidRPr="006954B4" w:rsidRDefault="005B6336" w:rsidP="006954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lastRenderedPageBreak/>
              <w:drawing>
                <wp:inline distT="0" distB="0" distL="0" distR="0">
                  <wp:extent cx="2832100" cy="4810760"/>
                  <wp:effectExtent l="19050" t="0" r="6350" b="0"/>
                  <wp:docPr id="45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31853" t="12070" r="29079" b="48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481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6954B4" w:rsidRPr="006954B4" w:rsidRDefault="005B6336" w:rsidP="006954B4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lang w:eastAsia="ru-RU"/>
              </w:rPr>
            </w:pPr>
            <w:r>
              <w:rPr>
                <w:rFonts w:ascii="Times New Roman" w:hAnsi="Times New Roman"/>
                <w:noProof/>
                <w:color w:val="000000"/>
                <w:lang w:eastAsia="ru-RU"/>
              </w:rPr>
              <w:drawing>
                <wp:inline distT="0" distB="0" distL="0" distR="0">
                  <wp:extent cx="2914015" cy="2211070"/>
                  <wp:effectExtent l="19050" t="0" r="635" b="0"/>
                  <wp:docPr id="44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30933" t="11494" r="29265" b="505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211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54B4" w:rsidRDefault="006954B4" w:rsidP="00632939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lang w:eastAsia="ru-RU"/>
        </w:rPr>
      </w:pPr>
    </w:p>
    <w:p w:rsid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632939" w:rsidRPr="00632939" w:rsidRDefault="00632939" w:rsidP="00967CA7">
      <w:pPr>
        <w:spacing w:after="0" w:line="240" w:lineRule="auto"/>
        <w:jc w:val="both"/>
        <w:rPr>
          <w:rFonts w:ascii="Times New Roman" w:hAnsi="Times New Roman"/>
          <w:color w:val="000000"/>
          <w:lang w:eastAsia="ru-RU"/>
        </w:rPr>
      </w:pPr>
    </w:p>
    <w:p w:rsidR="00967CA7" w:rsidRPr="00632939" w:rsidRDefault="00967CA7" w:rsidP="00967CA7">
      <w:pPr>
        <w:spacing w:after="0" w:line="240" w:lineRule="auto"/>
        <w:jc w:val="both"/>
        <w:rPr>
          <w:rFonts w:ascii="Times New Roman" w:hAnsi="Times New Roman"/>
        </w:rPr>
      </w:pPr>
    </w:p>
    <w:p w:rsidR="00967CA7" w:rsidRPr="00632939" w:rsidRDefault="00967CA7" w:rsidP="00967CA7">
      <w:pPr>
        <w:rPr>
          <w:rFonts w:ascii="Times New Roman" w:hAnsi="Times New Roman"/>
        </w:rPr>
      </w:pPr>
    </w:p>
    <w:p w:rsidR="00185FEE" w:rsidRPr="00632939" w:rsidRDefault="00185FEE" w:rsidP="00185FEE">
      <w:pPr>
        <w:spacing w:after="0"/>
        <w:ind w:firstLine="708"/>
        <w:rPr>
          <w:rFonts w:ascii="Times New Roman" w:hAnsi="Times New Roman"/>
        </w:rPr>
      </w:pPr>
    </w:p>
    <w:p w:rsidR="00185FEE" w:rsidRPr="00632939" w:rsidRDefault="00185FEE" w:rsidP="00185FEE">
      <w:pPr>
        <w:spacing w:after="0"/>
        <w:rPr>
          <w:rFonts w:ascii="Times New Roman" w:hAnsi="Times New Roman"/>
        </w:rPr>
      </w:pPr>
    </w:p>
    <w:sectPr w:rsidR="00185FEE" w:rsidRPr="00632939" w:rsidSect="00973B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/>
  <w:rsids>
    <w:rsidRoot w:val="00185FEE"/>
    <w:rsid w:val="00185FEE"/>
    <w:rsid w:val="001C353D"/>
    <w:rsid w:val="002F5E31"/>
    <w:rsid w:val="005B6336"/>
    <w:rsid w:val="00632939"/>
    <w:rsid w:val="006954B4"/>
    <w:rsid w:val="00967CA7"/>
    <w:rsid w:val="00973BB6"/>
    <w:rsid w:val="00B112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FEE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85FEE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12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128E"/>
    <w:rPr>
      <w:rFonts w:ascii="Tahoma" w:eastAsia="Calibri" w:hAnsi="Tahoma" w:cs="Tahoma"/>
      <w:sz w:val="16"/>
      <w:szCs w:val="16"/>
    </w:rPr>
  </w:style>
  <w:style w:type="table" w:styleId="a6">
    <w:name w:val="Table Grid"/>
    <w:basedOn w:val="a1"/>
    <w:uiPriority w:val="59"/>
    <w:rsid w:val="006329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3.wmf"/><Relationship Id="rId12" Type="http://schemas.openxmlformats.org/officeDocument/2006/relationships/oleObject" Target="embeddings/oleObject3.bin"/><Relationship Id="rId17" Type="http://schemas.openxmlformats.org/officeDocument/2006/relationships/image" Target="media/image8.wmf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image" Target="media/image13.png"/><Relationship Id="rId5" Type="http://schemas.openxmlformats.org/officeDocument/2006/relationships/image" Target="media/image1.jpeg"/><Relationship Id="rId15" Type="http://schemas.openxmlformats.org/officeDocument/2006/relationships/image" Target="media/image7.wmf"/><Relationship Id="rId23" Type="http://schemas.openxmlformats.org/officeDocument/2006/relationships/image" Target="media/image12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wmf"/><Relationship Id="rId4" Type="http://schemas.openxmlformats.org/officeDocument/2006/relationships/hyperlink" Target="mailto:yun707@yandex.ru" TargetMode="External"/><Relationship Id="rId9" Type="http://schemas.openxmlformats.org/officeDocument/2006/relationships/image" Target="media/image4.wmf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481</Words>
  <Characters>2744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Links>
    <vt:vector size="6" baseType="variant">
      <vt:variant>
        <vt:i4>655459</vt:i4>
      </vt:variant>
      <vt:variant>
        <vt:i4>0</vt:i4>
      </vt:variant>
      <vt:variant>
        <vt:i4>0</vt:i4>
      </vt:variant>
      <vt:variant>
        <vt:i4>5</vt:i4>
      </vt:variant>
      <vt:variant>
        <vt:lpwstr>mailto:yun707@yandex.ru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НТМСХ</dc:creator>
  <cp:keywords/>
  <dc:description/>
  <cp:lastModifiedBy>НТМСХ</cp:lastModifiedBy>
  <cp:revision>2</cp:revision>
  <dcterms:created xsi:type="dcterms:W3CDTF">2020-04-20T09:38:00Z</dcterms:created>
  <dcterms:modified xsi:type="dcterms:W3CDTF">2020-04-20T09:38:00Z</dcterms:modified>
</cp:coreProperties>
</file>