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F" w:rsidRPr="00B00E39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E39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</w:t>
      </w:r>
    </w:p>
    <w:p w:rsidR="00D1167F" w:rsidRPr="00B00E39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E39">
        <w:rPr>
          <w:rFonts w:ascii="Times New Roman" w:hAnsi="Times New Roman"/>
          <w:sz w:val="28"/>
          <w:szCs w:val="28"/>
        </w:rPr>
        <w:t>образовательное бюджетное учреждение</w:t>
      </w:r>
    </w:p>
    <w:p w:rsidR="00D1167F" w:rsidRPr="00B00E39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E39">
        <w:rPr>
          <w:rFonts w:ascii="Times New Roman" w:hAnsi="Times New Roman"/>
          <w:sz w:val="28"/>
          <w:szCs w:val="28"/>
        </w:rPr>
        <w:t>«Нолинский техникум механизации сельского хозяйства»</w:t>
      </w:r>
    </w:p>
    <w:p w:rsidR="00D1167F" w:rsidRPr="00B00E39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E39">
        <w:rPr>
          <w:rFonts w:ascii="Times New Roman" w:hAnsi="Times New Roman"/>
          <w:sz w:val="28"/>
          <w:szCs w:val="28"/>
        </w:rPr>
        <w:t>(КОГПОБУ  «НТМСХ»)</w:t>
      </w:r>
    </w:p>
    <w:p w:rsidR="00D1167F" w:rsidRPr="00B00E39" w:rsidRDefault="00D1167F" w:rsidP="00D11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B00E39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F64376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F64376" w:rsidRDefault="00D1167F" w:rsidP="00D1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1167F" w:rsidRPr="00D1167F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67F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</w:p>
    <w:p w:rsidR="00A82D78" w:rsidRPr="00D1167F" w:rsidRDefault="00A82D78" w:rsidP="00A82D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167F">
        <w:rPr>
          <w:rFonts w:ascii="Times New Roman" w:hAnsi="Times New Roman"/>
          <w:b w:val="0"/>
          <w:sz w:val="28"/>
          <w:szCs w:val="28"/>
        </w:rPr>
        <w:t>ОПД.07 «Основы геодезии»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29">
        <w:rPr>
          <w:rFonts w:ascii="Times New Roman" w:hAnsi="Times New Roman"/>
          <w:b/>
          <w:sz w:val="28"/>
          <w:szCs w:val="28"/>
        </w:rPr>
        <w:t>Уровень профессионального образования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>Среднее профессиональное образование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29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>Программа подготовки специалиста среднего звена</w:t>
      </w:r>
    </w:p>
    <w:p w:rsidR="000C0636" w:rsidRPr="00533029" w:rsidRDefault="000C0636" w:rsidP="000C0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b/>
          <w:bCs/>
          <w:sz w:val="28"/>
          <w:szCs w:val="28"/>
        </w:rPr>
        <w:t>Специальность</w:t>
      </w:r>
      <w:bookmarkStart w:id="0" w:name="_Hlk528095786"/>
      <w:r w:rsidRPr="00533029">
        <w:rPr>
          <w:rFonts w:ascii="Times New Roman" w:hAnsi="Times New Roman"/>
          <w:bCs/>
          <w:sz w:val="28"/>
          <w:szCs w:val="28"/>
        </w:rPr>
        <w:t>08.02.08 «Монтаж и эксплуатация оборудования и систем газоснабжения»</w:t>
      </w:r>
      <w:bookmarkEnd w:id="0"/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 xml:space="preserve">Форма обучения: </w:t>
      </w:r>
      <w:r w:rsidRPr="00533029">
        <w:rPr>
          <w:sz w:val="28"/>
          <w:szCs w:val="28"/>
        </w:rPr>
        <w:t>за</w:t>
      </w:r>
      <w:r w:rsidRPr="00533029">
        <w:rPr>
          <w:rFonts w:ascii="Times New Roman" w:hAnsi="Times New Roman"/>
          <w:sz w:val="28"/>
          <w:szCs w:val="28"/>
        </w:rPr>
        <w:t>очная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29">
        <w:rPr>
          <w:rFonts w:ascii="Times New Roman" w:hAnsi="Times New Roman"/>
          <w:b/>
          <w:sz w:val="28"/>
          <w:szCs w:val="28"/>
        </w:rPr>
        <w:t>Квалификации выпускника</w:t>
      </w:r>
    </w:p>
    <w:p w:rsidR="000C0636" w:rsidRPr="00533029" w:rsidRDefault="000C0636" w:rsidP="000C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>Техник</w:t>
      </w:r>
    </w:p>
    <w:p w:rsidR="00D1167F" w:rsidRPr="00576121" w:rsidRDefault="00D1167F" w:rsidP="00D11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576121" w:rsidRDefault="00D1167F" w:rsidP="00D1167F">
      <w:pPr>
        <w:spacing w:after="0" w:line="240" w:lineRule="auto"/>
        <w:jc w:val="center"/>
        <w:rPr>
          <w:rFonts w:ascii="Times New Roman" w:hAnsi="Times New Roman"/>
          <w:bCs/>
        </w:rPr>
      </w:pPr>
      <w:r w:rsidRPr="00576121">
        <w:rPr>
          <w:rFonts w:ascii="Times New Roman" w:hAnsi="Times New Roman"/>
          <w:bCs/>
        </w:rPr>
        <w:t>Нолинск 2018 г.</w:t>
      </w:r>
      <w:r w:rsidRPr="00576121">
        <w:rPr>
          <w:rFonts w:ascii="Times New Roman" w:hAnsi="Times New Roman"/>
          <w:bCs/>
        </w:rPr>
        <w:br w:type="page"/>
      </w:r>
    </w:p>
    <w:p w:rsidR="000C0636" w:rsidRPr="00533029" w:rsidRDefault="00D1167F" w:rsidP="000C06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i/>
        </w:rPr>
        <w:lastRenderedPageBreak/>
        <w:tab/>
      </w:r>
      <w:r w:rsidR="000C0636" w:rsidRPr="00533029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</w:p>
    <w:p w:rsidR="000C0636" w:rsidRPr="00D1167F" w:rsidRDefault="000C0636" w:rsidP="000C0636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D1167F">
        <w:rPr>
          <w:rFonts w:ascii="Times New Roman" w:hAnsi="Times New Roman"/>
          <w:b w:val="0"/>
          <w:sz w:val="28"/>
          <w:szCs w:val="28"/>
        </w:rPr>
        <w:t>ОПД.07 «Основы геодезии»</w:t>
      </w:r>
    </w:p>
    <w:p w:rsidR="000C0636" w:rsidRPr="00533029" w:rsidRDefault="000C0636" w:rsidP="000C0636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533029">
        <w:rPr>
          <w:rFonts w:ascii="Times New Roman" w:hAnsi="Times New Roman"/>
          <w:bCs/>
          <w:kern w:val="32"/>
          <w:sz w:val="28"/>
          <w:szCs w:val="28"/>
        </w:rPr>
        <w:t>разработана</w:t>
      </w:r>
    </w:p>
    <w:p w:rsidR="000C0636" w:rsidRPr="00533029" w:rsidRDefault="000C0636" w:rsidP="000C0636">
      <w:pPr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(утвержден Приказом </w:t>
      </w:r>
      <w:proofErr w:type="spellStart"/>
      <w:r w:rsidRPr="005330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33029">
        <w:rPr>
          <w:rFonts w:ascii="Times New Roman" w:hAnsi="Times New Roman"/>
          <w:sz w:val="28"/>
          <w:szCs w:val="28"/>
        </w:rPr>
        <w:t xml:space="preserve"> России от 05.02.2018 N 68)(далее – ФГОС) по специальности среднего профессионального образования (далее СПО) 08.02.08 Монтаж и эксплуатация оборудования и систем газоснабжения </w:t>
      </w:r>
    </w:p>
    <w:p w:rsidR="000C0636" w:rsidRPr="00533029" w:rsidRDefault="000C0636" w:rsidP="000C0636">
      <w:pPr>
        <w:rPr>
          <w:rFonts w:ascii="Times New Roman" w:hAnsi="Times New Roman"/>
          <w:sz w:val="28"/>
          <w:szCs w:val="28"/>
        </w:rPr>
      </w:pPr>
      <w:r w:rsidRPr="00533029">
        <w:rPr>
          <w:rFonts w:ascii="Times New Roman" w:hAnsi="Times New Roman"/>
          <w:sz w:val="28"/>
          <w:szCs w:val="28"/>
        </w:rPr>
        <w:t>и с учетом примерной основной образовательной программы, разработанной Федеральным учебно-методическим объединением в системе среднего профессионального образования по укрупненным группам профессий, специальностей 08.00.00 ТЕХНИКА И ТЕХНОЛОГИИ СТРОИТЕЛЬСТВА</w:t>
      </w:r>
    </w:p>
    <w:p w:rsidR="00D1167F" w:rsidRPr="00D1167F" w:rsidRDefault="00D1167F" w:rsidP="000C0636">
      <w:pPr>
        <w:pStyle w:val="aa"/>
        <w:rPr>
          <w:rFonts w:ascii="Times New Roman" w:hAnsi="Times New Roman"/>
          <w:sz w:val="28"/>
          <w:szCs w:val="28"/>
        </w:rPr>
      </w:pPr>
    </w:p>
    <w:p w:rsidR="00D1167F" w:rsidRPr="00B00E39" w:rsidRDefault="00D1167F" w:rsidP="00D1167F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D1167F">
        <w:rPr>
          <w:rFonts w:ascii="Times New Roman" w:hAnsi="Times New Roman"/>
          <w:sz w:val="28"/>
        </w:rPr>
        <w:t>Организация-разработчик</w:t>
      </w:r>
      <w:r w:rsidRPr="00B00E39">
        <w:rPr>
          <w:rFonts w:ascii="Times New Roman" w:hAnsi="Times New Roman"/>
          <w:sz w:val="28"/>
        </w:rPr>
        <w:t>: Кировское областное государственное профессиональное образовательное бюджетное учреждение «Нолинский техникум   механизации сельского хозяйства» (КОГПОБУ «НТМСХ»)</w:t>
      </w:r>
    </w:p>
    <w:p w:rsidR="00D1167F" w:rsidRPr="00B00E39" w:rsidRDefault="00D1167F" w:rsidP="00D116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D1167F" w:rsidRPr="00B00E39" w:rsidRDefault="00D1167F" w:rsidP="00D1167F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B00E39">
        <w:rPr>
          <w:rFonts w:ascii="Times New Roman" w:hAnsi="Times New Roman"/>
          <w:sz w:val="28"/>
        </w:rPr>
        <w:t xml:space="preserve">Разработчик: </w:t>
      </w:r>
      <w:r>
        <w:rPr>
          <w:rFonts w:ascii="Times New Roman" w:hAnsi="Times New Roman"/>
          <w:sz w:val="28"/>
        </w:rPr>
        <w:t>Ростова Н.С.</w:t>
      </w:r>
      <w:r w:rsidRPr="00B00E39">
        <w:rPr>
          <w:rFonts w:ascii="Times New Roman" w:hAnsi="Times New Roman"/>
          <w:sz w:val="28"/>
        </w:rPr>
        <w:t>, преподаватель КОГПОБУ «НТМСХ»</w:t>
      </w:r>
    </w:p>
    <w:p w:rsidR="00D1167F" w:rsidRPr="008A7731" w:rsidRDefault="00D1167F" w:rsidP="00D1167F">
      <w:pPr>
        <w:rPr>
          <w:sz w:val="28"/>
        </w:rPr>
      </w:pPr>
    </w:p>
    <w:tbl>
      <w:tblPr>
        <w:tblW w:w="0" w:type="auto"/>
        <w:tblLook w:val="04A0"/>
      </w:tblPr>
      <w:tblGrid>
        <w:gridCol w:w="5251"/>
        <w:gridCol w:w="4319"/>
      </w:tblGrid>
      <w:tr w:rsidR="00D1167F" w:rsidRPr="00B00E39" w:rsidTr="001E5FFD">
        <w:trPr>
          <w:trHeight w:val="1850"/>
        </w:trPr>
        <w:tc>
          <w:tcPr>
            <w:tcW w:w="5778" w:type="dxa"/>
          </w:tcPr>
          <w:p w:rsidR="00D1167F" w:rsidRPr="00B00E39" w:rsidRDefault="00D1167F" w:rsidP="001E5FFD">
            <w:pPr>
              <w:rPr>
                <w:rFonts w:ascii="Times New Roman" w:hAnsi="Times New Roman"/>
                <w:sz w:val="28"/>
                <w:lang w:eastAsia="en-US"/>
              </w:rPr>
            </w:pPr>
            <w:proofErr w:type="gramStart"/>
            <w:r w:rsidRPr="00B00E39">
              <w:rPr>
                <w:rFonts w:ascii="Times New Roman" w:hAnsi="Times New Roman"/>
                <w:sz w:val="28"/>
                <w:lang w:eastAsia="en-US"/>
              </w:rPr>
              <w:t>Рассмотрена</w:t>
            </w:r>
            <w:proofErr w:type="gramEnd"/>
            <w:r w:rsidRPr="00B00E39">
              <w:rPr>
                <w:rFonts w:ascii="Times New Roman" w:hAnsi="Times New Roman"/>
                <w:sz w:val="28"/>
                <w:lang w:eastAsia="en-US"/>
              </w:rPr>
              <w:t xml:space="preserve"> на заседании ЦМК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общепрофессиональных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Pr="00B00E39">
              <w:rPr>
                <w:rFonts w:ascii="Times New Roman" w:hAnsi="Times New Roman"/>
                <w:sz w:val="28"/>
                <w:lang w:eastAsia="en-US"/>
              </w:rPr>
              <w:t xml:space="preserve">  дисциплин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технических специальностей</w:t>
            </w:r>
          </w:p>
          <w:p w:rsidR="00D1167F" w:rsidRPr="00B00E39" w:rsidRDefault="00D1167F" w:rsidP="001E5FFD">
            <w:pPr>
              <w:rPr>
                <w:rFonts w:ascii="Times New Roman" w:hAnsi="Times New Roman"/>
                <w:sz w:val="28"/>
                <w:lang w:eastAsia="en-US"/>
              </w:rPr>
            </w:pPr>
            <w:r w:rsidRPr="00B00E39">
              <w:rPr>
                <w:rFonts w:ascii="Times New Roman" w:hAnsi="Times New Roman"/>
                <w:sz w:val="28"/>
                <w:lang w:eastAsia="en-US"/>
              </w:rPr>
              <w:t>Протокол  № 1 от  «29» августа 2018 г</w:t>
            </w:r>
          </w:p>
        </w:tc>
        <w:tc>
          <w:tcPr>
            <w:tcW w:w="4395" w:type="dxa"/>
          </w:tcPr>
          <w:p w:rsidR="00D1167F" w:rsidRPr="00B00E39" w:rsidRDefault="00D1167F" w:rsidP="001E5FFD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 w:rsidRPr="00B00E39">
              <w:rPr>
                <w:rFonts w:ascii="Times New Roman" w:hAnsi="Times New Roman"/>
                <w:sz w:val="28"/>
                <w:lang w:eastAsia="en-US"/>
              </w:rPr>
              <w:t>Утверждено приказом директора №       от «29» августа 2018 г</w:t>
            </w:r>
          </w:p>
          <w:p w:rsidR="00D1167F" w:rsidRPr="00B00E39" w:rsidRDefault="00D1167F" w:rsidP="001E5FFD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 w:rsidRPr="00B00E39">
              <w:rPr>
                <w:rFonts w:ascii="Times New Roman" w:hAnsi="Times New Roman"/>
                <w:sz w:val="28"/>
                <w:lang w:eastAsia="en-US"/>
              </w:rPr>
              <w:t>Директор_______Е.В.Пигозина</w:t>
            </w:r>
            <w:proofErr w:type="spellEnd"/>
          </w:p>
          <w:p w:rsidR="00D1167F" w:rsidRPr="00B00E39" w:rsidRDefault="00D1167F" w:rsidP="001E5FFD">
            <w:pPr>
              <w:shd w:val="clear" w:color="auto" w:fill="FFFFFF"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D1167F" w:rsidRDefault="00D1167F" w:rsidP="00D1167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1167F" w:rsidRDefault="00D1167F" w:rsidP="00D1167F">
      <w:pPr>
        <w:tabs>
          <w:tab w:val="left" w:pos="3337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1167F" w:rsidRDefault="00D1167F" w:rsidP="00D1167F">
      <w:pPr>
        <w:tabs>
          <w:tab w:val="left" w:pos="3337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167F" w:rsidRDefault="00D1167F" w:rsidP="00D1167F">
      <w:pPr>
        <w:tabs>
          <w:tab w:val="left" w:pos="3337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167F" w:rsidRDefault="00D1167F" w:rsidP="00D1167F">
      <w:pPr>
        <w:tabs>
          <w:tab w:val="left" w:pos="3337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1167F" w:rsidRPr="009D16C9" w:rsidRDefault="00D1167F" w:rsidP="00D1167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D1167F" w:rsidRPr="009D16C9" w:rsidRDefault="00D1167F" w:rsidP="00D1167F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</w:rPr>
      </w:pPr>
    </w:p>
    <w:p w:rsidR="00A82D78" w:rsidRPr="00E1688A" w:rsidRDefault="00A82D78" w:rsidP="00A82D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E1688A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A82D78" w:rsidRDefault="00A82D78" w:rsidP="00A82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38" w:type="dxa"/>
        <w:tblLook w:val="01E0"/>
      </w:tblPr>
      <w:tblGrid>
        <w:gridCol w:w="8046"/>
        <w:gridCol w:w="2092"/>
      </w:tblGrid>
      <w:tr w:rsidR="00A82D78" w:rsidRPr="009D16C9" w:rsidTr="001E5FFD">
        <w:trPr>
          <w:trHeight w:val="20"/>
        </w:trPr>
        <w:tc>
          <w:tcPr>
            <w:tcW w:w="8046" w:type="dxa"/>
          </w:tcPr>
          <w:p w:rsidR="00A82D78" w:rsidRPr="009D16C9" w:rsidRDefault="00A82D78" w:rsidP="005578DC">
            <w:pPr>
              <w:pStyle w:val="a7"/>
              <w:spacing w:before="0" w:after="0"/>
              <w:ind w:left="567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РАБОЧЕЙ ПРОГРАММЫ УЧЕБНОЙ ДИСЦИПЛИНЫ</w:t>
            </w:r>
          </w:p>
        </w:tc>
        <w:tc>
          <w:tcPr>
            <w:tcW w:w="2092" w:type="dxa"/>
            <w:vAlign w:val="bottom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</w:tr>
      <w:tr w:rsidR="00A82D78" w:rsidRPr="009D16C9" w:rsidTr="001E5FFD">
        <w:trPr>
          <w:trHeight w:val="20"/>
        </w:trPr>
        <w:tc>
          <w:tcPr>
            <w:tcW w:w="8046" w:type="dxa"/>
          </w:tcPr>
          <w:p w:rsidR="00A82D78" w:rsidRPr="009D16C9" w:rsidRDefault="00A82D78" w:rsidP="001E5FFD">
            <w:pPr>
              <w:pStyle w:val="a7"/>
              <w:spacing w:before="0" w:after="0"/>
              <w:ind w:left="567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 xml:space="preserve">2. СТРУКТУРА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СОДЕРЖАНИЕ </w:t>
            </w: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092" w:type="dxa"/>
            <w:vAlign w:val="bottom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</w:tr>
      <w:tr w:rsidR="00A82D78" w:rsidRPr="009D16C9" w:rsidTr="001E5FFD">
        <w:trPr>
          <w:trHeight w:val="20"/>
        </w:trPr>
        <w:tc>
          <w:tcPr>
            <w:tcW w:w="8046" w:type="dxa"/>
            <w:hideMark/>
          </w:tcPr>
          <w:p w:rsidR="00A82D78" w:rsidRPr="009D16C9" w:rsidRDefault="00A82D78" w:rsidP="001E5FFD">
            <w:pPr>
              <w:pStyle w:val="a7"/>
              <w:spacing w:before="0" w:after="0"/>
              <w:ind w:left="567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2092" w:type="dxa"/>
            <w:vAlign w:val="bottom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</w:tr>
      <w:tr w:rsidR="00A82D78" w:rsidRPr="009D16C9" w:rsidTr="001E5FFD">
        <w:trPr>
          <w:trHeight w:val="20"/>
        </w:trPr>
        <w:tc>
          <w:tcPr>
            <w:tcW w:w="8046" w:type="dxa"/>
          </w:tcPr>
          <w:p w:rsidR="00A82D78" w:rsidRPr="009D16C9" w:rsidRDefault="00A82D78" w:rsidP="001E5FFD">
            <w:pPr>
              <w:pStyle w:val="a7"/>
              <w:spacing w:before="0" w:after="0"/>
              <w:ind w:left="567" w:hanging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2092" w:type="dxa"/>
            <w:vAlign w:val="bottom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</w:tr>
    </w:tbl>
    <w:p w:rsidR="00A82D78" w:rsidRDefault="00A82D78" w:rsidP="00A82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D78" w:rsidRPr="00781131" w:rsidRDefault="00A82D78" w:rsidP="00A82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D78" w:rsidRPr="00D64F9D" w:rsidRDefault="00A82D78" w:rsidP="00A82D78">
      <w:pPr>
        <w:spacing w:after="0" w:line="240" w:lineRule="auto"/>
        <w:ind w:left="502" w:right="140"/>
        <w:jc w:val="center"/>
        <w:rPr>
          <w:rFonts w:ascii="Times New Roman" w:hAnsi="Times New Roman"/>
          <w:b/>
          <w:i/>
          <w:sz w:val="24"/>
          <w:szCs w:val="24"/>
        </w:rPr>
      </w:pPr>
      <w:r w:rsidRPr="009D16C9">
        <w:rPr>
          <w:rFonts w:ascii="Times New Roman" w:hAnsi="Times New Roman"/>
          <w:b/>
          <w:u w:val="single"/>
        </w:rPr>
        <w:br w:type="page"/>
      </w:r>
      <w:r w:rsidRPr="00D64F9D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A82D78" w:rsidRDefault="00A82D78" w:rsidP="00A82D78">
      <w:pPr>
        <w:spacing w:after="0" w:line="240" w:lineRule="auto"/>
        <w:ind w:left="502" w:right="140"/>
        <w:jc w:val="center"/>
        <w:rPr>
          <w:rFonts w:ascii="Times New Roman" w:hAnsi="Times New Roman"/>
          <w:b/>
          <w:i/>
          <w:sz w:val="24"/>
          <w:szCs w:val="24"/>
        </w:rPr>
      </w:pPr>
      <w:r w:rsidRPr="00D64F9D">
        <w:rPr>
          <w:rFonts w:ascii="Times New Roman" w:hAnsi="Times New Roman"/>
          <w:b/>
          <w:i/>
          <w:sz w:val="24"/>
          <w:szCs w:val="24"/>
        </w:rPr>
        <w:t>УЧЕБНОЙ ДИСЦИПЛИНЫ</w:t>
      </w:r>
    </w:p>
    <w:p w:rsidR="00A82D78" w:rsidRPr="00D94002" w:rsidRDefault="00A82D78" w:rsidP="00A82D7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94002">
        <w:rPr>
          <w:rFonts w:ascii="Times New Roman" w:hAnsi="Times New Roman"/>
          <w:b/>
          <w:caps/>
          <w:sz w:val="24"/>
          <w:szCs w:val="24"/>
        </w:rPr>
        <w:t xml:space="preserve">ОП.07 «Основы геодезии» </w:t>
      </w:r>
    </w:p>
    <w:p w:rsidR="00A82D78" w:rsidRPr="009D16C9" w:rsidRDefault="00A82D78" w:rsidP="00A82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D78" w:rsidRPr="009D16C9" w:rsidRDefault="00A82D78" w:rsidP="00A82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D16C9">
        <w:rPr>
          <w:rFonts w:ascii="Times New Roman" w:hAnsi="Times New Roman"/>
          <w:sz w:val="24"/>
          <w:szCs w:val="24"/>
        </w:rPr>
        <w:tab/>
      </w:r>
    </w:p>
    <w:p w:rsidR="00A82D78" w:rsidRPr="009D16C9" w:rsidRDefault="00A82D78" w:rsidP="005578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ОПД.07 </w:t>
      </w:r>
      <w:r w:rsidRPr="009D16C9">
        <w:rPr>
          <w:rFonts w:ascii="Times New Roman" w:hAnsi="Times New Roman"/>
          <w:sz w:val="24"/>
          <w:szCs w:val="24"/>
        </w:rPr>
        <w:t xml:space="preserve">«Основы геодезии» является обязательной частью </w:t>
      </w:r>
      <w:proofErr w:type="spellStart"/>
      <w:r w:rsidRPr="009D16C9">
        <w:rPr>
          <w:rFonts w:ascii="Times New Roman" w:hAnsi="Times New Roman"/>
          <w:sz w:val="24"/>
          <w:szCs w:val="24"/>
        </w:rPr>
        <w:t>общеп</w:t>
      </w:r>
      <w:r w:rsidR="005578DC">
        <w:rPr>
          <w:rFonts w:ascii="Times New Roman" w:hAnsi="Times New Roman"/>
          <w:sz w:val="24"/>
          <w:szCs w:val="24"/>
        </w:rPr>
        <w:t>рофессионального</w:t>
      </w:r>
      <w:proofErr w:type="spellEnd"/>
      <w:r w:rsidR="005578DC">
        <w:rPr>
          <w:rFonts w:ascii="Times New Roman" w:hAnsi="Times New Roman"/>
          <w:sz w:val="24"/>
          <w:szCs w:val="24"/>
        </w:rPr>
        <w:t xml:space="preserve"> цикла </w:t>
      </w:r>
      <w:bookmarkStart w:id="1" w:name="_GoBack"/>
      <w:bookmarkEnd w:id="1"/>
      <w:r w:rsidRPr="009D16C9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</w:t>
      </w:r>
      <w:r w:rsidRPr="009D16C9">
        <w:rPr>
          <w:rFonts w:ascii="Times New Roman" w:eastAsia="PMingLiU" w:hAnsi="Times New Roman"/>
          <w:sz w:val="24"/>
          <w:szCs w:val="24"/>
        </w:rPr>
        <w:t xml:space="preserve">специальности СПО </w:t>
      </w:r>
      <w:r w:rsidRPr="009D16C9">
        <w:rPr>
          <w:rFonts w:ascii="Times New Roman" w:hAnsi="Times New Roman"/>
          <w:bCs/>
          <w:sz w:val="24"/>
          <w:szCs w:val="24"/>
        </w:rPr>
        <w:t>08.02.08 Монтаж и эксплуатация оборудования и систем газоснабжения</w:t>
      </w:r>
      <w:r w:rsidRPr="009D16C9">
        <w:rPr>
          <w:rFonts w:ascii="Times New Roman" w:hAnsi="Times New Roman"/>
          <w:sz w:val="24"/>
          <w:szCs w:val="24"/>
        </w:rPr>
        <w:t>.</w:t>
      </w:r>
    </w:p>
    <w:p w:rsidR="00A82D78" w:rsidRDefault="00A82D78" w:rsidP="00A82D7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D16C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ОПД.07 </w:t>
      </w:r>
      <w:r w:rsidRPr="009D16C9">
        <w:rPr>
          <w:rFonts w:ascii="Times New Roman" w:hAnsi="Times New Roman" w:cs="Times New Roman"/>
          <w:sz w:val="24"/>
          <w:szCs w:val="24"/>
        </w:rPr>
        <w:t xml:space="preserve">«Основы геодезии» обеспечивает формирование профессиональных и общих компетенций по всем видам деятельности ФГОС по специальности 08.02.08 Монтаж и эксплуатация оборудования и систем газоснабжения. Особое значение дисциплина имеет при формировании и развитии компетенций </w:t>
      </w:r>
      <w:r>
        <w:rPr>
          <w:rFonts w:ascii="Times New Roman" w:hAnsi="Times New Roman"/>
          <w:spacing w:val="-3"/>
          <w:sz w:val="24"/>
          <w:szCs w:val="24"/>
        </w:rPr>
        <w:t xml:space="preserve">ОК 01 – ОК 06, ОК 09 </w:t>
      </w:r>
      <w:r>
        <w:rPr>
          <w:rFonts w:ascii="Times New Roman" w:hAnsi="Times New Roman"/>
          <w:spacing w:val="-3"/>
          <w:sz w:val="24"/>
          <w:szCs w:val="24"/>
        </w:rPr>
        <w:sym w:font="Symbol" w:char="F02D"/>
      </w:r>
      <w:r>
        <w:rPr>
          <w:rFonts w:ascii="Times New Roman" w:hAnsi="Times New Roman"/>
          <w:spacing w:val="-3"/>
          <w:sz w:val="24"/>
          <w:szCs w:val="24"/>
        </w:rPr>
        <w:t xml:space="preserve"> ОК</w:t>
      </w:r>
      <w:r>
        <w:rPr>
          <w:rFonts w:ascii="Times New Roman" w:hAnsi="Times New Roman"/>
          <w:sz w:val="24"/>
          <w:szCs w:val="24"/>
        </w:rPr>
        <w:t xml:space="preserve"> 11, </w:t>
      </w:r>
      <w:r w:rsidRPr="009D16C9">
        <w:rPr>
          <w:rFonts w:ascii="Times New Roman" w:hAnsi="Times New Roman"/>
          <w:spacing w:val="-3"/>
          <w:sz w:val="24"/>
          <w:szCs w:val="24"/>
        </w:rPr>
        <w:t>ПК 1.1 – ПК 1.3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9D16C9">
        <w:rPr>
          <w:rFonts w:ascii="Times New Roman" w:hAnsi="Times New Roman"/>
          <w:spacing w:val="-3"/>
          <w:sz w:val="24"/>
          <w:szCs w:val="24"/>
        </w:rPr>
        <w:t>ПК 2.1 – ПК 2.5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9D16C9">
        <w:rPr>
          <w:rFonts w:ascii="Times New Roman" w:hAnsi="Times New Roman"/>
          <w:spacing w:val="-3"/>
          <w:sz w:val="24"/>
          <w:szCs w:val="24"/>
        </w:rPr>
        <w:t>ПК 3.1 – ПК 3.6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9D16C9">
        <w:rPr>
          <w:rFonts w:ascii="Times New Roman" w:hAnsi="Times New Roman"/>
          <w:spacing w:val="-3"/>
          <w:sz w:val="24"/>
          <w:szCs w:val="24"/>
        </w:rPr>
        <w:t>ПК 4.1 – ПК 4.4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A82D78" w:rsidRPr="001919BB" w:rsidRDefault="00A82D78" w:rsidP="00A82D78">
      <w:pPr>
        <w:spacing w:after="0"/>
        <w:rPr>
          <w:rFonts w:ascii="Times New Roman" w:hAnsi="Times New Roman"/>
          <w:b/>
          <w:sz w:val="16"/>
          <w:szCs w:val="16"/>
          <w:highlight w:val="yellow"/>
        </w:rPr>
      </w:pPr>
    </w:p>
    <w:p w:rsidR="00A82D78" w:rsidRPr="009D16C9" w:rsidRDefault="00A82D78" w:rsidP="00A82D7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D16C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D16C9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4841"/>
        <w:gridCol w:w="2563"/>
      </w:tblGrid>
      <w:tr w:rsidR="00A82D78" w:rsidRPr="009D16C9" w:rsidTr="001E5FFD">
        <w:trPr>
          <w:trHeight w:val="20"/>
        </w:trPr>
        <w:tc>
          <w:tcPr>
            <w:tcW w:w="2093" w:type="dxa"/>
            <w:hideMark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678" w:type="dxa"/>
            <w:hideMark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77" w:type="dxa"/>
            <w:hideMark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82D78" w:rsidRPr="009D16C9" w:rsidTr="001E5FFD">
        <w:trPr>
          <w:trHeight w:val="20"/>
        </w:trPr>
        <w:tc>
          <w:tcPr>
            <w:tcW w:w="2093" w:type="dxa"/>
          </w:tcPr>
          <w:p w:rsidR="00A82D78" w:rsidRDefault="00A82D78" w:rsidP="001E5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ОК 01 – ОК 06, 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 11,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ПК 1.1 – ПК 1.3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ПК 2.1 – ПК 2.5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ПК 3.1 – ПК 3.6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ПК 4.1 – ПК 4.4</w:t>
            </w:r>
          </w:p>
        </w:tc>
        <w:tc>
          <w:tcPr>
            <w:tcW w:w="4678" w:type="dxa"/>
          </w:tcPr>
          <w:p w:rsidR="00A82D78" w:rsidRPr="009D16C9" w:rsidRDefault="00A82D78" w:rsidP="001E5FFD">
            <w:pPr>
              <w:spacing w:after="0"/>
              <w:ind w:firstLine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читать разбивочные чертежи;</w:t>
            </w:r>
          </w:p>
          <w:p w:rsidR="00A82D78" w:rsidRPr="009D16C9" w:rsidRDefault="00A82D78" w:rsidP="001E5FFD">
            <w:pPr>
              <w:spacing w:after="0"/>
              <w:ind w:firstLine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мерный комплект для измерения длин линий;</w:t>
            </w:r>
          </w:p>
          <w:p w:rsidR="00A82D78" w:rsidRPr="009D16C9" w:rsidRDefault="00A82D78" w:rsidP="001E5FFD">
            <w:pPr>
              <w:spacing w:after="0"/>
              <w:ind w:firstLine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нивелир для измерения превышений;</w:t>
            </w:r>
          </w:p>
          <w:p w:rsidR="00A82D78" w:rsidRPr="009D16C9" w:rsidRDefault="00A82D78" w:rsidP="001E5FFD">
            <w:pPr>
              <w:spacing w:after="0"/>
              <w:ind w:firstLine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теодолит для измерения углов;</w:t>
            </w:r>
          </w:p>
          <w:p w:rsidR="00A82D78" w:rsidRPr="009D16C9" w:rsidRDefault="00A82D78" w:rsidP="001E5FFD">
            <w:pPr>
              <w:spacing w:after="0"/>
              <w:ind w:firstLine="1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решать простейшие задачи детальных разбивочных работ.</w:t>
            </w:r>
          </w:p>
        </w:tc>
        <w:tc>
          <w:tcPr>
            <w:tcW w:w="2477" w:type="dxa"/>
          </w:tcPr>
          <w:p w:rsidR="00A82D78" w:rsidRPr="009D16C9" w:rsidRDefault="00A82D78" w:rsidP="001E5FFD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основные геодезические определения;</w:t>
            </w:r>
          </w:p>
          <w:p w:rsidR="00A82D78" w:rsidRPr="009D16C9" w:rsidRDefault="00A82D78" w:rsidP="001E5FFD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типы и устройства основных геодезических приборов;</w:t>
            </w:r>
          </w:p>
          <w:p w:rsidR="00A82D78" w:rsidRPr="009D16C9" w:rsidRDefault="00A82D78" w:rsidP="001E5FFD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методику выполнения разбивочных работ.</w:t>
            </w:r>
          </w:p>
        </w:tc>
      </w:tr>
    </w:tbl>
    <w:p w:rsidR="00A82D78" w:rsidRPr="001919BB" w:rsidRDefault="00A82D78" w:rsidP="00A82D78">
      <w:pPr>
        <w:suppressAutoHyphens/>
        <w:spacing w:after="0"/>
        <w:ind w:firstLine="709"/>
        <w:rPr>
          <w:rFonts w:ascii="Times New Roman" w:hAnsi="Times New Roman"/>
          <w:b/>
          <w:sz w:val="16"/>
          <w:szCs w:val="16"/>
        </w:rPr>
      </w:pPr>
    </w:p>
    <w:p w:rsidR="00A82D78" w:rsidRDefault="00A82D78" w:rsidP="00A82D78">
      <w:pPr>
        <w:keepNext/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82D78" w:rsidRPr="009D16C9" w:rsidRDefault="00A82D78" w:rsidP="00A82D78">
      <w:pPr>
        <w:keepNext/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A82D78" w:rsidRPr="005B0146" w:rsidTr="001E5FFD">
        <w:trPr>
          <w:trHeight w:val="490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14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82D78" w:rsidRPr="005B0146" w:rsidRDefault="00A82D78" w:rsidP="001E5FFD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014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82D78" w:rsidRPr="005B0146" w:rsidTr="001E5FFD">
        <w:trPr>
          <w:trHeight w:val="331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14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A82D78" w:rsidRPr="005B0146" w:rsidTr="001E5FFD">
        <w:trPr>
          <w:trHeight w:val="265"/>
        </w:trPr>
        <w:tc>
          <w:tcPr>
            <w:tcW w:w="5000" w:type="pct"/>
            <w:gridSpan w:val="2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01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A82D78" w:rsidRPr="005B0146" w:rsidTr="001E5FFD">
        <w:trPr>
          <w:trHeight w:val="354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4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0146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A82D78" w:rsidRPr="005B0146" w:rsidTr="001E5FFD">
        <w:trPr>
          <w:trHeight w:val="417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46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A82D78" w:rsidRPr="005B0146" w:rsidRDefault="00246AD4" w:rsidP="00A82D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2D7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A82D78" w:rsidRPr="005B0146" w:rsidTr="001E5FFD">
        <w:trPr>
          <w:cantSplit/>
          <w:trHeight w:val="280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4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A82D78" w:rsidRPr="005B0146" w:rsidTr="001E5FFD">
        <w:trPr>
          <w:trHeight w:val="353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4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5B0146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A82D78" w:rsidRPr="005B0146" w:rsidTr="001E5FFD">
        <w:trPr>
          <w:trHeight w:val="268"/>
        </w:trPr>
        <w:tc>
          <w:tcPr>
            <w:tcW w:w="4073" w:type="pct"/>
            <w:vAlign w:val="center"/>
          </w:tcPr>
          <w:p w:rsidR="00A82D78" w:rsidRPr="005B0146" w:rsidRDefault="00A82D78" w:rsidP="001E5FF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4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246A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B0146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A82D78" w:rsidRPr="005B0146" w:rsidRDefault="00246AD4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</w:tbl>
    <w:p w:rsidR="00A82D78" w:rsidRDefault="00A82D78" w:rsidP="00A82D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2D78" w:rsidRDefault="00A82D78" w:rsidP="00A82D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2D78" w:rsidRPr="009D16C9" w:rsidRDefault="00A82D78" w:rsidP="00A82D78">
      <w:pPr>
        <w:spacing w:after="0"/>
        <w:rPr>
          <w:rFonts w:ascii="Times New Roman" w:hAnsi="Times New Roman"/>
          <w:b/>
          <w:sz w:val="24"/>
          <w:szCs w:val="24"/>
        </w:rPr>
        <w:sectPr w:rsidR="00A82D78" w:rsidRPr="009D16C9" w:rsidSect="001919BB">
          <w:pgSz w:w="11906" w:h="16838"/>
          <w:pgMar w:top="1134" w:right="851" w:bottom="284" w:left="1701" w:header="709" w:footer="709" w:gutter="0"/>
          <w:cols w:space="720"/>
          <w:docGrid w:linePitch="299"/>
        </w:sectPr>
      </w:pPr>
    </w:p>
    <w:p w:rsidR="00A82D78" w:rsidRPr="009D16C9" w:rsidRDefault="00A82D78" w:rsidP="00A82D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A82D78" w:rsidRPr="009D16C9" w:rsidRDefault="00A82D78" w:rsidP="00A82D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8787"/>
        <w:gridCol w:w="1583"/>
        <w:gridCol w:w="1760"/>
      </w:tblGrid>
      <w:tr w:rsidR="00A82D78" w:rsidRPr="009D16C9" w:rsidTr="001E5FFD">
        <w:trPr>
          <w:trHeight w:val="20"/>
          <w:jc w:val="center"/>
        </w:trPr>
        <w:tc>
          <w:tcPr>
            <w:tcW w:w="938" w:type="pct"/>
            <w:hideMark/>
          </w:tcPr>
          <w:p w:rsidR="00A82D78" w:rsidRPr="009D16C9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43" w:type="pct"/>
            <w:hideMark/>
          </w:tcPr>
          <w:p w:rsidR="00A82D78" w:rsidRPr="009D16C9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D16C9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530" w:type="pct"/>
            <w:hideMark/>
          </w:tcPr>
          <w:p w:rsidR="00A82D78" w:rsidRPr="009D16C9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A82D78" w:rsidRPr="009D16C9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589" w:type="pct"/>
            <w:hideMark/>
          </w:tcPr>
          <w:p w:rsidR="00A82D78" w:rsidRPr="009D16C9" w:rsidRDefault="00A82D78" w:rsidP="001E5F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hideMark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43" w:type="pct"/>
            <w:hideMark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0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89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3880" w:type="pct"/>
            <w:gridSpan w:val="2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  <w:bCs/>
              </w:rPr>
              <w:t>Раздел 1</w:t>
            </w:r>
            <w:r w:rsidRPr="009D16C9">
              <w:rPr>
                <w:rFonts w:ascii="Times New Roman" w:hAnsi="Times New Roman"/>
                <w:b/>
              </w:rPr>
              <w:t>Топографические карты, планы и чертежи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89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Тема 1.1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Общие сведения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D3403B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Предмет и задачи геодезии. Основные сведения о форме и размерах Земли: физическая поверхность земли, </w:t>
            </w:r>
            <w:proofErr w:type="spellStart"/>
            <w:r w:rsidRPr="009D16C9">
              <w:rPr>
                <w:rFonts w:ascii="Times New Roman" w:hAnsi="Times New Roman"/>
              </w:rPr>
              <w:t>уровенная</w:t>
            </w:r>
            <w:proofErr w:type="spellEnd"/>
            <w:r w:rsidRPr="009D16C9">
              <w:rPr>
                <w:rFonts w:ascii="Times New Roman" w:hAnsi="Times New Roman"/>
              </w:rPr>
              <w:t xml:space="preserve"> поверхность, геоид, эллипсоид вращения и его параметры. Определение положения точек земной поверхности, системы географических и прямоугольных координат. Высоты точек. Превышения. Балтийская система высот. Изображение земной поверхности на плоскости, метод ортогонального проектирования в геодезии. Основные термины и понятия: </w:t>
            </w:r>
            <w:proofErr w:type="gramStart"/>
            <w:r w:rsidRPr="009D16C9">
              <w:rPr>
                <w:rFonts w:ascii="Times New Roman" w:hAnsi="Times New Roman"/>
              </w:rPr>
              <w:t>горизонтальное</w:t>
            </w:r>
            <w:proofErr w:type="gramEnd"/>
            <w:r w:rsidRPr="009D16C9">
              <w:rPr>
                <w:rFonts w:ascii="Times New Roman" w:hAnsi="Times New Roman"/>
              </w:rPr>
              <w:t xml:space="preserve"> </w:t>
            </w:r>
            <w:proofErr w:type="spellStart"/>
            <w:r w:rsidRPr="009D16C9">
              <w:rPr>
                <w:rFonts w:ascii="Times New Roman" w:hAnsi="Times New Roman"/>
              </w:rPr>
              <w:t>проложение</w:t>
            </w:r>
            <w:proofErr w:type="spellEnd"/>
            <w:r w:rsidRPr="009D16C9">
              <w:rPr>
                <w:rFonts w:ascii="Times New Roman" w:hAnsi="Times New Roman"/>
              </w:rPr>
              <w:t>, угол, горизонтальный угол, карта, план. Генеральный план объекта. Сводный план инженерных сетей.</w:t>
            </w:r>
          </w:p>
        </w:tc>
        <w:tc>
          <w:tcPr>
            <w:tcW w:w="530" w:type="pct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9D16C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</w:tcPr>
          <w:p w:rsidR="00A82D78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1.2</w:t>
            </w:r>
          </w:p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  <w:r w:rsidRPr="009D16C9">
              <w:rPr>
                <w:rFonts w:ascii="Times New Roman" w:hAnsi="Times New Roman"/>
                <w:b/>
              </w:rPr>
              <w:t>Масштабы топографических планов, карт. Картографические условные знаки</w:t>
            </w:r>
          </w:p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</w:rPr>
              <w:t>Определение масштаба. Формы записи масштаба на планах, картах: численная, именованная, графическая. Точность масштаба. Государственный масштабный ряд. Методика решения стандартных задач на масштабы. Условные знаки, их классификация. Методика чтения топографических карт, планов (описание ситуации по заданному маршруту).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9D16C9">
              <w:rPr>
                <w:rFonts w:ascii="Times New Roman" w:hAnsi="Times New Roman"/>
                <w:bCs/>
              </w:rPr>
              <w:t>Решение задач на масштабы.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Тема 1.3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Рельеф местности и его изображение на топографических картах и планах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9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A82D78" w:rsidRPr="009D16C9" w:rsidRDefault="00A82D78" w:rsidP="001E5FFD">
            <w:pPr>
              <w:pStyle w:val="Style6"/>
              <w:widowControl/>
              <w:tabs>
                <w:tab w:val="left" w:pos="41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Определение термина «рельеф местности». Основные формы рельефа и их элементы; характерные точки и линии. Методы изображения основных форм рельефа: горизонталями; высота сечения, заложение. Методика определения высот точек, лежащих между горизонталями. Уклон линии. Понятие о профиле. Принцип и методика его построения по линии, заданной на топографической карте.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  <w:r w:rsidRPr="009D16C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 xml:space="preserve">2. </w:t>
            </w:r>
            <w:r w:rsidRPr="009D16C9">
              <w:rPr>
                <w:rFonts w:ascii="Times New Roman" w:hAnsi="Times New Roman"/>
                <w:spacing w:val="-4"/>
              </w:rPr>
              <w:t>Чтение рельефа по карте (плану). Решение задач, наиболее распространённых в строительной практике.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1.4</w:t>
            </w:r>
          </w:p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Ориентирование направлений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9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A82D78" w:rsidRPr="009D16C9" w:rsidRDefault="00A82D78" w:rsidP="001E5FFD">
            <w:pPr>
              <w:pStyle w:val="Style9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Понятие об ориентировании направлений. Истинные и магнитные азимуты, склонение магнитной стрелки. Прямой и обратный азимуты. Румбы. Формулы связи между азимутами румбами. Понятие дирекционного угла. Сближение меридианов. Формулы приведения дирекционного угла. Методика ориентирования плана, карты буссоли.</w:t>
            </w:r>
          </w:p>
        </w:tc>
        <w:tc>
          <w:tcPr>
            <w:tcW w:w="530" w:type="pct"/>
            <w:vAlign w:val="center"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A82D78" w:rsidRPr="009D16C9" w:rsidRDefault="00A82D78" w:rsidP="001E5FFD">
            <w:pPr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9D16C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9D16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1.5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Определение прямоугольных координат точек, заданных на топографической карте. Прямая и обратная геодезические задачи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9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A82D78" w:rsidRPr="009D16C9" w:rsidRDefault="00A82D78" w:rsidP="001E5FFD">
            <w:pPr>
              <w:pStyle w:val="Style15"/>
              <w:widowControl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Сущность прямой и обратной геодезических задач. Алгоритм решения задач.</w:t>
            </w:r>
          </w:p>
        </w:tc>
        <w:tc>
          <w:tcPr>
            <w:tcW w:w="530" w:type="pct"/>
            <w:vMerge w:val="restart"/>
            <w:vAlign w:val="center"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</w:tcPr>
          <w:p w:rsidR="00A82D78" w:rsidRPr="009D16C9" w:rsidRDefault="00A82D78" w:rsidP="001E5FFD">
            <w:pPr>
              <w:pStyle w:val="Style15"/>
              <w:widowControl/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</w:rPr>
              <w:t>Оцифровка сетки плоских прямоугольных координат на топографических картах и планах. Схема определения прямоугольных координат заданной точки.</w:t>
            </w:r>
          </w:p>
        </w:tc>
        <w:tc>
          <w:tcPr>
            <w:tcW w:w="530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9D16C9">
              <w:rPr>
                <w:rFonts w:ascii="Times New Roman" w:hAnsi="Times New Roman"/>
              </w:rPr>
              <w:t>Вычисление длин линий и дирекционных углов по координатам начальной и конечной точек.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9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3880" w:type="pct"/>
            <w:gridSpan w:val="2"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Раздел 2. Геодезические измерения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89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2.1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Сущность измерений. Классификация и виды геодезических измерений.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Измерения как процесс сравнения одной величины с величиной того же рода, принятой за единицу сравнения. Факторы и условия измерений. Виды измерений: непосредственные, косвенные, необходимые, дополнительные, равноточные, неравноточные. Погрешность результатов измерений. Понятие о государственной системе стандартизации и метрологии измерительной техники.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9D16C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2.2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Линейные измерения</w:t>
            </w: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Основные методы линейных измерений. ГОСТ на мерные ленты и рулетки. Мерный комплект. Методика измерения линий лентой. Точность измерений, факторы, влияющие на точность измерений линий лентой (рулеткой). </w:t>
            </w:r>
            <w:proofErr w:type="spellStart"/>
            <w:r w:rsidRPr="009D16C9">
              <w:rPr>
                <w:rFonts w:ascii="Times New Roman" w:hAnsi="Times New Roman"/>
              </w:rPr>
              <w:t>Компарирование</w:t>
            </w:r>
            <w:proofErr w:type="spellEnd"/>
            <w:r w:rsidRPr="009D16C9">
              <w:rPr>
                <w:rFonts w:ascii="Times New Roman" w:hAnsi="Times New Roman"/>
              </w:rPr>
              <w:t xml:space="preserve">. Учет поправок за </w:t>
            </w:r>
            <w:proofErr w:type="spellStart"/>
            <w:r w:rsidRPr="009D16C9">
              <w:rPr>
                <w:rFonts w:ascii="Times New Roman" w:hAnsi="Times New Roman"/>
              </w:rPr>
              <w:t>компарирование</w:t>
            </w:r>
            <w:proofErr w:type="spellEnd"/>
            <w:r w:rsidRPr="009D16C9">
              <w:rPr>
                <w:rFonts w:ascii="Times New Roman" w:hAnsi="Times New Roman"/>
              </w:rPr>
              <w:t xml:space="preserve">, температуру, </w:t>
            </w:r>
            <w:r>
              <w:rPr>
                <w:rFonts w:ascii="Times New Roman" w:hAnsi="Times New Roman"/>
              </w:rPr>
              <w:t>выделить курсивом</w:t>
            </w:r>
            <w:r w:rsidRPr="009D16C9">
              <w:rPr>
                <w:rFonts w:ascii="Times New Roman" w:hAnsi="Times New Roman"/>
              </w:rPr>
              <w:t xml:space="preserve"> линии. Контроль линейных измерений.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9D16C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2.3</w:t>
            </w:r>
          </w:p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Угловые измерения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Принцип измерения горизонтального угла и обобщенная схема устройства теодолита. Основные части и оси угломерного прибора. Требования к взаимному положению осей и плоскостей. ГОСТ на теодолиты. Устройство теодолита (типы ТЗО): характеристики кругов, основных винтов и деталей. Назначение и устройство уровней: ось уровня, цена деления уровня. Зрительная труба, сетка нитей – основные характеристики. Характеристика отсчетного приспособления. </w:t>
            </w:r>
          </w:p>
          <w:p w:rsidR="00A82D78" w:rsidRPr="009D16C9" w:rsidRDefault="00A82D78" w:rsidP="001E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Принадлежности теодолитного комплекта. Правила обращения с теодолитом. Поверки и юстировка теодолита (типа ТЗО).</w:t>
            </w:r>
          </w:p>
        </w:tc>
        <w:tc>
          <w:tcPr>
            <w:tcW w:w="530" w:type="pct"/>
            <w:vAlign w:val="center"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</w:rPr>
              <w:t xml:space="preserve">Технология измерения горизонтальных углов. Порядок работы при измерении </w:t>
            </w:r>
            <w:r w:rsidRPr="009D16C9">
              <w:rPr>
                <w:rFonts w:ascii="Times New Roman" w:hAnsi="Times New Roman"/>
              </w:rPr>
              <w:lastRenderedPageBreak/>
              <w:t>горизонтального угла полным приёмом. Факторы, влияющие на точность измерения горизонтальных углов, требования к точности центрирования и визирования. Технология измерения вертикальных углов. Контроль измерений и вычислений. Устройство нитяного дальномера теодолита.</w:t>
            </w:r>
          </w:p>
        </w:tc>
        <w:tc>
          <w:tcPr>
            <w:tcW w:w="530" w:type="pct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9D16C9">
              <w:rPr>
                <w:rFonts w:ascii="Times New Roman" w:hAnsi="Times New Roman"/>
              </w:rPr>
              <w:t>Изучение теодолитаТ-30, 2Т5К.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9D16C9">
              <w:rPr>
                <w:rFonts w:ascii="Times New Roman" w:hAnsi="Times New Roman"/>
              </w:rPr>
              <w:t>Измерение горизонтальных и вертикальных углов.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2.4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Геометрическое нивелирование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  <w:hideMark/>
          </w:tcPr>
          <w:p w:rsidR="00A82D78" w:rsidRPr="005B0146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14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Классификация нивелирования по методам определения превышений. Принцип и способы геометрического нивелирования. Принципиальная схема устройства нивелира с уровнем. ГОСТ на нивелиры. Устройство нивелира типа НЗ. Нивелирный комплект. Принципиальная схема устройства нивелира с компенсатором (НЗК, Н10КЛ). Поверки нивелира. Порядок работы по определению превышений на станции нивелирования: последовательность наблюдений, запись измерений в полевой журнал, контроль нивелирования на станции.</w:t>
            </w:r>
          </w:p>
        </w:tc>
        <w:tc>
          <w:tcPr>
            <w:tcW w:w="530" w:type="pct"/>
            <w:vMerge w:val="restart"/>
            <w:vAlign w:val="center"/>
            <w:hideMark/>
          </w:tcPr>
          <w:p w:rsidR="00A82D78" w:rsidRPr="005B0146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Состав нивелирных работ по передаче высот: технология полевых работ по </w:t>
            </w:r>
            <w:proofErr w:type="spellStart"/>
            <w:r w:rsidRPr="009D16C9">
              <w:rPr>
                <w:rFonts w:ascii="Times New Roman" w:hAnsi="Times New Roman"/>
              </w:rPr>
              <w:t>проложению</w:t>
            </w:r>
            <w:proofErr w:type="spellEnd"/>
            <w:r w:rsidRPr="009D16C9">
              <w:rPr>
                <w:rFonts w:ascii="Times New Roman" w:hAnsi="Times New Roman"/>
              </w:rPr>
              <w:t xml:space="preserve"> хода технического нивелирования; вычислительная обработка результатов нивелирования.</w:t>
            </w:r>
          </w:p>
        </w:tc>
        <w:tc>
          <w:tcPr>
            <w:tcW w:w="530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Style w:val="FontStyle58"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 том числе, лабораторных работ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A82D78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9D16C9">
              <w:rPr>
                <w:rFonts w:ascii="Times New Roman" w:hAnsi="Times New Roman"/>
              </w:rPr>
              <w:t xml:space="preserve">Изучение нивелира. 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9D16C9">
              <w:rPr>
                <w:rFonts w:ascii="Times New Roman" w:hAnsi="Times New Roman"/>
              </w:rPr>
              <w:t xml:space="preserve"> Обработка результатов технического нивелирования.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3880" w:type="pct"/>
            <w:gridSpan w:val="2"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Раздел 3 Понятие о геодезических съемках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D34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340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  <w:hideMark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Тема 3.1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</w:rPr>
              <w:t>Общие сведения</w:t>
            </w: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  <w:hideMark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Общие сведения о геодезических съёмках: назначение и виды геодезических съёмок. Геодезические сети как необходимый элемент выполнения геодезических съёмок и обеспечения строительных работ. Трактовка задачи по съемки как определение планового и высотного положения точки относительно исходных данных. Основные сведения о государственных плановых и высотных геодезических сетях. Закрепление точек геодезических сетей на местности. Простейшие схемы построения сетей сгущения.</w:t>
            </w:r>
          </w:p>
        </w:tc>
        <w:tc>
          <w:tcPr>
            <w:tcW w:w="530" w:type="pct"/>
            <w:hideMark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9D16C9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 w:val="restart"/>
          </w:tcPr>
          <w:p w:rsidR="00A82D78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Тема 3.2</w:t>
            </w:r>
          </w:p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 xml:space="preserve">Назначение, виды теодолитных ходов. Состав полевых и камеральных работ при </w:t>
            </w:r>
            <w:proofErr w:type="spellStart"/>
            <w:r w:rsidRPr="009D16C9">
              <w:rPr>
                <w:rFonts w:ascii="Times New Roman" w:hAnsi="Times New Roman"/>
                <w:b/>
                <w:bCs/>
              </w:rPr>
              <w:t>проложении</w:t>
            </w:r>
            <w:proofErr w:type="spellEnd"/>
            <w:r w:rsidRPr="009D16C9">
              <w:rPr>
                <w:rFonts w:ascii="Times New Roman" w:hAnsi="Times New Roman"/>
                <w:b/>
                <w:bCs/>
              </w:rPr>
              <w:t xml:space="preserve"> теодолитных ходов</w:t>
            </w: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16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9" w:type="pct"/>
            <w:vMerge w:val="restart"/>
          </w:tcPr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A82D78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09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11,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A82D78" w:rsidRDefault="00A82D78" w:rsidP="001E5FFD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 xml:space="preserve">Теодолитный ход как простейший метод построения </w:t>
            </w:r>
            <w:r w:rsidRPr="009D16C9">
              <w:rPr>
                <w:rFonts w:ascii="Times New Roman" w:hAnsi="Times New Roman"/>
                <w:spacing w:val="-1"/>
              </w:rPr>
              <w:t xml:space="preserve">плановой опоры (сети) для выполнения геодезических </w:t>
            </w:r>
            <w:r w:rsidRPr="009D16C9">
              <w:rPr>
                <w:rFonts w:ascii="Times New Roman" w:hAnsi="Times New Roman"/>
              </w:rPr>
              <w:t xml:space="preserve">съемок, выноса проекта в натуру. Замкнутый и разомкнутый виды теодолитных ходов. Схема привязки </w:t>
            </w:r>
            <w:r w:rsidRPr="009D16C9">
              <w:rPr>
                <w:rFonts w:ascii="Times New Roman" w:hAnsi="Times New Roman"/>
                <w:spacing w:val="-1"/>
              </w:rPr>
              <w:t xml:space="preserve">теодолитных ходов к пунктам геодезической сети. </w:t>
            </w:r>
            <w:r w:rsidRPr="009D16C9">
              <w:rPr>
                <w:rFonts w:ascii="Times New Roman" w:hAnsi="Times New Roman"/>
              </w:rPr>
              <w:t xml:space="preserve">Состав полевых работ по </w:t>
            </w:r>
            <w:proofErr w:type="spellStart"/>
            <w:r w:rsidRPr="009D16C9">
              <w:rPr>
                <w:rFonts w:ascii="Times New Roman" w:hAnsi="Times New Roman"/>
              </w:rPr>
              <w:t>проложению</w:t>
            </w:r>
            <w:proofErr w:type="spellEnd"/>
            <w:r w:rsidRPr="009D16C9">
              <w:rPr>
                <w:rFonts w:ascii="Times New Roman" w:hAnsi="Times New Roman"/>
              </w:rPr>
              <w:t xml:space="preserve"> теодолитного хода: рекогносцировка и закрепление точек, угловые </w:t>
            </w:r>
            <w:r w:rsidRPr="009D16C9">
              <w:rPr>
                <w:rFonts w:ascii="Times New Roman" w:hAnsi="Times New Roman"/>
                <w:spacing w:val="-1"/>
              </w:rPr>
              <w:t xml:space="preserve">измерения на точках теодолитного хода, измерение длин </w:t>
            </w:r>
            <w:r w:rsidRPr="009D16C9">
              <w:rPr>
                <w:rFonts w:ascii="Times New Roman" w:hAnsi="Times New Roman"/>
              </w:rPr>
              <w:t xml:space="preserve">сторон теодолитного хода. Полевой контроль. </w:t>
            </w:r>
            <w:r w:rsidRPr="009D16C9">
              <w:rPr>
                <w:rFonts w:ascii="Times New Roman" w:hAnsi="Times New Roman"/>
                <w:spacing w:val="-1"/>
              </w:rPr>
              <w:t xml:space="preserve">Обработка журнала полевых измерений. </w:t>
            </w:r>
            <w:r w:rsidRPr="009D16C9">
              <w:rPr>
                <w:rFonts w:ascii="Times New Roman" w:hAnsi="Times New Roman"/>
                <w:spacing w:val="-1"/>
              </w:rPr>
              <w:lastRenderedPageBreak/>
              <w:t xml:space="preserve">Исполнительная </w:t>
            </w:r>
            <w:r w:rsidRPr="009D16C9">
              <w:rPr>
                <w:rFonts w:ascii="Times New Roman" w:hAnsi="Times New Roman"/>
              </w:rPr>
              <w:t>схема теодолитного хода.</w:t>
            </w:r>
          </w:p>
        </w:tc>
        <w:tc>
          <w:tcPr>
            <w:tcW w:w="530" w:type="pct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Состав камеральных работ; контроль угловых измерений в теодолитных ходах. Уравнение углов, контроль линейных измерений в теодолитных ходах, уравнивание приращений координат и вычисление координат точек хода: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</w:t>
            </w:r>
          </w:p>
        </w:tc>
        <w:tc>
          <w:tcPr>
            <w:tcW w:w="530" w:type="pct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8.</w:t>
            </w:r>
            <w:r w:rsidRPr="009D16C9">
              <w:rPr>
                <w:rFonts w:ascii="Times New Roman" w:hAnsi="Times New Roman"/>
                <w:bCs/>
              </w:rPr>
              <w:t>Вычисление координат теодолитного хода.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 w:rsidRPr="009D16C9">
              <w:rPr>
                <w:rFonts w:ascii="Times New Roman" w:hAnsi="Times New Roman"/>
                <w:bCs/>
              </w:rPr>
              <w:t>Нанесение точек хода по координатам на план.</w:t>
            </w:r>
          </w:p>
        </w:tc>
        <w:tc>
          <w:tcPr>
            <w:tcW w:w="530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938" w:type="pct"/>
            <w:vMerge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43" w:type="pct"/>
            <w:vAlign w:val="center"/>
          </w:tcPr>
          <w:p w:rsidR="00A82D78" w:rsidRPr="009D16C9" w:rsidRDefault="00A82D78" w:rsidP="001E5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30" w:type="pct"/>
            <w:vAlign w:val="center"/>
          </w:tcPr>
          <w:p w:rsidR="00A82D78" w:rsidRPr="009D16C9" w:rsidRDefault="0073563F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vMerge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3880" w:type="pct"/>
            <w:gridSpan w:val="2"/>
            <w:vAlign w:val="center"/>
            <w:hideMark/>
          </w:tcPr>
          <w:p w:rsidR="00A82D78" w:rsidRPr="009D16C9" w:rsidRDefault="00A82D78" w:rsidP="001E5FF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>экзамен</w:t>
            </w:r>
          </w:p>
        </w:tc>
        <w:tc>
          <w:tcPr>
            <w:tcW w:w="530" w:type="pct"/>
            <w:vAlign w:val="center"/>
            <w:hideMark/>
          </w:tcPr>
          <w:p w:rsidR="00A82D78" w:rsidRPr="009D16C9" w:rsidRDefault="00D3403B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9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D78" w:rsidRPr="009D16C9" w:rsidTr="001E5FFD">
        <w:trPr>
          <w:trHeight w:val="20"/>
          <w:jc w:val="center"/>
        </w:trPr>
        <w:tc>
          <w:tcPr>
            <w:tcW w:w="3880" w:type="pct"/>
            <w:gridSpan w:val="2"/>
            <w:hideMark/>
          </w:tcPr>
          <w:p w:rsidR="00A82D78" w:rsidRPr="009D16C9" w:rsidRDefault="00A82D78" w:rsidP="001E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30" w:type="pct"/>
            <w:vAlign w:val="center"/>
            <w:hideMark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9D16C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9" w:type="pct"/>
            <w:vAlign w:val="center"/>
          </w:tcPr>
          <w:p w:rsidR="00A82D78" w:rsidRPr="009D16C9" w:rsidRDefault="00A82D78" w:rsidP="001E5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2D78" w:rsidRPr="009D16C9" w:rsidRDefault="00A82D78" w:rsidP="00A82D78">
      <w:pPr>
        <w:pStyle w:val="a7"/>
        <w:spacing w:before="0" w:after="0" w:line="240" w:lineRule="auto"/>
        <w:ind w:left="0"/>
        <w:rPr>
          <w:rFonts w:ascii="Times New Roman" w:hAnsi="Times New Roman"/>
        </w:rPr>
      </w:pPr>
    </w:p>
    <w:p w:rsidR="00A82D78" w:rsidRPr="009D16C9" w:rsidRDefault="00A82D78" w:rsidP="00A82D78">
      <w:pPr>
        <w:spacing w:after="0" w:line="240" w:lineRule="auto"/>
        <w:ind w:firstLine="709"/>
        <w:rPr>
          <w:rFonts w:ascii="Times New Roman" w:hAnsi="Times New Roman"/>
        </w:rPr>
        <w:sectPr w:rsidR="00A82D78" w:rsidRPr="009D16C9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2D78" w:rsidRDefault="00A82D78" w:rsidP="00A82D7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D16C9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A82D78" w:rsidRPr="009D16C9" w:rsidRDefault="00A82D78" w:rsidP="00A82D78">
      <w:pPr>
        <w:spacing w:after="0" w:line="240" w:lineRule="auto"/>
        <w:rPr>
          <w:rFonts w:ascii="Times New Roman" w:hAnsi="Times New Roman"/>
          <w:b/>
          <w:bCs/>
        </w:rPr>
      </w:pP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6C9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</w:t>
      </w:r>
      <w:r w:rsidRPr="009D16C9">
        <w:rPr>
          <w:rFonts w:ascii="Times New Roman" w:hAnsi="Times New Roman"/>
          <w:bCs/>
          <w:sz w:val="24"/>
          <w:szCs w:val="24"/>
        </w:rPr>
        <w:t>:</w:t>
      </w:r>
    </w:p>
    <w:p w:rsidR="00A82D78" w:rsidRDefault="00A82D78" w:rsidP="00A82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D16C9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607FB7">
        <w:rPr>
          <w:rFonts w:ascii="Times New Roman" w:hAnsi="Times New Roman"/>
          <w:bCs/>
          <w:sz w:val="24"/>
          <w:szCs w:val="24"/>
        </w:rPr>
        <w:t>«Г</w:t>
      </w:r>
      <w:r w:rsidRPr="00607FB7">
        <w:rPr>
          <w:rFonts w:ascii="Times New Roman" w:hAnsi="Times New Roman"/>
          <w:sz w:val="24"/>
          <w:szCs w:val="24"/>
        </w:rPr>
        <w:t>еодезии</w:t>
      </w:r>
      <w:r w:rsidRPr="00607FB7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607FB7">
        <w:rPr>
          <w:rFonts w:ascii="Times New Roman" w:hAnsi="Times New Roman"/>
          <w:sz w:val="24"/>
          <w:szCs w:val="24"/>
          <w:lang w:eastAsia="en-US"/>
        </w:rPr>
        <w:t>,</w:t>
      </w:r>
      <w:r w:rsidRPr="009D16C9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9D16C9">
        <w:rPr>
          <w:rFonts w:ascii="Times New Roman" w:hAnsi="Times New Roman"/>
          <w:sz w:val="24"/>
          <w:szCs w:val="24"/>
          <w:lang w:eastAsia="en-US"/>
        </w:rPr>
        <w:t xml:space="preserve">снащенный </w:t>
      </w:r>
    </w:p>
    <w:p w:rsidR="00A82D78" w:rsidRPr="009D16C9" w:rsidRDefault="00A82D78" w:rsidP="00A82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D16C9">
        <w:rPr>
          <w:rFonts w:ascii="Times New Roman" w:hAnsi="Times New Roman"/>
          <w:sz w:val="24"/>
          <w:szCs w:val="24"/>
          <w:lang w:eastAsia="en-US"/>
        </w:rPr>
        <w:t>оборудованием: рабочее место преподавателя и рабочие места по количеству обучающихся; плакаты; планшеты; наглядные пособия; приборы: теодолиты; нивелиры; рулетки; штативы; нивелирные рейки 2-х сторонние; вешка телескопическая 2,6 м;</w:t>
      </w:r>
      <w:proofErr w:type="gramEnd"/>
    </w:p>
    <w:p w:rsidR="00A82D78" w:rsidRPr="009D16C9" w:rsidRDefault="00A82D78" w:rsidP="00A82D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  <w:lang w:eastAsia="en-US"/>
        </w:rPr>
        <w:t>т</w:t>
      </w:r>
      <w:r w:rsidRPr="009D16C9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  <w:r w:rsidRPr="009D16C9">
        <w:rPr>
          <w:rFonts w:ascii="Times New Roman" w:hAnsi="Times New Roman"/>
          <w:sz w:val="24"/>
          <w:szCs w:val="24"/>
        </w:rPr>
        <w:t xml:space="preserve"> компьютер с программным обеспечением, проектор; экран; аудиовизуальные средства – схемы и рисунки к занятиям в виде слайдов и электронных презентаций.</w:t>
      </w:r>
    </w:p>
    <w:p w:rsidR="00A82D78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D16C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D16C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</w:t>
      </w:r>
      <w:r>
        <w:rPr>
          <w:rFonts w:ascii="Times New Roman" w:hAnsi="Times New Roman"/>
          <w:sz w:val="24"/>
          <w:szCs w:val="24"/>
        </w:rPr>
        <w:t>ФУМО</w:t>
      </w:r>
      <w:r w:rsidR="00246AD4">
        <w:rPr>
          <w:rFonts w:ascii="Times New Roman" w:hAnsi="Times New Roman"/>
          <w:sz w:val="24"/>
          <w:szCs w:val="24"/>
        </w:rPr>
        <w:t xml:space="preserve"> </w:t>
      </w:r>
      <w:r w:rsidRPr="009D16C9">
        <w:rPr>
          <w:rFonts w:ascii="Times New Roman" w:hAnsi="Times New Roman"/>
          <w:sz w:val="24"/>
          <w:szCs w:val="24"/>
        </w:rPr>
        <w:t xml:space="preserve">для использования в образовательном </w:t>
      </w:r>
      <w:proofErr w:type="spellStart"/>
      <w:r w:rsidRPr="009D16C9">
        <w:rPr>
          <w:rFonts w:ascii="Times New Roman" w:hAnsi="Times New Roman"/>
          <w:sz w:val="24"/>
          <w:szCs w:val="24"/>
        </w:rPr>
        <w:t>процессе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качестве основного образовательная организация должна использовать, хотя бы одно из изданий, приведенных в разделе 3.2.1. </w:t>
      </w:r>
    </w:p>
    <w:p w:rsidR="00A82D78" w:rsidRPr="009D16C9" w:rsidRDefault="00A82D78" w:rsidP="00A82D7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D78" w:rsidRPr="009D16C9" w:rsidRDefault="00A82D78" w:rsidP="00A82D78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82D78" w:rsidRPr="009D16C9" w:rsidRDefault="00A82D78" w:rsidP="00A82D78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9D16C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A82D78" w:rsidRPr="009D16C9" w:rsidRDefault="00A82D78" w:rsidP="00A82D78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16C9">
        <w:rPr>
          <w:rFonts w:ascii="Times New Roman" w:hAnsi="Times New Roman"/>
          <w:sz w:val="24"/>
          <w:szCs w:val="24"/>
        </w:rPr>
        <w:t>Киселев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9D16C9">
        <w:rPr>
          <w:rFonts w:ascii="Times New Roman" w:hAnsi="Times New Roman"/>
          <w:sz w:val="24"/>
          <w:szCs w:val="24"/>
        </w:rPr>
        <w:t>М.И.,Михелев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r w:rsidRPr="009D16C9">
        <w:rPr>
          <w:rFonts w:ascii="Times New Roman" w:hAnsi="Times New Roman"/>
          <w:sz w:val="24"/>
          <w:szCs w:val="24"/>
        </w:rPr>
        <w:t>Д.Ш.</w:t>
      </w:r>
      <w:r>
        <w:rPr>
          <w:rFonts w:ascii="Times New Roman" w:hAnsi="Times New Roman"/>
          <w:sz w:val="24"/>
          <w:szCs w:val="24"/>
        </w:rPr>
        <w:t xml:space="preserve"> Геодезия </w:t>
      </w:r>
      <w:r w:rsidRPr="009D16C9">
        <w:rPr>
          <w:rFonts w:ascii="Times New Roman" w:hAnsi="Times New Roman"/>
          <w:sz w:val="24"/>
          <w:szCs w:val="24"/>
        </w:rPr>
        <w:t>– М.:  ОИЦ «Академия», 201</w:t>
      </w:r>
      <w:r w:rsidR="00466718">
        <w:rPr>
          <w:rFonts w:ascii="Times New Roman" w:hAnsi="Times New Roman"/>
          <w:sz w:val="24"/>
          <w:szCs w:val="24"/>
        </w:rPr>
        <w:t>7</w:t>
      </w:r>
    </w:p>
    <w:p w:rsidR="00A82D78" w:rsidRPr="009F7DEE" w:rsidRDefault="00A82D78" w:rsidP="00A82D78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2. </w:t>
      </w:r>
      <w:r w:rsidRPr="009F7DE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Макаров, К. Н. </w:t>
      </w:r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Инженерная геодезия: учебник для СПО / К. Н. Макаров. </w:t>
      </w:r>
      <w:r w:rsidRPr="009D16C9">
        <w:rPr>
          <w:rFonts w:ascii="Times New Roman" w:hAnsi="Times New Roman"/>
          <w:sz w:val="24"/>
          <w:szCs w:val="24"/>
        </w:rPr>
        <w:t>–</w:t>
      </w:r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2-е изд., </w:t>
      </w:r>
      <w:proofErr w:type="spellStart"/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и доп. </w:t>
      </w:r>
      <w:proofErr w:type="gramStart"/>
      <w:r w:rsidRPr="009D16C9">
        <w:rPr>
          <w:rFonts w:ascii="Times New Roman" w:hAnsi="Times New Roman"/>
          <w:sz w:val="24"/>
          <w:szCs w:val="24"/>
        </w:rPr>
        <w:t>–</w:t>
      </w:r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: Издательство </w:t>
      </w:r>
      <w:proofErr w:type="spellStart"/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2017. </w:t>
      </w:r>
      <w:r w:rsidRPr="009D16C9">
        <w:rPr>
          <w:rFonts w:ascii="Times New Roman" w:hAnsi="Times New Roman"/>
          <w:sz w:val="24"/>
          <w:szCs w:val="24"/>
        </w:rPr>
        <w:t>–</w:t>
      </w:r>
      <w:r w:rsidRPr="009F7DE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348 с.</w:t>
      </w:r>
    </w:p>
    <w:p w:rsidR="00A82D78" w:rsidRPr="009D16C9" w:rsidRDefault="00466718" w:rsidP="0046671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82D78" w:rsidRPr="009D16C9">
        <w:rPr>
          <w:rFonts w:ascii="Times New Roman" w:hAnsi="Times New Roman"/>
          <w:b/>
          <w:bCs/>
          <w:sz w:val="24"/>
          <w:szCs w:val="24"/>
        </w:rPr>
        <w:t>3.2.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A82D78" w:rsidRPr="009D16C9">
        <w:rPr>
          <w:rFonts w:ascii="Times New Roman" w:hAnsi="Times New Roman"/>
          <w:b/>
          <w:bCs/>
          <w:sz w:val="24"/>
          <w:szCs w:val="24"/>
        </w:rPr>
        <w:t>. Дополнительные источники</w:t>
      </w:r>
    </w:p>
    <w:p w:rsidR="00A82D78" w:rsidRPr="009D16C9" w:rsidRDefault="00A82D78" w:rsidP="00A82D7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9D16C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D16C9">
        <w:rPr>
          <w:rFonts w:ascii="Times New Roman" w:hAnsi="Times New Roman"/>
          <w:sz w:val="24"/>
          <w:szCs w:val="24"/>
        </w:rPr>
        <w:t>Перфилов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9D16C9">
        <w:rPr>
          <w:rFonts w:ascii="Times New Roman" w:hAnsi="Times New Roman"/>
          <w:sz w:val="24"/>
          <w:szCs w:val="24"/>
        </w:rPr>
        <w:t>Скогорева</w:t>
      </w:r>
      <w:proofErr w:type="spellEnd"/>
      <w:r w:rsidRPr="009D16C9">
        <w:rPr>
          <w:rFonts w:ascii="Times New Roman" w:hAnsi="Times New Roman"/>
          <w:sz w:val="24"/>
          <w:szCs w:val="24"/>
        </w:rPr>
        <w:t xml:space="preserve"> Р.Н., Усова Н.В. Геодезия– </w:t>
      </w:r>
      <w:proofErr w:type="gramStart"/>
      <w:r w:rsidRPr="009D16C9">
        <w:rPr>
          <w:rFonts w:ascii="Times New Roman" w:hAnsi="Times New Roman"/>
          <w:sz w:val="24"/>
          <w:szCs w:val="24"/>
        </w:rPr>
        <w:t>М.</w:t>
      </w:r>
      <w:proofErr w:type="gramEnd"/>
      <w:r w:rsidRPr="009D16C9">
        <w:rPr>
          <w:rFonts w:ascii="Times New Roman" w:hAnsi="Times New Roman"/>
          <w:sz w:val="24"/>
          <w:szCs w:val="24"/>
        </w:rPr>
        <w:t>:  ОИЦ «Академия», 2008.</w:t>
      </w:r>
    </w:p>
    <w:p w:rsidR="00A82D78" w:rsidRPr="009D16C9" w:rsidRDefault="00A82D78" w:rsidP="00A82D7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D16C9">
        <w:rPr>
          <w:rFonts w:ascii="Times New Roman" w:hAnsi="Times New Roman"/>
          <w:sz w:val="24"/>
          <w:szCs w:val="24"/>
        </w:rPr>
        <w:t xml:space="preserve">. Федотов Г.А. «Инженерная геодезия», 4-е изд., </w:t>
      </w:r>
      <w:proofErr w:type="spellStart"/>
      <w:r w:rsidRPr="009D16C9">
        <w:rPr>
          <w:rFonts w:ascii="Times New Roman" w:hAnsi="Times New Roman"/>
          <w:sz w:val="24"/>
          <w:szCs w:val="24"/>
        </w:rPr>
        <w:t>стереот</w:t>
      </w:r>
      <w:proofErr w:type="spellEnd"/>
      <w:r w:rsidRPr="009D16C9">
        <w:rPr>
          <w:rFonts w:ascii="Times New Roman" w:hAnsi="Times New Roman"/>
          <w:sz w:val="24"/>
          <w:szCs w:val="24"/>
        </w:rPr>
        <w:t>. – М.:  ОИЦ «Академия», 2009.</w:t>
      </w:r>
    </w:p>
    <w:p w:rsidR="00A82D78" w:rsidRPr="00590B0B" w:rsidRDefault="00A82D78" w:rsidP="00A82D78">
      <w:pPr>
        <w:spacing w:after="0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90B0B">
        <w:rPr>
          <w:rFonts w:ascii="Times New Roman" w:hAnsi="Times New Roman"/>
          <w:b/>
          <w:i/>
        </w:rPr>
        <w:lastRenderedPageBreak/>
        <w:t>4. КОНТРОЛЬ И ОЦЕНКА РЕЗУЛЬТАТОВ ОСВОЕНИЯ УЧЕБНОЙ ДИСЦИПЛИНЫ</w:t>
      </w:r>
    </w:p>
    <w:p w:rsidR="00A82D78" w:rsidRPr="00967E4E" w:rsidRDefault="00A82D78" w:rsidP="00A82D78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26"/>
        <w:gridCol w:w="1809"/>
      </w:tblGrid>
      <w:tr w:rsidR="00A82D78" w:rsidRPr="009D16C9" w:rsidTr="001E5FFD">
        <w:tc>
          <w:tcPr>
            <w:tcW w:w="2056" w:type="pct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9" w:type="pct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</w:tcPr>
          <w:p w:rsidR="00A82D78" w:rsidRPr="009D16C9" w:rsidRDefault="00A82D78" w:rsidP="001E5F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82D78" w:rsidRPr="009D16C9" w:rsidTr="001E5FFD">
        <w:trPr>
          <w:trHeight w:val="20"/>
        </w:trPr>
        <w:tc>
          <w:tcPr>
            <w:tcW w:w="2056" w:type="pct"/>
          </w:tcPr>
          <w:p w:rsidR="00A82D78" w:rsidRPr="009D16C9" w:rsidRDefault="00A82D78" w:rsidP="001E5FF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основные геодезические определения;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типы и устройства основных геодезических приборов;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методику выполнения разбивочных работ.</w:t>
            </w:r>
          </w:p>
        </w:tc>
        <w:tc>
          <w:tcPr>
            <w:tcW w:w="1999" w:type="pct"/>
          </w:tcPr>
          <w:p w:rsidR="00A82D78" w:rsidRPr="009D16C9" w:rsidRDefault="00A82D78" w:rsidP="001E5FFD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основные геодезические определения;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типы и устройства основных геодезических приборов;</w:t>
            </w:r>
          </w:p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методику выполнения разбивочных работ.</w:t>
            </w:r>
          </w:p>
        </w:tc>
        <w:tc>
          <w:tcPr>
            <w:tcW w:w="945" w:type="pct"/>
          </w:tcPr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Тестирование, опрос, презентация, доклад</w:t>
            </w:r>
          </w:p>
        </w:tc>
      </w:tr>
      <w:tr w:rsidR="00A82D78" w:rsidRPr="009D16C9" w:rsidTr="001E5FFD">
        <w:trPr>
          <w:trHeight w:val="20"/>
        </w:trPr>
        <w:tc>
          <w:tcPr>
            <w:tcW w:w="2056" w:type="pct"/>
          </w:tcPr>
          <w:p w:rsidR="00A82D78" w:rsidRPr="009D16C9" w:rsidRDefault="00A82D78" w:rsidP="001E5FFD">
            <w:pPr>
              <w:spacing w:after="0"/>
              <w:ind w:firstLine="2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читать разбивочные чертежи;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мерный комплект для измерения длин линий;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нивелир для измерения превышений;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теодолит для измерения углов;</w:t>
            </w:r>
          </w:p>
          <w:p w:rsidR="00A82D78" w:rsidRPr="009D16C9" w:rsidRDefault="00A82D78" w:rsidP="001E5FFD">
            <w:pPr>
              <w:spacing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решать простейшие задачи детальных разбивочных работ.</w:t>
            </w:r>
          </w:p>
        </w:tc>
        <w:tc>
          <w:tcPr>
            <w:tcW w:w="1999" w:type="pct"/>
          </w:tcPr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читать разбивочные чертежи;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мерный комплект для измерения длин линий;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нивелир для измерения превышений;</w:t>
            </w:r>
          </w:p>
          <w:p w:rsidR="00A82D78" w:rsidRPr="009D16C9" w:rsidRDefault="00A82D78" w:rsidP="001E5FFD">
            <w:pPr>
              <w:spacing w:after="0"/>
              <w:ind w:firstLine="1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использовать теодолит для измерения углов;</w:t>
            </w:r>
          </w:p>
          <w:p w:rsidR="00A82D78" w:rsidRPr="009D16C9" w:rsidRDefault="00A82D78" w:rsidP="001E5FFD">
            <w:pPr>
              <w:pStyle w:val="aa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решать простейшие задачи детальных разбивочных работ.</w:t>
            </w:r>
          </w:p>
        </w:tc>
        <w:tc>
          <w:tcPr>
            <w:tcW w:w="945" w:type="pct"/>
          </w:tcPr>
          <w:p w:rsidR="00A82D78" w:rsidRPr="009D16C9" w:rsidRDefault="00A82D78" w:rsidP="001E5FF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6C9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лабораторных и практических работ, оценка отчетов по лабораторным и практическим работам</w:t>
            </w:r>
          </w:p>
        </w:tc>
      </w:tr>
    </w:tbl>
    <w:p w:rsidR="00267732" w:rsidRDefault="00267732"/>
    <w:sectPr w:rsidR="00267732" w:rsidSect="007C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78" w:rsidRDefault="00A82D78" w:rsidP="00A82D78">
      <w:pPr>
        <w:spacing w:after="0" w:line="240" w:lineRule="auto"/>
      </w:pPr>
      <w:r>
        <w:separator/>
      </w:r>
    </w:p>
  </w:endnote>
  <w:endnote w:type="continuationSeparator" w:id="1">
    <w:p w:rsidR="00A82D78" w:rsidRDefault="00A82D78" w:rsidP="00A8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78" w:rsidRDefault="00A82D78" w:rsidP="00A82D78">
      <w:pPr>
        <w:spacing w:after="0" w:line="240" w:lineRule="auto"/>
      </w:pPr>
      <w:r>
        <w:separator/>
      </w:r>
    </w:p>
  </w:footnote>
  <w:footnote w:type="continuationSeparator" w:id="1">
    <w:p w:rsidR="00A82D78" w:rsidRDefault="00A82D78" w:rsidP="00A82D78">
      <w:pPr>
        <w:spacing w:after="0" w:line="240" w:lineRule="auto"/>
      </w:pPr>
      <w:r>
        <w:continuationSeparator/>
      </w:r>
    </w:p>
  </w:footnote>
  <w:footnote w:id="2">
    <w:p w:rsidR="00A82D78" w:rsidRPr="00A82D78" w:rsidRDefault="00A82D78" w:rsidP="00A82D7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6531E7">
        <w:rPr>
          <w:rStyle w:val="a9"/>
          <w:rFonts w:ascii="Times New Roman" w:hAnsi="Times New Roman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9"/>
          <w:rFonts w:ascii="Times New Roman" w:hAnsi="Times New Roman"/>
          <w:i w:val="0"/>
          <w:lang w:val="ru-RU"/>
        </w:rPr>
        <w:t>в</w:t>
      </w:r>
      <w:r w:rsidRPr="006531E7">
        <w:rPr>
          <w:rStyle w:val="a9"/>
          <w:rFonts w:ascii="Times New Roman" w:hAnsi="Times New Roman"/>
          <w:i w:val="0"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78"/>
    <w:rsid w:val="000C0636"/>
    <w:rsid w:val="001267D3"/>
    <w:rsid w:val="00246AD4"/>
    <w:rsid w:val="00267732"/>
    <w:rsid w:val="00466718"/>
    <w:rsid w:val="005578DC"/>
    <w:rsid w:val="00686B75"/>
    <w:rsid w:val="0073563F"/>
    <w:rsid w:val="007C51F7"/>
    <w:rsid w:val="00A82D78"/>
    <w:rsid w:val="00AE099F"/>
    <w:rsid w:val="00D1167F"/>
    <w:rsid w:val="00D3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D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D7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qFormat/>
    <w:rsid w:val="00A82D78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82D7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82D78"/>
    <w:rPr>
      <w:vertAlign w:val="superscript"/>
    </w:rPr>
  </w:style>
  <w:style w:type="character" w:styleId="a6">
    <w:name w:val="Hyperlink"/>
    <w:basedOn w:val="a0"/>
    <w:uiPriority w:val="99"/>
    <w:rsid w:val="00A82D78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82D78"/>
    <w:pPr>
      <w:spacing w:before="120" w:after="120"/>
      <w:ind w:left="708"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A82D78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A82D78"/>
    <w:rPr>
      <w:i/>
    </w:rPr>
  </w:style>
  <w:style w:type="paragraph" w:customStyle="1" w:styleId="ConsPlusNormal">
    <w:name w:val="ConsPlusNormal"/>
    <w:rsid w:val="00A82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82D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82D78"/>
    <w:rPr>
      <w:rFonts w:ascii="Calibri" w:eastAsia="Times New Roman" w:hAnsi="Calibri" w:cs="Times New Roman"/>
    </w:rPr>
  </w:style>
  <w:style w:type="character" w:customStyle="1" w:styleId="FontStyle58">
    <w:name w:val="Font Style58"/>
    <w:rsid w:val="00A82D78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A82D78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9">
    <w:name w:val="Style9"/>
    <w:basedOn w:val="a"/>
    <w:uiPriority w:val="99"/>
    <w:rsid w:val="00A82D7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A82D78"/>
    <w:pPr>
      <w:widowControl w:val="0"/>
      <w:autoSpaceDE w:val="0"/>
      <w:autoSpaceDN w:val="0"/>
      <w:adjustRightInd w:val="0"/>
      <w:spacing w:line="20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D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D7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qFormat/>
    <w:rsid w:val="00A82D78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82D7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A82D78"/>
    <w:rPr>
      <w:vertAlign w:val="superscript"/>
    </w:rPr>
  </w:style>
  <w:style w:type="character" w:styleId="a6">
    <w:name w:val="Hyperlink"/>
    <w:basedOn w:val="a0"/>
    <w:uiPriority w:val="99"/>
    <w:rsid w:val="00A82D78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82D78"/>
    <w:pPr>
      <w:spacing w:before="120" w:after="120"/>
      <w:ind w:left="708"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A82D78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A82D78"/>
    <w:rPr>
      <w:i/>
    </w:rPr>
  </w:style>
  <w:style w:type="paragraph" w:customStyle="1" w:styleId="ConsPlusNormal">
    <w:name w:val="ConsPlusNormal"/>
    <w:rsid w:val="00A82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82D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82D78"/>
    <w:rPr>
      <w:rFonts w:ascii="Calibri" w:eastAsia="Times New Roman" w:hAnsi="Calibri" w:cs="Times New Roman"/>
    </w:rPr>
  </w:style>
  <w:style w:type="character" w:customStyle="1" w:styleId="FontStyle58">
    <w:name w:val="Font Style58"/>
    <w:rsid w:val="00A82D78"/>
    <w:rPr>
      <w:rFonts w:ascii="Times New Roman" w:hAnsi="Times New Roman"/>
      <w:sz w:val="16"/>
    </w:rPr>
  </w:style>
  <w:style w:type="paragraph" w:customStyle="1" w:styleId="Style6">
    <w:name w:val="Style6"/>
    <w:basedOn w:val="a"/>
    <w:uiPriority w:val="99"/>
    <w:rsid w:val="00A82D78"/>
    <w:pPr>
      <w:widowControl w:val="0"/>
      <w:autoSpaceDE w:val="0"/>
      <w:autoSpaceDN w:val="0"/>
      <w:adjustRightInd w:val="0"/>
      <w:spacing w:line="317" w:lineRule="exact"/>
      <w:ind w:firstLine="523"/>
    </w:pPr>
  </w:style>
  <w:style w:type="paragraph" w:customStyle="1" w:styleId="Style9">
    <w:name w:val="Style9"/>
    <w:basedOn w:val="a"/>
    <w:uiPriority w:val="99"/>
    <w:rsid w:val="00A82D78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5">
    <w:name w:val="Style15"/>
    <w:basedOn w:val="a"/>
    <w:uiPriority w:val="99"/>
    <w:rsid w:val="00A82D78"/>
    <w:pPr>
      <w:widowControl w:val="0"/>
      <w:autoSpaceDE w:val="0"/>
      <w:autoSpaceDN w:val="0"/>
      <w:adjustRightInd w:val="0"/>
      <w:spacing w:line="20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Elib_2</cp:lastModifiedBy>
  <cp:revision>8</cp:revision>
  <dcterms:created xsi:type="dcterms:W3CDTF">2019-02-06T18:24:00Z</dcterms:created>
  <dcterms:modified xsi:type="dcterms:W3CDTF">2019-02-13T09:46:00Z</dcterms:modified>
</cp:coreProperties>
</file>