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32" w:rsidRPr="00D31C92" w:rsidRDefault="000E0532" w:rsidP="00D31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C92">
        <w:rPr>
          <w:rFonts w:ascii="Times New Roman" w:hAnsi="Times New Roman"/>
          <w:b/>
          <w:sz w:val="24"/>
          <w:szCs w:val="24"/>
          <w:lang w:eastAsia="ru-RU"/>
        </w:rPr>
        <w:t>Лабораторно-практическая работа №8 «Изучение зависимости периода колебаний нитяного  маятника от длины нити»</w:t>
      </w:r>
    </w:p>
    <w:p w:rsidR="000E0532" w:rsidRPr="000E0532" w:rsidRDefault="000E0532" w:rsidP="000E053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E0532">
        <w:rPr>
          <w:rFonts w:ascii="Times New Roman" w:hAnsi="Times New Roman"/>
          <w:i/>
          <w:color w:val="000000"/>
          <w:sz w:val="24"/>
          <w:szCs w:val="24"/>
          <w:u w:val="single"/>
        </w:rPr>
        <w:t>Цель:</w:t>
      </w:r>
      <w:r w:rsidRPr="000E0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0532">
        <w:rPr>
          <w:rFonts w:ascii="Times New Roman" w:hAnsi="Times New Roman"/>
          <w:i/>
          <w:color w:val="000000"/>
          <w:sz w:val="24"/>
          <w:szCs w:val="24"/>
        </w:rPr>
        <w:t xml:space="preserve">установить математическую зависимость периода нитяного маятника от длины нити маятника. </w:t>
      </w:r>
    </w:p>
    <w:p w:rsidR="000E0532" w:rsidRDefault="000E0532" w:rsidP="000E053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E0532">
        <w:rPr>
          <w:rFonts w:ascii="Times New Roman" w:hAnsi="Times New Roman"/>
          <w:i/>
          <w:color w:val="000000"/>
          <w:sz w:val="24"/>
          <w:szCs w:val="24"/>
          <w:u w:val="single"/>
        </w:rPr>
        <w:t>Оборудование:</w:t>
      </w:r>
      <w:r w:rsidRPr="000E0532">
        <w:rPr>
          <w:rFonts w:ascii="Times New Roman" w:hAnsi="Times New Roman"/>
          <w:i/>
          <w:color w:val="000000"/>
          <w:sz w:val="24"/>
          <w:szCs w:val="24"/>
        </w:rPr>
        <w:t xml:space="preserve"> штатив с держателем, шарик на нити, измерительная лента или линейка, секундомер. </w:t>
      </w:r>
    </w:p>
    <w:p w:rsidR="000E0532" w:rsidRPr="000E0532" w:rsidRDefault="000E0532" w:rsidP="000E0532">
      <w:pPr>
        <w:spacing w:after="0" w:line="240" w:lineRule="auto"/>
        <w:ind w:firstLine="466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Для выполнения работы вам в таблице даны начальные данные. Но э</w:t>
      </w:r>
      <w:r w:rsidRPr="000E0532">
        <w:rPr>
          <w:rFonts w:ascii="Times New Roman" w:hAnsi="Times New Roman"/>
          <w:b/>
          <w:color w:val="FF0000"/>
          <w:sz w:val="24"/>
          <w:szCs w:val="24"/>
        </w:rPr>
        <w:t>ту практическую работу можно легко выполнить в домашних условиях. Для этого на нити закрепите грузик (подойдет небольшая гайка или шарик из пластилина) и выполните работу согласно инструкции.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E053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Если вы выполните работу, проведя свои измерения, то качество оценки будет выше. </w:t>
      </w:r>
    </w:p>
    <w:p w:rsidR="000E0532" w:rsidRPr="000E0532" w:rsidRDefault="000E0532" w:rsidP="000E0532">
      <w:pPr>
        <w:spacing w:after="0" w:line="240" w:lineRule="auto"/>
        <w:ind w:firstLine="46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E0532" w:rsidRPr="000E0532" w:rsidRDefault="000E0532" w:rsidP="000E0532">
      <w:pPr>
        <w:ind w:firstLine="466"/>
        <w:rPr>
          <w:rFonts w:ascii="Times New Roman" w:hAnsi="Times New Roman"/>
        </w:rPr>
      </w:pPr>
      <w:r w:rsidRPr="000E0532">
        <w:rPr>
          <w:rFonts w:ascii="Times New Roman" w:hAnsi="Times New Roman"/>
        </w:rPr>
        <w:t xml:space="preserve">Отчет о выполненной работе отправьте по электронной почте на </w:t>
      </w:r>
      <w:hyperlink r:id="rId5" w:history="1">
        <w:r w:rsidRPr="000E0532">
          <w:rPr>
            <w:rStyle w:val="a5"/>
            <w:rFonts w:ascii="Times New Roman" w:hAnsi="Times New Roman"/>
            <w:lang w:val="en-US"/>
          </w:rPr>
          <w:t>yun</w:t>
        </w:r>
        <w:r w:rsidRPr="000E0532">
          <w:rPr>
            <w:rStyle w:val="a5"/>
            <w:rFonts w:ascii="Times New Roman" w:hAnsi="Times New Roman"/>
          </w:rPr>
          <w:t>707@</w:t>
        </w:r>
        <w:r w:rsidRPr="000E0532">
          <w:rPr>
            <w:rStyle w:val="a5"/>
            <w:rFonts w:ascii="Times New Roman" w:hAnsi="Times New Roman"/>
            <w:lang w:val="en-US"/>
          </w:rPr>
          <w:t>yandex</w:t>
        </w:r>
        <w:r w:rsidRPr="000E0532">
          <w:rPr>
            <w:rStyle w:val="a5"/>
            <w:rFonts w:ascii="Times New Roman" w:hAnsi="Times New Roman"/>
          </w:rPr>
          <w:t>.</w:t>
        </w:r>
        <w:r w:rsidRPr="000E0532">
          <w:rPr>
            <w:rStyle w:val="a5"/>
            <w:rFonts w:ascii="Times New Roman" w:hAnsi="Times New Roman"/>
            <w:lang w:val="en-US"/>
          </w:rPr>
          <w:t>ru</w:t>
        </w:r>
      </w:hyperlink>
      <w:r w:rsidRPr="000E0532">
        <w:rPr>
          <w:rFonts w:ascii="Times New Roman" w:hAnsi="Times New Roman"/>
        </w:rPr>
        <w:t xml:space="preserve">. При отправлении  </w:t>
      </w:r>
      <w:r w:rsidRPr="000E0532">
        <w:rPr>
          <w:rFonts w:ascii="Times New Roman" w:hAnsi="Times New Roman"/>
          <w:b/>
          <w:u w:val="single"/>
        </w:rPr>
        <w:t>укажите фамилию и свою учебную группу</w:t>
      </w:r>
      <w:r w:rsidRPr="000E0532">
        <w:rPr>
          <w:rFonts w:ascii="Times New Roman" w:hAnsi="Times New Roman"/>
        </w:rPr>
        <w:t xml:space="preserve">,  в Теме </w:t>
      </w:r>
      <w:r w:rsidRPr="000E0532">
        <w:rPr>
          <w:rFonts w:ascii="Times New Roman" w:hAnsi="Times New Roman"/>
          <w:b/>
        </w:rPr>
        <w:t>НАИМЕНОВАНИЕ ДИСЦИПЛИНЫ и НАЗВАНИЕ ВЫПОЛНЕННОЙ РАБОТЫ</w:t>
      </w:r>
      <w:r w:rsidRPr="000E0532">
        <w:rPr>
          <w:rFonts w:ascii="Times New Roman" w:hAnsi="Times New Roman"/>
        </w:rPr>
        <w:t>.</w:t>
      </w:r>
    </w:p>
    <w:p w:rsidR="000E0532" w:rsidRPr="000E0532" w:rsidRDefault="000E0532" w:rsidP="000E05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>Теоретическая часть</w:t>
      </w:r>
    </w:p>
    <w:p w:rsidR="000E0532" w:rsidRPr="000E0532" w:rsidRDefault="00A04F79" w:rsidP="000E05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93345</wp:posOffset>
            </wp:positionV>
            <wp:extent cx="1085850" cy="1447800"/>
            <wp:effectExtent l="19050" t="0" r="0" b="0"/>
            <wp:wrapTight wrapText="bothSides">
              <wp:wrapPolygon edited="0">
                <wp:start x="-379" y="0"/>
                <wp:lineTo x="-379" y="21316"/>
                <wp:lineTo x="21600" y="21316"/>
                <wp:lineTo x="21600" y="0"/>
                <wp:lineTo x="-379" y="0"/>
              </wp:wrapPolygon>
            </wp:wrapTight>
            <wp:docPr id="2" name="Рисунок 2" descr="http://infofiz.ru/joom1/images/stories/lkft/meh/lr4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nfofiz.ru/joom1/images/stories/lkft/meh/lr4f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532" w:rsidRPr="000E0532">
        <w:rPr>
          <w:rFonts w:ascii="Times New Roman" w:hAnsi="Times New Roman"/>
          <w:color w:val="000000"/>
          <w:sz w:val="24"/>
          <w:szCs w:val="24"/>
        </w:rPr>
        <w:t xml:space="preserve">Математическим маятником называется материальная точка, подвешенная на невесомой и нерастяжимой нити. Моделью может служить тяжёлый шарик, размеры которого весьма малы по сравнению с длинной нити, на которой он подвешен (не сравнимы с расстоянием от центра тяжести до точки подвеса). Учёные Галилей, Ньютон, Бессель и др. установили следующие законы колебания математического маятника: </w:t>
      </w:r>
    </w:p>
    <w:p w:rsidR="000E0532" w:rsidRPr="000E0532" w:rsidRDefault="000E0532" w:rsidP="000E05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 xml:space="preserve">1.Период колебания математического маятника не зависит от массы маятника и от амплитуды, если угол размаха не превышает 10°. </w:t>
      </w:r>
    </w:p>
    <w:p w:rsidR="000E0532" w:rsidRPr="000E0532" w:rsidRDefault="000E0532" w:rsidP="000E05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>2.Период колебания математического маятника прямо пропорционален квадратному корню из длины маятника  и обратно пропорционален квадратному корню из ускорения свободного падения. На основании этих законов можно написать формулу для периода колебаний математического маятника:  </w:t>
      </w:r>
      <w:r w:rsidRPr="000E0532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0E0532">
        <w:rPr>
          <w:rFonts w:ascii="Times New Roman" w:hAnsi="Times New Roman"/>
          <w:color w:val="000000"/>
          <w:sz w:val="24"/>
          <w:szCs w:val="24"/>
        </w:rPr>
        <w:t xml:space="preserve"> = 2</w:t>
      </w:r>
      <w:r w:rsidRPr="000E0532">
        <w:rPr>
          <w:rFonts w:ascii="Times New Roman" w:hAnsi="Times New Roman"/>
          <w:color w:val="000000"/>
          <w:sz w:val="24"/>
          <w:szCs w:val="24"/>
          <w:lang w:val="en-US"/>
        </w:rPr>
        <w:t>π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l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g</m:t>
                </m:r>
              </m:den>
            </m:f>
          </m:e>
        </m:rad>
      </m:oMath>
    </w:p>
    <w:p w:rsidR="000E0532" w:rsidRPr="000E0532" w:rsidRDefault="000E0532" w:rsidP="000E05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 xml:space="preserve">Используя модель и законы колебаний математического маятника, можно пронаблюдать свободные колебания, а так же с их помощью определить ускорение свободного падения для своей местности и сравнить со справочным значением </w:t>
      </w:r>
      <w:r w:rsidRPr="000E0532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0E0532">
        <w:rPr>
          <w:rFonts w:ascii="Times New Roman" w:hAnsi="Times New Roman"/>
          <w:color w:val="000000"/>
          <w:sz w:val="24"/>
          <w:szCs w:val="24"/>
        </w:rPr>
        <w:t>.</w:t>
      </w:r>
    </w:p>
    <w:p w:rsidR="000E0532" w:rsidRPr="000E0532" w:rsidRDefault="000E0532" w:rsidP="000E053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E0532">
        <w:rPr>
          <w:rFonts w:ascii="Times New Roman" w:hAnsi="Times New Roman"/>
          <w:i/>
          <w:color w:val="000000"/>
          <w:sz w:val="24"/>
          <w:szCs w:val="24"/>
        </w:rPr>
        <w:t>Порядок выполнения работы:</w:t>
      </w:r>
    </w:p>
    <w:p w:rsidR="000E0532" w:rsidRPr="000E0532" w:rsidRDefault="000E0532" w:rsidP="000E05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>Укрепить нить маятника в держателе штатива.  </w:t>
      </w:r>
    </w:p>
    <w:p w:rsidR="000E0532" w:rsidRPr="000E0532" w:rsidRDefault="000E0532" w:rsidP="000E05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>Измерить длину маятника (длина маятника считается от точки подвеса до центра тяжести шарика).  </w:t>
      </w:r>
    </w:p>
    <w:p w:rsidR="000E0532" w:rsidRPr="000E0532" w:rsidRDefault="000E0532" w:rsidP="000E05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>Отклонить шарик на угол не более 10° и отпустить.  </w:t>
      </w:r>
    </w:p>
    <w:p w:rsidR="00D31C92" w:rsidRPr="00D31C92" w:rsidRDefault="000E0532" w:rsidP="000E05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>Определить время, за которое маятник совершил 20 колебаний. Не изменяя длину подвеса повторить опыт дважды. Вычислить среднее время  </w:t>
      </w:r>
      <w:proofErr w:type="spellStart"/>
      <w:proofErr w:type="gramStart"/>
      <w:r w:rsidRPr="000E0532">
        <w:rPr>
          <w:rFonts w:ascii="Times New Roman" w:hAnsi="Times New Roman"/>
          <w:color w:val="000000"/>
          <w:sz w:val="24"/>
          <w:szCs w:val="24"/>
        </w:rPr>
        <w:t>t</w:t>
      </w:r>
      <w:proofErr w:type="gramEnd"/>
      <w:r w:rsidRPr="000E0532">
        <w:rPr>
          <w:rFonts w:ascii="Times New Roman" w:hAnsi="Times New Roman"/>
          <w:color w:val="000000"/>
          <w:sz w:val="24"/>
          <w:szCs w:val="24"/>
          <w:vertAlign w:val="subscript"/>
        </w:rPr>
        <w:t>ср</w:t>
      </w:r>
      <w:proofErr w:type="spellEnd"/>
      <w:r w:rsidRPr="000E0532">
        <w:rPr>
          <w:rFonts w:ascii="Times New Roman" w:hAnsi="Times New Roman"/>
          <w:color w:val="000000"/>
          <w:sz w:val="24"/>
          <w:szCs w:val="24"/>
        </w:rPr>
        <w:t xml:space="preserve"> колебаний</w:t>
      </w:r>
      <w:r w:rsidR="00D31C92">
        <w:rPr>
          <w:rFonts w:ascii="Times New Roman" w:hAnsi="Times New Roman"/>
          <w:color w:val="000000"/>
          <w:sz w:val="24"/>
          <w:szCs w:val="24"/>
        </w:rPr>
        <w:t xml:space="preserve">:   </w:t>
      </w:r>
    </w:p>
    <w:p w:rsidR="000E0532" w:rsidRPr="000E0532" w:rsidRDefault="00D31C92" w:rsidP="00D31C92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E0532">
        <w:rPr>
          <w:rFonts w:ascii="Times New Roman" w:hAnsi="Times New Roman"/>
          <w:color w:val="000000"/>
          <w:sz w:val="24"/>
          <w:szCs w:val="24"/>
        </w:rPr>
        <w:t>t</w:t>
      </w:r>
      <w:proofErr w:type="gramEnd"/>
      <w:r w:rsidRPr="000E0532">
        <w:rPr>
          <w:rFonts w:ascii="Times New Roman" w:hAnsi="Times New Roman"/>
          <w:color w:val="000000"/>
          <w:sz w:val="24"/>
          <w:szCs w:val="24"/>
          <w:vertAlign w:val="subscript"/>
        </w:rPr>
        <w:t>ср</w:t>
      </w:r>
      <w:r>
        <w:rPr>
          <w:rFonts w:ascii="Times New Roman" w:hAnsi="Times New Roman"/>
          <w:color w:val="000000"/>
          <w:sz w:val="24"/>
          <w:szCs w:val="24"/>
        </w:rPr>
        <w:t>=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</m:oMath>
    </w:p>
    <w:p w:rsidR="000E0532" w:rsidRPr="000E0532" w:rsidRDefault="000E0532" w:rsidP="000E05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 xml:space="preserve">Вычислить период колебания маятника, используя формулу </w:t>
      </w:r>
      <w:proofErr w:type="spellStart"/>
      <w:r w:rsidRPr="000E0532">
        <w:rPr>
          <w:rFonts w:ascii="Times New Roman" w:hAnsi="Times New Roman"/>
          <w:color w:val="000000"/>
          <w:sz w:val="24"/>
          <w:szCs w:val="24"/>
        </w:rPr>
        <w:t>Т</w:t>
      </w:r>
      <w:r w:rsidRPr="000E0532">
        <w:rPr>
          <w:rFonts w:ascii="Times New Roman" w:hAnsi="Times New Roman"/>
          <w:color w:val="000000"/>
          <w:sz w:val="24"/>
          <w:szCs w:val="24"/>
          <w:vertAlign w:val="subscript"/>
        </w:rPr>
        <w:t>ср</w:t>
      </w:r>
      <w:r w:rsidRPr="000E0532">
        <w:rPr>
          <w:rFonts w:ascii="Times New Roman" w:hAnsi="Times New Roman"/>
          <w:color w:val="000000"/>
          <w:sz w:val="24"/>
          <w:szCs w:val="24"/>
        </w:rPr>
        <w:t>=</w:t>
      </w:r>
      <w:proofErr w:type="spellEnd"/>
      <w:r w:rsidRPr="000E05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0532">
        <w:rPr>
          <w:rFonts w:ascii="Times New Roman" w:hAnsi="Times New Roman"/>
          <w:color w:val="000000"/>
          <w:sz w:val="24"/>
          <w:szCs w:val="24"/>
        </w:rPr>
        <w:t>t</w:t>
      </w:r>
      <w:proofErr w:type="gramEnd"/>
      <w:r w:rsidR="002A7700">
        <w:rPr>
          <w:rFonts w:ascii="Times New Roman" w:hAnsi="Times New Roman"/>
          <w:color w:val="000000"/>
          <w:sz w:val="24"/>
          <w:szCs w:val="24"/>
          <w:vertAlign w:val="subscript"/>
        </w:rPr>
        <w:t>ср</w:t>
      </w:r>
      <w:proofErr w:type="spellEnd"/>
      <w:r w:rsidRPr="000E0532">
        <w:rPr>
          <w:rFonts w:ascii="Times New Roman" w:hAnsi="Times New Roman"/>
          <w:color w:val="000000"/>
          <w:sz w:val="24"/>
          <w:szCs w:val="24"/>
        </w:rPr>
        <w:t>/N.  </w:t>
      </w:r>
    </w:p>
    <w:p w:rsidR="000E0532" w:rsidRPr="000E0532" w:rsidRDefault="000E0532" w:rsidP="000E05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>Повторить опыт еще раз, уменьшая (или увеличивая) длину нити маятника.  </w:t>
      </w:r>
    </w:p>
    <w:p w:rsidR="000E0532" w:rsidRDefault="000E0532" w:rsidP="000E05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>Данные всех опытов и результаты расчетов внести в таблицу:</w:t>
      </w:r>
    </w:p>
    <w:p w:rsidR="000E0532" w:rsidRPr="000E0532" w:rsidRDefault="000E0532" w:rsidP="000E0532">
      <w:pPr>
        <w:spacing w:after="0" w:line="240" w:lineRule="auto"/>
        <w:ind w:left="720"/>
        <w:rPr>
          <w:rFonts w:ascii="Times New Roman" w:hAnsi="Times New Roman"/>
          <w:b/>
          <w:color w:val="FF0000"/>
          <w:sz w:val="24"/>
          <w:szCs w:val="24"/>
        </w:rPr>
      </w:pPr>
      <w:r w:rsidRPr="000E0532">
        <w:rPr>
          <w:rFonts w:ascii="Times New Roman" w:hAnsi="Times New Roman"/>
          <w:b/>
          <w:color w:val="FF0000"/>
          <w:sz w:val="24"/>
          <w:szCs w:val="24"/>
        </w:rPr>
        <w:t xml:space="preserve">Точность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измерений и </w:t>
      </w:r>
      <w:r w:rsidRPr="000E0532">
        <w:rPr>
          <w:rFonts w:ascii="Times New Roman" w:hAnsi="Times New Roman"/>
          <w:b/>
          <w:color w:val="FF0000"/>
          <w:sz w:val="24"/>
          <w:szCs w:val="24"/>
        </w:rPr>
        <w:t>вычислени</w:t>
      </w:r>
      <w:r>
        <w:rPr>
          <w:rFonts w:ascii="Times New Roman" w:hAnsi="Times New Roman"/>
          <w:b/>
          <w:color w:val="FF0000"/>
          <w:sz w:val="24"/>
          <w:szCs w:val="24"/>
        </w:rPr>
        <w:t>й</w:t>
      </w:r>
      <w:r w:rsidRPr="000E0532">
        <w:rPr>
          <w:rFonts w:ascii="Times New Roman" w:hAnsi="Times New Roman"/>
          <w:b/>
          <w:color w:val="FF0000"/>
          <w:sz w:val="24"/>
          <w:szCs w:val="24"/>
        </w:rPr>
        <w:t xml:space="preserve"> – </w:t>
      </w:r>
      <w:r w:rsidRPr="000E0532">
        <w:rPr>
          <w:rFonts w:ascii="Times New Roman" w:hAnsi="Times New Roman"/>
          <w:b/>
          <w:color w:val="FF0000"/>
          <w:sz w:val="24"/>
          <w:szCs w:val="24"/>
          <w:u w:val="single"/>
        </w:rPr>
        <w:t>0,01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 w:rsidRPr="000E0532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0E0532">
        <w:rPr>
          <w:rFonts w:ascii="Times New Roman" w:hAnsi="Times New Roman"/>
          <w:b/>
          <w:color w:val="FF0000"/>
          <w:sz w:val="24"/>
          <w:szCs w:val="24"/>
          <w:u w:val="single"/>
        </w:rPr>
        <w:t>Все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вычисления ниже таблицы!</w:t>
      </w:r>
    </w:p>
    <w:p w:rsidR="000E0532" w:rsidRPr="000E0532" w:rsidRDefault="000E0532" w:rsidP="000E053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1644"/>
        <w:gridCol w:w="1671"/>
        <w:gridCol w:w="711"/>
        <w:gridCol w:w="711"/>
        <w:gridCol w:w="711"/>
        <w:gridCol w:w="1763"/>
        <w:gridCol w:w="1844"/>
      </w:tblGrid>
      <w:tr w:rsidR="00D31C92" w:rsidRPr="00D31C92" w:rsidTr="00D31C92">
        <w:tc>
          <w:tcPr>
            <w:tcW w:w="838" w:type="dxa"/>
            <w:vMerge w:val="restart"/>
            <w:vAlign w:val="center"/>
          </w:tcPr>
          <w:p w:rsidR="00D31C9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№ опыта</w:t>
            </w:r>
          </w:p>
        </w:tc>
        <w:tc>
          <w:tcPr>
            <w:tcW w:w="1680" w:type="dxa"/>
            <w:vMerge w:val="restart"/>
            <w:vAlign w:val="center"/>
          </w:tcPr>
          <w:p w:rsidR="00D31C9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 xml:space="preserve">Длина нити маятника </w:t>
            </w:r>
            <w:r w:rsidRPr="00D31C92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l</w:t>
            </w:r>
            <w:r w:rsidRPr="00D31C92">
              <w:rPr>
                <w:rFonts w:ascii="Times New Roman" w:eastAsiaTheme="minorHAnsi" w:hAnsi="Times New Roman"/>
                <w:color w:val="000000"/>
              </w:rPr>
              <w:t xml:space="preserve"> , м</w:t>
            </w:r>
          </w:p>
        </w:tc>
        <w:tc>
          <w:tcPr>
            <w:tcW w:w="1701" w:type="dxa"/>
            <w:vMerge w:val="restart"/>
            <w:vAlign w:val="center"/>
          </w:tcPr>
          <w:p w:rsidR="00D31C9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Число полных колебаний N</w:t>
            </w:r>
          </w:p>
        </w:tc>
        <w:tc>
          <w:tcPr>
            <w:tcW w:w="1985" w:type="dxa"/>
            <w:gridSpan w:val="3"/>
            <w:vAlign w:val="center"/>
          </w:tcPr>
          <w:p w:rsidR="00D31C9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Время колебаний</w:t>
            </w:r>
          </w:p>
        </w:tc>
        <w:tc>
          <w:tcPr>
            <w:tcW w:w="1799" w:type="dxa"/>
            <w:vMerge w:val="restart"/>
            <w:vAlign w:val="center"/>
          </w:tcPr>
          <w:p w:rsidR="00D31C9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 xml:space="preserve">Среднее время колебаний </w:t>
            </w:r>
            <w:proofErr w:type="spellStart"/>
            <w:proofErr w:type="gramStart"/>
            <w:r w:rsidRPr="00D31C92">
              <w:rPr>
                <w:rFonts w:ascii="Times New Roman" w:eastAsiaTheme="minorHAnsi" w:hAnsi="Times New Roman"/>
                <w:color w:val="000000"/>
              </w:rPr>
              <w:t>t</w:t>
            </w:r>
            <w:proofErr w:type="gramEnd"/>
            <w:r w:rsidRPr="00D31C92">
              <w:rPr>
                <w:rFonts w:ascii="Times New Roman" w:eastAsiaTheme="minorHAnsi" w:hAnsi="Times New Roman"/>
                <w:color w:val="000000"/>
                <w:vertAlign w:val="subscript"/>
              </w:rPr>
              <w:t>ср</w:t>
            </w:r>
            <w:proofErr w:type="spellEnd"/>
            <w:r w:rsidRPr="00D31C92">
              <w:rPr>
                <w:rFonts w:ascii="Times New Roman" w:eastAsiaTheme="minorHAnsi" w:hAnsi="Times New Roman"/>
                <w:color w:val="000000"/>
              </w:rPr>
              <w:t>, с</w:t>
            </w:r>
          </w:p>
        </w:tc>
        <w:tc>
          <w:tcPr>
            <w:tcW w:w="1886" w:type="dxa"/>
            <w:vMerge w:val="restart"/>
            <w:vAlign w:val="center"/>
          </w:tcPr>
          <w:p w:rsidR="00D31C9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 xml:space="preserve">Период колебаний </w:t>
            </w:r>
            <w:proofErr w:type="spellStart"/>
            <w:proofErr w:type="gramStart"/>
            <w:r w:rsidRPr="00D31C92">
              <w:rPr>
                <w:rFonts w:ascii="Times New Roman" w:eastAsiaTheme="minorHAnsi" w:hAnsi="Times New Roman"/>
                <w:color w:val="000000"/>
              </w:rPr>
              <w:t>T</w:t>
            </w:r>
            <w:proofErr w:type="gramEnd"/>
            <w:r w:rsidRPr="00D31C92">
              <w:rPr>
                <w:rFonts w:ascii="Times New Roman" w:eastAsiaTheme="minorHAnsi" w:hAnsi="Times New Roman"/>
                <w:color w:val="000000"/>
                <w:vertAlign w:val="subscript"/>
              </w:rPr>
              <w:t>ср</w:t>
            </w:r>
            <w:proofErr w:type="spellEnd"/>
            <w:r w:rsidRPr="00D31C92">
              <w:rPr>
                <w:rFonts w:ascii="Times New Roman" w:eastAsiaTheme="minorHAnsi" w:hAnsi="Times New Roman"/>
                <w:color w:val="000000"/>
              </w:rPr>
              <w:t>, с</w:t>
            </w:r>
          </w:p>
        </w:tc>
      </w:tr>
      <w:tr w:rsidR="00D31C92" w:rsidRPr="00D31C92" w:rsidTr="00D31C92">
        <w:tc>
          <w:tcPr>
            <w:tcW w:w="838" w:type="dxa"/>
            <w:vMerge/>
          </w:tcPr>
          <w:p w:rsidR="00D31C92" w:rsidRPr="00D31C92" w:rsidRDefault="00D31C92" w:rsidP="000E053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US"/>
              </w:rPr>
            </w:pPr>
          </w:p>
        </w:tc>
        <w:tc>
          <w:tcPr>
            <w:tcW w:w="1680" w:type="dxa"/>
            <w:vMerge/>
          </w:tcPr>
          <w:p w:rsidR="00D31C92" w:rsidRPr="00D31C92" w:rsidRDefault="00D31C92" w:rsidP="000E053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D31C92" w:rsidRPr="00D31C92" w:rsidRDefault="00D31C92" w:rsidP="000E053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61" w:type="dxa"/>
          </w:tcPr>
          <w:p w:rsidR="00D31C9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t</w:t>
            </w:r>
            <w:r w:rsidRPr="00D31C92">
              <w:rPr>
                <w:rFonts w:ascii="Times New Roman" w:eastAsiaTheme="minorHAnsi" w:hAnsi="Times New Roman"/>
                <w:color w:val="000000"/>
                <w:vertAlign w:val="subscript"/>
              </w:rPr>
              <w:t>1</w:t>
            </w:r>
            <w:r w:rsidRPr="00D31C92">
              <w:rPr>
                <w:rFonts w:ascii="Times New Roman" w:eastAsiaTheme="minorHAnsi" w:hAnsi="Times New Roman"/>
                <w:color w:val="000000"/>
              </w:rPr>
              <w:t>, с</w:t>
            </w:r>
          </w:p>
        </w:tc>
        <w:tc>
          <w:tcPr>
            <w:tcW w:w="662" w:type="dxa"/>
          </w:tcPr>
          <w:p w:rsidR="00D31C9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t</w:t>
            </w:r>
            <w:r w:rsidRPr="00D31C92">
              <w:rPr>
                <w:rFonts w:ascii="Times New Roman" w:eastAsiaTheme="minorHAnsi" w:hAnsi="Times New Roman"/>
                <w:color w:val="000000"/>
                <w:vertAlign w:val="subscript"/>
              </w:rPr>
              <w:t>2</w:t>
            </w:r>
            <w:r w:rsidRPr="00D31C92">
              <w:rPr>
                <w:rFonts w:ascii="Times New Roman" w:eastAsiaTheme="minorHAnsi" w:hAnsi="Times New Roman"/>
                <w:color w:val="000000"/>
              </w:rPr>
              <w:t>, с</w:t>
            </w:r>
          </w:p>
        </w:tc>
        <w:tc>
          <w:tcPr>
            <w:tcW w:w="662" w:type="dxa"/>
          </w:tcPr>
          <w:p w:rsidR="00D31C9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t</w:t>
            </w:r>
            <w:r w:rsidRPr="00D31C92">
              <w:rPr>
                <w:rFonts w:ascii="Times New Roman" w:eastAsiaTheme="minorHAnsi" w:hAnsi="Times New Roman"/>
                <w:color w:val="000000"/>
                <w:vertAlign w:val="subscript"/>
              </w:rPr>
              <w:t>3</w:t>
            </w:r>
            <w:r w:rsidRPr="00D31C92">
              <w:rPr>
                <w:rFonts w:ascii="Times New Roman" w:eastAsiaTheme="minorHAnsi" w:hAnsi="Times New Roman"/>
                <w:color w:val="000000"/>
              </w:rPr>
              <w:t>, с</w:t>
            </w:r>
          </w:p>
        </w:tc>
        <w:tc>
          <w:tcPr>
            <w:tcW w:w="1799" w:type="dxa"/>
            <w:vMerge/>
          </w:tcPr>
          <w:p w:rsidR="00D31C92" w:rsidRPr="00D31C92" w:rsidRDefault="00D31C92" w:rsidP="000E053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886" w:type="dxa"/>
            <w:vMerge/>
          </w:tcPr>
          <w:p w:rsidR="00D31C92" w:rsidRPr="00D31C92" w:rsidRDefault="00D31C92" w:rsidP="000E053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E0532" w:rsidRPr="00D31C92" w:rsidTr="00D31C92">
        <w:tc>
          <w:tcPr>
            <w:tcW w:w="838" w:type="dxa"/>
          </w:tcPr>
          <w:p w:rsidR="000E0532" w:rsidRPr="00D31C92" w:rsidRDefault="000E053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en-US"/>
              </w:rPr>
            </w:pPr>
            <w:r w:rsidRPr="00D31C92">
              <w:rPr>
                <w:rFonts w:ascii="Times New Roman" w:eastAsiaTheme="minorHAnsi" w:hAnsi="Times New Roman"/>
                <w:color w:val="000000"/>
                <w:lang w:val="en-US"/>
              </w:rPr>
              <w:t>1</w:t>
            </w:r>
          </w:p>
        </w:tc>
        <w:tc>
          <w:tcPr>
            <w:tcW w:w="1680" w:type="dxa"/>
          </w:tcPr>
          <w:p w:rsidR="000E0532" w:rsidRPr="00D31C92" w:rsidRDefault="000E053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1,04</w:t>
            </w:r>
          </w:p>
        </w:tc>
        <w:tc>
          <w:tcPr>
            <w:tcW w:w="1701" w:type="dxa"/>
          </w:tcPr>
          <w:p w:rsidR="000E0532" w:rsidRPr="00D31C92" w:rsidRDefault="000E053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661" w:type="dxa"/>
          </w:tcPr>
          <w:p w:rsidR="000E053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40,48</w:t>
            </w:r>
          </w:p>
        </w:tc>
        <w:tc>
          <w:tcPr>
            <w:tcW w:w="662" w:type="dxa"/>
          </w:tcPr>
          <w:p w:rsidR="000E053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40,40</w:t>
            </w:r>
          </w:p>
        </w:tc>
        <w:tc>
          <w:tcPr>
            <w:tcW w:w="662" w:type="dxa"/>
          </w:tcPr>
          <w:p w:rsidR="000E0532" w:rsidRPr="00D31C92" w:rsidRDefault="00D31C9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40,79</w:t>
            </w:r>
          </w:p>
        </w:tc>
        <w:tc>
          <w:tcPr>
            <w:tcW w:w="1799" w:type="dxa"/>
          </w:tcPr>
          <w:p w:rsidR="000E0532" w:rsidRPr="00D31C92" w:rsidRDefault="000E053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886" w:type="dxa"/>
          </w:tcPr>
          <w:p w:rsidR="000E0532" w:rsidRPr="00D31C92" w:rsidRDefault="000E053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E0532" w:rsidRPr="00D31C92" w:rsidTr="00D31C92">
        <w:tc>
          <w:tcPr>
            <w:tcW w:w="838" w:type="dxa"/>
          </w:tcPr>
          <w:p w:rsidR="000E0532" w:rsidRPr="00D31C92" w:rsidRDefault="000E053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en-US"/>
              </w:rPr>
            </w:pPr>
            <w:r w:rsidRPr="00D31C92">
              <w:rPr>
                <w:rFonts w:ascii="Times New Roman" w:eastAsiaTheme="minorHAnsi" w:hAnsi="Times New Roman"/>
                <w:color w:val="000000"/>
                <w:lang w:val="en-US"/>
              </w:rPr>
              <w:t>2</w:t>
            </w:r>
          </w:p>
        </w:tc>
        <w:tc>
          <w:tcPr>
            <w:tcW w:w="1680" w:type="dxa"/>
          </w:tcPr>
          <w:p w:rsidR="000E0532" w:rsidRPr="00D31C92" w:rsidRDefault="000E053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0,65</w:t>
            </w:r>
          </w:p>
        </w:tc>
        <w:tc>
          <w:tcPr>
            <w:tcW w:w="1701" w:type="dxa"/>
          </w:tcPr>
          <w:p w:rsidR="000E0532" w:rsidRPr="00D31C92" w:rsidRDefault="000E053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1C92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661" w:type="dxa"/>
          </w:tcPr>
          <w:p w:rsidR="000E0532" w:rsidRPr="00D31C92" w:rsidRDefault="0037132A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32,19</w:t>
            </w:r>
          </w:p>
        </w:tc>
        <w:tc>
          <w:tcPr>
            <w:tcW w:w="662" w:type="dxa"/>
          </w:tcPr>
          <w:p w:rsidR="000E0532" w:rsidRPr="00D31C92" w:rsidRDefault="0037132A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31,75</w:t>
            </w:r>
          </w:p>
        </w:tc>
        <w:tc>
          <w:tcPr>
            <w:tcW w:w="662" w:type="dxa"/>
          </w:tcPr>
          <w:p w:rsidR="000E0532" w:rsidRPr="00D31C92" w:rsidRDefault="0037132A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32,61</w:t>
            </w:r>
          </w:p>
        </w:tc>
        <w:tc>
          <w:tcPr>
            <w:tcW w:w="1799" w:type="dxa"/>
          </w:tcPr>
          <w:p w:rsidR="000E0532" w:rsidRPr="00D31C92" w:rsidRDefault="000E053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886" w:type="dxa"/>
          </w:tcPr>
          <w:p w:rsidR="000E0532" w:rsidRPr="00D31C92" w:rsidRDefault="000E0532" w:rsidP="00D31C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0E0532" w:rsidRPr="000E0532" w:rsidRDefault="000E0532" w:rsidP="000E05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Проанализировать результаты опытов и сделать вывод о зависимости периода нитяного маятника от длины его нити. </w:t>
      </w:r>
    </w:p>
    <w:p w:rsidR="000E0532" w:rsidRDefault="000E0532" w:rsidP="000E053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E0532" w:rsidRPr="00D31C92" w:rsidRDefault="000E0532" w:rsidP="00D31C9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31C92">
        <w:rPr>
          <w:rFonts w:ascii="Times New Roman" w:hAnsi="Times New Roman"/>
          <w:b/>
          <w:i/>
          <w:color w:val="000000"/>
          <w:sz w:val="24"/>
          <w:szCs w:val="24"/>
        </w:rPr>
        <w:t>Контрольные вопросы:</w:t>
      </w:r>
    </w:p>
    <w:p w:rsidR="00D31C92" w:rsidRPr="00D31C92" w:rsidRDefault="00D31C92" w:rsidP="000E0532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31C92">
        <w:rPr>
          <w:rFonts w:ascii="Times New Roman" w:hAnsi="Times New Roman"/>
          <w:b/>
          <w:i/>
          <w:color w:val="FF0000"/>
          <w:sz w:val="24"/>
          <w:szCs w:val="24"/>
        </w:rPr>
        <w:t>(при ответе на контрольные вопросы пользуйтесь конспектом от 16.04.20)</w:t>
      </w:r>
    </w:p>
    <w:p w:rsidR="000E0532" w:rsidRPr="000E0532" w:rsidRDefault="000E0532" w:rsidP="002A7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>1. Изобразите математический маятник в крайней правой точке и покажите на чертеже силы, действующие на шарик в данной точке траектории.</w:t>
      </w:r>
    </w:p>
    <w:p w:rsidR="000E0532" w:rsidRPr="000E0532" w:rsidRDefault="000E0532" w:rsidP="002A7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>2. Нарисуйте равнодействующую сил. Как меняется величина и направление равнодействующей сил в течение периода?  </w:t>
      </w:r>
    </w:p>
    <w:p w:rsidR="000E0532" w:rsidRPr="000E0532" w:rsidRDefault="000E0532" w:rsidP="002A7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E0532">
        <w:rPr>
          <w:rFonts w:ascii="Times New Roman" w:hAnsi="Times New Roman"/>
          <w:color w:val="000000"/>
          <w:sz w:val="24"/>
          <w:szCs w:val="24"/>
          <w:lang w:eastAsia="ru-RU"/>
        </w:rPr>
        <w:t>От каких величин и как зависит период колебаний математического маятника?</w:t>
      </w:r>
    </w:p>
    <w:p w:rsidR="000E0532" w:rsidRPr="000E0532" w:rsidRDefault="000E0532" w:rsidP="002A770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E0532">
        <w:rPr>
          <w:rFonts w:ascii="Times New Roman" w:hAnsi="Times New Roman"/>
          <w:color w:val="000000"/>
          <w:sz w:val="24"/>
          <w:szCs w:val="24"/>
        </w:rPr>
        <w:t xml:space="preserve">4. Как будет меняться период колебаний ведерка с водой, подвешенного на очень длинном </w:t>
      </w:r>
      <w:proofErr w:type="gramStart"/>
      <w:r w:rsidRPr="000E0532">
        <w:rPr>
          <w:rFonts w:ascii="Times New Roman" w:hAnsi="Times New Roman"/>
          <w:color w:val="000000"/>
          <w:sz w:val="24"/>
          <w:szCs w:val="24"/>
        </w:rPr>
        <w:t>шнуре</w:t>
      </w:r>
      <w:proofErr w:type="gramEnd"/>
      <w:r w:rsidRPr="000E0532">
        <w:rPr>
          <w:rFonts w:ascii="Times New Roman" w:hAnsi="Times New Roman"/>
          <w:color w:val="000000"/>
          <w:sz w:val="24"/>
          <w:szCs w:val="24"/>
        </w:rPr>
        <w:t>: А) если из отверстия в его дне постепенно будет вытекать вода?; Б) если увеличить длину шнура? Какой математический закон или формулу вы использовали при ответе на данные вопросы?</w:t>
      </w:r>
      <w:r w:rsidRPr="000E05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E0532" w:rsidRPr="000E0532" w:rsidRDefault="000E0532" w:rsidP="000E0532">
      <w:pPr>
        <w:spacing w:after="0" w:line="240" w:lineRule="auto"/>
        <w:rPr>
          <w:rFonts w:ascii="Times New Roman" w:hAnsi="Times New Roman"/>
        </w:rPr>
      </w:pPr>
    </w:p>
    <w:sectPr w:rsidR="000E0532" w:rsidRPr="000E0532" w:rsidSect="00C7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3F"/>
    <w:multiLevelType w:val="hybridMultilevel"/>
    <w:tmpl w:val="9D54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32"/>
    <w:rsid w:val="000E0532"/>
    <w:rsid w:val="001C353D"/>
    <w:rsid w:val="002A7700"/>
    <w:rsid w:val="002F5E31"/>
    <w:rsid w:val="0037132A"/>
    <w:rsid w:val="00A04F79"/>
    <w:rsid w:val="00C7101F"/>
    <w:rsid w:val="00D3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0532"/>
  </w:style>
  <w:style w:type="paragraph" w:styleId="a3">
    <w:name w:val="Balloon Text"/>
    <w:basedOn w:val="a"/>
    <w:link w:val="a4"/>
    <w:uiPriority w:val="99"/>
    <w:semiHidden/>
    <w:unhideWhenUsed/>
    <w:rsid w:val="000E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0532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D31C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2020-04-15T07:58:00Z</dcterms:created>
  <dcterms:modified xsi:type="dcterms:W3CDTF">2020-04-15T07:59:00Z</dcterms:modified>
</cp:coreProperties>
</file>