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A" w:rsidRDefault="00DD5A8B" w:rsidP="00E6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546681" w:rsidRPr="00546681">
        <w:rPr>
          <w:rFonts w:ascii="Times New Roman" w:hAnsi="Times New Roman" w:cs="Times New Roman"/>
          <w:b/>
          <w:sz w:val="24"/>
          <w:szCs w:val="24"/>
        </w:rPr>
        <w:t>3</w:t>
      </w:r>
      <w:r w:rsidR="00E639C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39CA" w:rsidRDefault="00E639CA" w:rsidP="00E6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jc w:val="center"/>
        <w:rPr>
          <w:rFonts w:ascii="Times New Roman" w:hAnsi="Times New Roman"/>
          <w:sz w:val="24"/>
          <w:szCs w:val="24"/>
        </w:rPr>
      </w:pPr>
      <w:r w:rsidRPr="0016207B">
        <w:rPr>
          <w:rFonts w:ascii="Times New Roman" w:hAnsi="Times New Roman"/>
          <w:b/>
          <w:sz w:val="24"/>
          <w:szCs w:val="24"/>
        </w:rPr>
        <w:t>Октябрьская революция в России и ее последствия</w:t>
      </w:r>
      <w:r w:rsidRPr="0016207B">
        <w:rPr>
          <w:rFonts w:ascii="Times New Roman" w:hAnsi="Times New Roman"/>
          <w:sz w:val="24"/>
          <w:szCs w:val="24"/>
        </w:rPr>
        <w:t xml:space="preserve">. </w:t>
      </w:r>
      <w:r w:rsidRPr="0016207B">
        <w:rPr>
          <w:rFonts w:ascii="Times New Roman" w:hAnsi="Times New Roman"/>
          <w:b/>
          <w:sz w:val="24"/>
          <w:szCs w:val="24"/>
        </w:rPr>
        <w:t>Гражданская война в России</w:t>
      </w:r>
      <w:r w:rsidRPr="0016207B">
        <w:rPr>
          <w:rFonts w:ascii="Times New Roman" w:hAnsi="Times New Roman"/>
          <w:sz w:val="24"/>
          <w:szCs w:val="24"/>
        </w:rPr>
        <w:t>.</w:t>
      </w:r>
    </w:p>
    <w:p w:rsidR="00E639CA" w:rsidRDefault="00E639CA" w:rsidP="00E6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rPr>
          <w:rFonts w:ascii="Times New Roman" w:hAnsi="Times New Roman"/>
          <w:b/>
          <w:sz w:val="24"/>
          <w:szCs w:val="24"/>
        </w:rPr>
      </w:pPr>
    </w:p>
    <w:p w:rsidR="00DD5A8B" w:rsidRDefault="00DD5A8B" w:rsidP="00E6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E639CA" w:rsidRPr="00E50995" w:rsidRDefault="00E639CA" w:rsidP="00E639CA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E639CA" w:rsidRPr="00546681" w:rsidRDefault="00E639CA" w:rsidP="00E639CA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8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А11».</w:t>
      </w:r>
    </w:p>
    <w:p w:rsidR="00865B5A" w:rsidRPr="00EF52C4" w:rsidRDefault="00865B5A" w:rsidP="00865B5A">
      <w:pPr>
        <w:pStyle w:val="a6"/>
        <w:shd w:val="clear" w:color="auto" w:fill="FFFFFF"/>
        <w:ind w:firstLine="547"/>
        <w:rPr>
          <w:color w:val="000000"/>
        </w:rPr>
      </w:pPr>
      <w:r w:rsidRPr="00EF52C4">
        <w:rPr>
          <w:b/>
          <w:bCs/>
          <w:color w:val="000000"/>
        </w:rPr>
        <w:t>Изу</w:t>
      </w:r>
      <w:r w:rsidR="00EF52C4" w:rsidRPr="00EF52C4">
        <w:rPr>
          <w:b/>
          <w:bCs/>
          <w:color w:val="000000"/>
        </w:rPr>
        <w:t>чите материал и составьте</w:t>
      </w:r>
      <w:r w:rsidR="008F2B5E">
        <w:rPr>
          <w:b/>
          <w:bCs/>
          <w:color w:val="000000"/>
        </w:rPr>
        <w:t xml:space="preserve"> конспект</w:t>
      </w:r>
      <w:r w:rsidR="00EF52C4" w:rsidRPr="00EF52C4">
        <w:rPr>
          <w:b/>
          <w:bCs/>
          <w:color w:val="000000"/>
        </w:rPr>
        <w:t>.</w:t>
      </w:r>
    </w:p>
    <w:p w:rsidR="00173CA3" w:rsidRDefault="00173CA3" w:rsidP="00173CA3">
      <w:pPr>
        <w:shd w:val="clear" w:color="auto" w:fill="FFFFFF"/>
        <w:spacing w:before="244"/>
        <w:ind w:left="15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1. Октябрьская революция. Современные оценки октябрьских событий</w:t>
      </w:r>
    </w:p>
    <w:p w:rsidR="00E639CA" w:rsidRPr="00173CA3" w:rsidRDefault="00E639CA" w:rsidP="00E639CA">
      <w:pPr>
        <w:shd w:val="clear" w:color="auto" w:fill="FFFFFF"/>
        <w:spacing w:before="183" w:line="244" w:lineRule="exact"/>
        <w:ind w:right="1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Страна и большевики в преддверии Октября.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Начало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осени 1917 года было отмечено ускорением распада обще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ства и государства в условиях острого экономического кри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зиса. Поднялась новая волна аграрных беспорядков, учас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тились случаи дезертирства и неповиновения в армии и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флоте, из-за отсутствия сырья и топлива останавливались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сложившейся ситуации руководство большевистской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партии отходит от тактики компромиссов и берет курс на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захват власти силовым путем. 15 сентября ЦК партии большевиков начинает обсуждать письма Ленина, кото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рый в тот момент скрывался в Финляндии. В этих пись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мах Ленин полностью отказывается от умеренной позиции и настаивает на том, что большевики должны немедленно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начать подготовку к вооруженному восстанию.</w:t>
      </w:r>
    </w:p>
    <w:p w:rsidR="00E639CA" w:rsidRPr="00173CA3" w:rsidRDefault="00E639CA" w:rsidP="00E639CA">
      <w:pPr>
        <w:shd w:val="clear" w:color="auto" w:fill="FFFFFF"/>
        <w:spacing w:line="244" w:lineRule="exact"/>
        <w:ind w:left="5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Такую позицию нельзя назвать случайной. В пользу ле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нинских выводов говорили такие факторы как поддержка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большинства, которую получила программа большевиков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Петроградском и Московском Советах, а также в ряде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Советов на местах, повсеместные и неуклонно нарастав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шие волнения безземельных крестьян, дальнейшее разло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жение армии на фронте в комплексе с настойчивыми тре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бования немедленного мира со стороны солдат. Все это вызвало у Ленина надежду на то, что в данный момент,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большевики возьмут власть, им обеспечена мощная поддержка в городах, широкого и упорного противодей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ствия в деревне и на фронте не будет. Как показало буду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щее, эти надежды практически полностью оправдались.</w:t>
      </w:r>
    </w:p>
    <w:p w:rsidR="00E639CA" w:rsidRPr="00173CA3" w:rsidRDefault="00E639CA" w:rsidP="00E639CA">
      <w:pPr>
        <w:shd w:val="clear" w:color="auto" w:fill="FFFFFF"/>
        <w:spacing w:line="244" w:lineRule="exact"/>
        <w:ind w:right="5" w:firstLine="366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руку большевикам сыграло и неожиданное заявле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 Временного правительства в середине октября о планах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переброски значительной части Петроградского гарнизона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фронт. Солдаты в Петрограде восприняли сообщения об этих приказах с понятным возмущением. Гарнизонные час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 единодушно заявили о своем недоверии Временному пра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вительству и потребовали передачи власти Советам. Так же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 и после корниловского мятежа, когда все крупные гар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низонные части не проявили особого рвения поддержать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большевиков в дни июльского восстания, теперь они отка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зались подчиниться Временному правительству и заявили о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своей поддержке Петроградского Совета. У большевиков появился прекрасный повод начать решающее сражение с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режимом Керенского.</w:t>
      </w:r>
    </w:p>
    <w:p w:rsidR="00E639CA" w:rsidRPr="00173CA3" w:rsidRDefault="00E639CA" w:rsidP="00E639CA">
      <w:pPr>
        <w:shd w:val="clear" w:color="auto" w:fill="FFFFFF"/>
        <w:spacing w:line="244" w:lineRule="exact"/>
        <w:ind w:left="10" w:right="10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Между тем, в самом руководстве большевистской партии 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было единодушия по поводу способов и методов захвата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власти. В частности, Зиновьев и Каменев предлагали партии проводить линию отказа от насильственных мер борьбы, ог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раничиться «оборонительной позицией» и всемерно доби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ваться поддержки масс, чтобы получить максимальное пред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ставительство в Учредительном собрании. Они утверждали,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что ленинская оценка сил большевиков, а также слабости и изолированности Временного правительства в Петрограде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была сильно преувеличенной. По их мнению, ни рабочие,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 солдаты в бой отнюдь не рвались, и, во всяком случае, военная сила в распоряжении правительства намного пре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восходила войска, которые пошли бы за большевиками.</w:t>
      </w:r>
    </w:p>
    <w:p w:rsidR="00E639CA" w:rsidRPr="00173CA3" w:rsidRDefault="00E639CA" w:rsidP="00E639CA">
      <w:pPr>
        <w:shd w:val="clear" w:color="auto" w:fill="FFFFFF"/>
        <w:spacing w:line="249" w:lineRule="exact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Доводы Зиновьева и Каменева не нашли поддержки на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заседании Центрального Комитета партии 10 октября. Бла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годаря выступлению Свердлова, который доложил о под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готовке военного заговора в Минске, Ленину удалось изме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нить мнение ЦК и получить 10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голосов «за» при голосова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нии по вопросу о вооруженном восстании. Необходимо при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знать, что коренная перемена во взглядах в верхах партии большевиков являлась результатом неустанной деятель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ности Ленина. В течение нескольких недель он уговари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вал, настаивал, грозил и, в конце концов, силой убежде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ния и личного авторитета добился того, что большинство членов ЦК приняло установку на восстание. Ленину, та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удалось одержать важную личную победу, что доказывает, какое огромное влияние может, оказать отдельная личность на ход истории.</w:t>
      </w:r>
    </w:p>
    <w:p w:rsidR="00E639CA" w:rsidRPr="00173CA3" w:rsidRDefault="00E639CA" w:rsidP="00E639CA">
      <w:pPr>
        <w:shd w:val="clear" w:color="auto" w:fill="FFFFFF"/>
        <w:spacing w:line="249" w:lineRule="exact"/>
        <w:ind w:right="10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C8497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Ход революции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Во второй половине октября события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начинают развиваться по нарастающей. Уже 21 октября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петроградский гарнизон переходит не сторону Военно-Ре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волюционного комитета. 24 октября Красная Гвардия и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несколько военных частей, действуя от имени Петросовета,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захватили невские мосты и стратегические центры города (почту, телеграф, вокзалы). Утром 25 октября Военно-ре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волюционный комитет рабочих и солдатских депутатов объя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вил Временное правительство низложенным. Открывшийся Второй Всероссийский съезд советов, на котором большеви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кам принадлежало большинство, принял декреты о мире и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земле и образовал однопартийное правительство — Совет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Народных Комиссаров, состоящий из большевиков во гла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ве с В.И. Лениным, а также Центральный исполнительный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комитет, в который, кроме большевиков, вошли еще и ле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вые эсеры. Съезд проголосовал за резолюцию, составлен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ную Лениным и передававшую «всю власть советам». Дан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ная резолюция фактически узаконивала результаты вос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стания, позволяя большевикам править от имени народа.</w:t>
      </w:r>
    </w:p>
    <w:p w:rsidR="00E639CA" w:rsidRPr="00173CA3" w:rsidRDefault="00E639CA" w:rsidP="00E639CA">
      <w:pPr>
        <w:shd w:val="clear" w:color="auto" w:fill="FFFFFF"/>
        <w:spacing w:line="244" w:lineRule="exact"/>
        <w:ind w:lef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падения Зимнего Дворца и принятия актов ново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го режима Октябрьская революция стала свершившимся фактом, явившись началом новой эпохи в развитии рос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сийского общества. Были ли события Октября случайнос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тью или закономерностью? На вопрос, почему большеви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ки победили в борьбе за власть в </w:t>
      </w:r>
      <w:r w:rsidRPr="0017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1917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году, нельзя дать однозначного ответа.</w:t>
      </w:r>
    </w:p>
    <w:p w:rsidR="00E639CA" w:rsidRPr="00173CA3" w:rsidRDefault="00E639CA" w:rsidP="00E639CA">
      <w:pPr>
        <w:shd w:val="clear" w:color="auto" w:fill="FFFFFF"/>
        <w:spacing w:line="244" w:lineRule="exact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Оценки октябрьских событий.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Большинство современ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исследователей (П. Волобуев, Г. Иоффе, А. Рабинович) полагают, что события Октября </w:t>
      </w:r>
      <w:r w:rsidRPr="00173C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1917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 были закономер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ным явлением, порожденным конкретно-историческими внешними и внутренними условиями.</w:t>
      </w:r>
    </w:p>
    <w:p w:rsidR="00E639CA" w:rsidRPr="00173CA3" w:rsidRDefault="00E639CA" w:rsidP="00E639CA">
      <w:pPr>
        <w:shd w:val="clear" w:color="auto" w:fill="FFFFFF"/>
        <w:spacing w:line="244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Во-первых, на ход и результаты революции </w:t>
      </w:r>
      <w:r w:rsidRPr="00173C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1917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года в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Петрограде не могла не оказать значительного влияния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первая мировая война. Если бы Временное правительство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не стремилось вести войну до победного конца (в 1917 году это решение не получило широкой поддержки), то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оно, несомненно, имело бы больше шансов справиться с теми многочисленными проблемами, которые стали неиз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бежным следствием крушения старого порядка, и, в част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ности, удовлетворить требования населения, касающиеся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безотлагательных радикальных реформ.</w:t>
      </w:r>
    </w:p>
    <w:p w:rsidR="00E639CA" w:rsidRPr="00173CA3" w:rsidRDefault="00E639CA" w:rsidP="00E639CA">
      <w:pPr>
        <w:shd w:val="clear" w:color="auto" w:fill="FFFFFF"/>
        <w:spacing w:line="244" w:lineRule="exact"/>
        <w:ind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Во-вторых, следует учитывать рост авторитета больше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виков, чрезвычайную притягательность платформы партии, 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воплощенной в лозунгах «Мира, земли, хлеба!» и «Вся власть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советам!». Лозунги большевиков учитывали болевые точки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общества и были способны вызвать отклик у значительной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части людей. Большевикам, в частности, удалось завоевать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поддержку среди петроградских фабричных рабочих и сол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дат, а также кронштадтских матросов. В конце весны и ле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 1917 года цели, провозглашенные большевиками, и осо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бенно лозунг передачи власти Советам, получили дополни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тельную поддержку благодаря целому ряду факторов. Эко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номическое положение страны ухудшалось. Над солдатами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Петроградского гарнизона нависла реальная угроза отправ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73C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 на фронт. Поскольку не было известно, какие именно части будут отправлены на фронт, весь гарнизон, уже на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строенный большевистской пропагандой против участия в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войне, оказался еще более восстановленным против влас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Народные массы в целом все меньше и меньше верили в возможность быстрого достижения мира и проведения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реформ Временным правительством. Одновременно с этим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все основные политические группировки утратили дове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рие масс, поскольку были связаны с правительством и призывали к терпению и жертвам во имя победы в войне. А после корниловского мятежа низшие слои населения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Петрограда фактически единодушно выступали за разрыв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коалиции правительства с кадетами.</w:t>
      </w:r>
    </w:p>
    <w:p w:rsidR="00E639CA" w:rsidRPr="00173CA3" w:rsidRDefault="00E639CA" w:rsidP="00E639CA">
      <w:pPr>
        <w:shd w:val="clear" w:color="auto" w:fill="FFFFFF"/>
        <w:spacing w:line="244" w:lineRule="exact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Кроме того, способность большевиков всего за восемь месяцев подготовиться к взятию власти была обусловлена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большой работой, которую партия проводила, чтобы за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ручиться поддержкой солдат в тылу и на фронте; по-види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мому, только большевики смогли понять важнейшую роль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вооруженных сил в борьбе за власть. Большевики тща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тельно подготовились к октябрю, создав свои собственные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боевые отряды (Красная гвардия). Действовали больше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вики очень слаженно и целеустремленно. Им удалось быс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тро свергнуть Временное правительство и захватить все рычаги власти сначала в столице, а затем и в других важ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нейших центрах страны.</w:t>
      </w:r>
    </w:p>
    <w:p w:rsidR="00E639CA" w:rsidRPr="00173CA3" w:rsidRDefault="00E639CA" w:rsidP="00E639CA">
      <w:pPr>
        <w:shd w:val="clear" w:color="auto" w:fill="FFFFFF"/>
        <w:spacing w:line="244" w:lineRule="exact"/>
        <w:ind w:right="1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целом необходимо признать, что октябрьская револю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 стала закономерным «разрешением» той ситуации, ко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торая сложилась в России в 1917 году. Октябрьский этап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революции вырос на почве нерешенности задач буржуазно-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демократического преобразования России ее начальным,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февральским этапом, отягощенной внешнеполитическими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проблемами. С этой точки зрения Октябрьская революция</w:t>
      </w:r>
    </w:p>
    <w:p w:rsidR="00CC2F50" w:rsidRPr="00173CA3" w:rsidRDefault="00CC2F50" w:rsidP="00CC2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A3" w:rsidRPr="00173CA3" w:rsidRDefault="00173CA3" w:rsidP="00173CA3">
      <w:pPr>
        <w:shd w:val="clear" w:color="auto" w:fill="FFFFFF"/>
        <w:spacing w:before="168" w:line="270" w:lineRule="exact"/>
        <w:ind w:left="712" w:hanging="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173CA3"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 война: основные этапы, последствия. Причины победы большевиков</w:t>
      </w:r>
    </w:p>
    <w:p w:rsidR="00173CA3" w:rsidRPr="00173CA3" w:rsidRDefault="00173CA3" w:rsidP="00173CA3">
      <w:pPr>
        <w:shd w:val="clear" w:color="auto" w:fill="FFFFFF"/>
        <w:spacing w:before="178" w:line="244" w:lineRule="exact"/>
        <w:ind w:right="31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Основные этапы войны.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Хронологические рамки граж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данской войны в ее широком понимании охватывают пе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риод с осени 1917 года до октября 1922, то есть с первых попыток сопротивления новой власти до завершения воо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руженной борьбы на Дальнем Востоке.</w:t>
      </w:r>
    </w:p>
    <w:p w:rsidR="00173CA3" w:rsidRPr="00173CA3" w:rsidRDefault="00173CA3" w:rsidP="00173CA3">
      <w:pPr>
        <w:shd w:val="clear" w:color="auto" w:fill="FFFFFF"/>
        <w:spacing w:line="244" w:lineRule="exact"/>
        <w:ind w:left="10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настоящее время историки выделяют пять этапов в ходе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гражданской войны:</w:t>
      </w:r>
    </w:p>
    <w:p w:rsidR="00173CA3" w:rsidRPr="00173CA3" w:rsidRDefault="00173CA3" w:rsidP="00173CA3">
      <w:pPr>
        <w:shd w:val="clear" w:color="auto" w:fill="FFFFFF"/>
        <w:tabs>
          <w:tab w:val="left" w:pos="560"/>
        </w:tabs>
        <w:spacing w:line="244" w:lineRule="exact"/>
        <w:ind w:firstLine="30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9"/>
          <w:sz w:val="24"/>
          <w:szCs w:val="24"/>
        </w:rPr>
        <w:t>1.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CA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Октябрь 1917 — май 1918 года.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Уже в самом начале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своего существования новая власть во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сстанавливает против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себя часть социальных групп, слоев и партийных объедине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ний. В частности, боль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шевики своими указами запрещают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деятельность всех полити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ческих партий, кроме левых эсе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ров и их печатные издания. Декретом ВЦИК распускается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Учредительное собрание. В стране ликвидируется местное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самоуправление.</w:t>
      </w:r>
    </w:p>
    <w:p w:rsidR="00173CA3" w:rsidRPr="00173CA3" w:rsidRDefault="00173CA3" w:rsidP="00173CA3">
      <w:pPr>
        <w:shd w:val="clear" w:color="auto" w:fill="FFFFFF"/>
        <w:spacing w:line="244" w:lineRule="exact"/>
        <w:ind w:lef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Большевики ставят в невыносимое положение всех, кто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принадлежал к «имущим» классам или входил в иные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партии, кроме их собственной. Вследствие национализации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предприятий, ликвидации помещичьих имений их владель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цы лишаются элементарных средств к существованию. Часть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офицерства, «имущие классы» и интеллигенция, недоволь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ная введением всеобщей трудовой повинности сформирова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ли социальную базу антибольшевистского движения на пер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вом этапе гражданской войны.</w:t>
      </w:r>
    </w:p>
    <w:p w:rsidR="00173CA3" w:rsidRPr="00173CA3" w:rsidRDefault="00173CA3" w:rsidP="00173CA3">
      <w:pPr>
        <w:shd w:val="clear" w:color="auto" w:fill="FFFFFF"/>
        <w:spacing w:line="244" w:lineRule="exact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первом этапе предпринимаются лишь отдельные по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пытки выступить против новой власти: мятеж Керенского-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Краснова, создание Добровольческой армии на Дону, тради-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ционные террористические акции эсеровских групп. Поло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жение большевиков отягощается наступлением германских войск. Подписав 3 марта 1918 года Брестский мирный дого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вор на чрезвычайно тяжелых условиях (потеря громадной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территории с населением свыше 50 млн человек), власть получила временную передышку.</w:t>
      </w:r>
    </w:p>
    <w:p w:rsidR="00173CA3" w:rsidRPr="00173CA3" w:rsidRDefault="00173CA3" w:rsidP="00173CA3">
      <w:pPr>
        <w:shd w:val="clear" w:color="auto" w:fill="FFFFFF"/>
        <w:tabs>
          <w:tab w:val="left" w:pos="560"/>
        </w:tabs>
        <w:spacing w:line="244" w:lineRule="exact"/>
        <w:ind w:right="5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CA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Лето-осень 1918 года.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Стадия эскалации войны, свя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занная с началом аграрной революции в деревне. Летом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1918 года большевики ужесточили хлебную монополию и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ввели продовольственну</w:t>
      </w:r>
      <w:r>
        <w:rPr>
          <w:rFonts w:ascii="Times New Roman" w:hAnsi="Times New Roman" w:cs="Times New Roman"/>
          <w:color w:val="000000"/>
          <w:sz w:val="24"/>
          <w:szCs w:val="24"/>
        </w:rPr>
        <w:t>ю диктатуру. Такая аграрная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литика новой власти вызвала недовольство зажиточных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крестьян и середняков. Тем самым большевики создают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массовую базу для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нтрреволюции. Подписание унизи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тельного договора с Германией вынудило часть офицер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ства, прежде занимавших нейтральную позицию или сотрудничавших с большевиками, выступить против них.</w:t>
      </w:r>
    </w:p>
    <w:p w:rsidR="00173CA3" w:rsidRPr="00173CA3" w:rsidRDefault="00173CA3" w:rsidP="00173CA3">
      <w:pPr>
        <w:shd w:val="clear" w:color="auto" w:fill="FFFFFF"/>
        <w:spacing w:line="239" w:lineRule="exact"/>
        <w:ind w:lef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z w:val="24"/>
          <w:szCs w:val="24"/>
        </w:rPr>
        <w:t>Советская власть оказалась в тяжелом положении: вы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садившиеся в Мурманске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английские, французские и аме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риканские войска захватывают весь Дальний Восток. Вос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стал растянутый от Волги до Урала Чехословацкий кор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пус, поддержанный эсерами и белогвардейцами. Активизи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руются донские и кубанские казаки под предводительством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Краснова и Дутова и Добровольческая армия Деникина.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Создается ряд правительств (наиболее сильное в Самаре).</w:t>
      </w:r>
    </w:p>
    <w:p w:rsidR="00173CA3" w:rsidRPr="00173CA3" w:rsidRDefault="00173CA3" w:rsidP="00173CA3">
      <w:pPr>
        <w:shd w:val="clear" w:color="auto" w:fill="FFFFFF"/>
        <w:spacing w:line="239" w:lineRule="exact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Большевики начинают формирование регулярной Крас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Армии, создают организационную структуру репрес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сивных органов (ВЧК, ревтрибуналы) и развязывают мас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совый террор в государственном масштабе. К осени 1918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года большевикам удается захватить ряд крупных горо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дов: Самару, Симбирск, Казань и др..</w:t>
      </w:r>
    </w:p>
    <w:p w:rsidR="00173CA3" w:rsidRPr="00173CA3" w:rsidRDefault="00173CA3" w:rsidP="00173CA3">
      <w:pPr>
        <w:shd w:val="clear" w:color="auto" w:fill="FFFFFF"/>
        <w:tabs>
          <w:tab w:val="left" w:pos="560"/>
        </w:tabs>
        <w:spacing w:line="239" w:lineRule="exac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CA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Ноябрь 1918- весна 1919 года.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Этап противоборства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регулярных красных и белых армий. В вооруженной борьбе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 Советской властью доминируют «чистые белогвардейцы»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(кадровое офицерство) 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добиваются наибольших успехов.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Усиливается дифференциация социально-политических сил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лагеря контрреволюции. Часть революционной демокра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тии переходит на сторону Советской власти. Это период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ожесточенной «полевой» гражданской войны, эскалации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красного и белого террора.       </w:t>
      </w:r>
    </w:p>
    <w:p w:rsidR="00173CA3" w:rsidRPr="00173CA3" w:rsidRDefault="00173CA3" w:rsidP="00173CA3">
      <w:pPr>
        <w:shd w:val="clear" w:color="auto" w:fill="FFFFFF"/>
        <w:spacing w:line="239" w:lineRule="exact"/>
        <w:ind w:left="5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Советское правительство аннулирует Брестский договор в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связи с революционными событиями в Германии, выводит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немецкие войска с территории Украины, Белоруссии, При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балтики. На юге страны укрепляется власть генерала Дени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кина, на северо-западе — Юденича, на севере — Миллера, в </w:t>
      </w:r>
      <w:r w:rsidRPr="00173CA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Сибири к власти приходит адмирал Колчак. Восточный фронт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объявляется главным фронтом гражданской войны.</w:t>
      </w:r>
    </w:p>
    <w:p w:rsidR="00173CA3" w:rsidRPr="00173CA3" w:rsidRDefault="00173CA3" w:rsidP="00173CA3">
      <w:pPr>
        <w:shd w:val="clear" w:color="auto" w:fill="FFFFFF"/>
        <w:tabs>
          <w:tab w:val="left" w:pos="560"/>
        </w:tabs>
        <w:spacing w:line="239" w:lineRule="exact"/>
        <w:ind w:right="1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3CA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Весна 1919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173CA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весна 1920 года.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Этап военного пораже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белых армий. Боль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шевики скорректировали свою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литику по отношению к среднему крестьянству, заявив 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«необходимости более внимательного отношения к его нуж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дам, устранении произвола со стороны местных властей».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Крестьянство, в общей массе, склоняется на сторону Совет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ской власти.</w:t>
      </w:r>
    </w:p>
    <w:p w:rsidR="00173CA3" w:rsidRPr="00173CA3" w:rsidRDefault="00173CA3" w:rsidP="00173CA3">
      <w:pPr>
        <w:shd w:val="clear" w:color="auto" w:fill="FFFFFF"/>
        <w:spacing w:line="239" w:lineRule="exact"/>
        <w:ind w:right="1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течение этого года белогвардейцы предприняли три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грандиозных, но плохо скоординированных штурма про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 большевиков, контролировавших центр России. Из-за того, что две крупнейшие армии (генерала Деникина и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адмирала Колчака) выступили в разное время и старались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каждый первым войти в столицу, большевики смогли орга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низовать достойный отпор противнику и перейти в контр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наступление. К концу ноября </w:t>
      </w:r>
      <w:r w:rsidRPr="0017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1919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года Красной Армии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удалось разгромить основные силы белогвардейцев.</w:t>
      </w:r>
    </w:p>
    <w:p w:rsidR="00173CA3" w:rsidRPr="00173CA3" w:rsidRDefault="00173CA3" w:rsidP="00173CA3">
      <w:pPr>
        <w:shd w:val="clear" w:color="auto" w:fill="FFFFFF"/>
        <w:spacing w:line="244" w:lineRule="exact"/>
        <w:ind w:firstLine="30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5. </w:t>
      </w:r>
      <w:r w:rsidRPr="00173CA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Период последних вспышек гражданской войны.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но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ябре 1920 года войска Южного фронта окончательно овла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девают Крымским полуостровом. Внутри России усиливает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влияние эсеров и меньшевиков, возглавлявших антисо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ветские выступления крестьян. В отношениях новой власти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крестьянством обозначается острый кризис, связанный с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недовольством среднего и зажиточного крестьянства поли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тикой военного коммунизма после разгрома основных сил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белых армий.</w:t>
      </w:r>
    </w:p>
    <w:p w:rsidR="00173CA3" w:rsidRPr="00173CA3" w:rsidRDefault="00173CA3" w:rsidP="00173CA3">
      <w:pPr>
        <w:shd w:val="clear" w:color="auto" w:fill="FFFFFF"/>
        <w:spacing w:line="244" w:lineRule="exact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Крестьяне своим массовым сопротивлением политике 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«военного коммунизма» заставляют большевиков отступить, 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ввести новую экономическую политику (НЭП). Либерализа</w:t>
      </w:r>
      <w:r w:rsidRPr="00173CA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ция экономики способствует постепенному затуханию граж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данской войны.</w:t>
      </w:r>
    </w:p>
    <w:p w:rsidR="00173CA3" w:rsidRPr="00173CA3" w:rsidRDefault="00173CA3" w:rsidP="00173CA3">
      <w:pPr>
        <w:shd w:val="clear" w:color="auto" w:fill="FFFFFF"/>
        <w:spacing w:line="244" w:lineRule="exact"/>
        <w:ind w:right="5" w:firstLine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Причины победы большевиков. В </w:t>
      </w:r>
      <w:r w:rsidRPr="00173CA3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чем заключаются при</w:t>
      </w:r>
      <w:r w:rsidRPr="00173CA3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softHyphen/>
      </w:r>
      <w:r w:rsidRPr="00173CA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чины победы большевиков в гражданской войне?</w:t>
      </w:r>
    </w:p>
    <w:p w:rsidR="00173CA3" w:rsidRPr="00173CA3" w:rsidRDefault="00173CA3" w:rsidP="00173CA3">
      <w:pPr>
        <w:shd w:val="clear" w:color="auto" w:fill="FFFFFF"/>
        <w:spacing w:line="244" w:lineRule="exact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Победа в войне большевизма была обусловлена целым ря</w:t>
      </w:r>
      <w:r w:rsidRPr="00173CA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дом факторов: 1) советская власть успешно воспользовалась 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местонахождением в центре страны </w:t>
      </w:r>
      <w:r w:rsidRPr="00173CA3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</w:t>
      </w:r>
      <w:r w:rsidRPr="00173CA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умело перераспределя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ла ресурсы для того или иного фронта; 2) большевики созда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ли пятимиллионную регулярную армию при широком учас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8"/>
          <w:sz w:val="24"/>
          <w:szCs w:val="24"/>
        </w:rPr>
        <w:t>тии старых военных специалистов; 3) система «военного ком</w:t>
      </w:r>
      <w:r w:rsidRPr="00173CA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мунизма» фактически превратила страну в единый военный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лагерь; 4) на стороне Красной Армии воевало свыше 370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иностранных военных подразделений вплоть до дивизий.</w:t>
      </w:r>
    </w:p>
    <w:p w:rsidR="00173CA3" w:rsidRPr="00173CA3" w:rsidRDefault="00173CA3" w:rsidP="00173CA3">
      <w:pPr>
        <w:shd w:val="clear" w:color="auto" w:fill="FFFFFF"/>
        <w:spacing w:line="244" w:lineRule="exact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Главной предпосылкой окончательной победы Советс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кой власти стала поддержка ее со стороны крестьянства,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составлявшего подавляющее большинство населения. Кре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стьянам, среди которых доминировали небогатые слои, им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понировали лозунги большевиков, их общая позиция «за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бедных, против эксплуататоров», </w:t>
      </w:r>
      <w:r w:rsidRPr="00173CA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173CA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«многие красные ко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мандиры», которыми были нередко вчерашние солдаты,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такие же, как они, труженики.</w:t>
      </w:r>
    </w:p>
    <w:p w:rsidR="00173CA3" w:rsidRPr="00173CA3" w:rsidRDefault="00173CA3" w:rsidP="00173CA3">
      <w:pPr>
        <w:shd w:val="clear" w:color="auto" w:fill="FFFFFF"/>
        <w:spacing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 учитывать, что подавляющая часть кресть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янства судила о большевиках только по 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ому, 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что они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выступали за раздачу помещичьей земли крестьянам, за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равенство, за жизнь без эксплуататоров, и ничего не веда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ла об их дальнейших планах, основах их программы.</w:t>
      </w:r>
    </w:p>
    <w:p w:rsidR="00173CA3" w:rsidRPr="00173CA3" w:rsidRDefault="00173CA3" w:rsidP="00173CA3">
      <w:pPr>
        <w:shd w:val="clear" w:color="auto" w:fill="FFFFFF"/>
        <w:spacing w:line="239" w:lineRule="exact"/>
        <w:ind w:lef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Антибольшевистские силы, напротив, проявили непос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ледовательность в решении аграрного вопроса. Во многих случаях они не могли утвердить даже такой свершивший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ся факт, как переход земли в руки крестьянства из-за 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давления помещиков. Сами лидеры белого движения долгое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оттягивали решение аграрного вопроса до созыва Уч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редительного собрания. «Белые» проявили слабость не только 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том, что не могли объединиться, преодолеть разногласия, но и в организации разъяснительной, пропагандистской ра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боты. У них не оказалось того опыта и умения, которые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приобрели в этой области большевики за многие годы дея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тельности по ведению революционной пропаганды. В резуль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тате на защиту советской власти встали миллионные народ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ные массы, поверившие в перспективу всеобщего равенства 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ощутившие себя подлинными творцами истории, обеспе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чив, тем самым, окончательную победу большевиков.</w:t>
      </w:r>
    </w:p>
    <w:p w:rsidR="00173CA3" w:rsidRPr="00173CA3" w:rsidRDefault="00173CA3" w:rsidP="00173CA3">
      <w:pPr>
        <w:shd w:val="clear" w:color="auto" w:fill="FFFFFF"/>
        <w:spacing w:line="239" w:lineRule="exact"/>
        <w:ind w:left="5" w:right="1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Последствия войны. 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Рассматривая последствия граждан</w:t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ской войны, необходимо отметить, что данная война оказа</w:t>
      </w:r>
      <w:r w:rsidRPr="00173CA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лась самой кровопролитной за всю отечественную историю. 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Людские потери при минимуме сражений составили 15 миллионов человек (в три раза больше, чем за всю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первую мировую войну). Не менее двух миллионов чело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век эмигрировали за рубеж.</w:t>
      </w:r>
    </w:p>
    <w:p w:rsidR="00173CA3" w:rsidRPr="00173CA3" w:rsidRDefault="00173CA3" w:rsidP="00173CA3">
      <w:pPr>
        <w:shd w:val="clear" w:color="auto" w:fill="FFFFFF"/>
        <w:spacing w:line="239" w:lineRule="exact"/>
        <w:ind w:right="1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z w:val="24"/>
          <w:szCs w:val="24"/>
        </w:rPr>
        <w:t>Значительно упал уровень производства, сократилась доля посевных площадей. Национальный доход упал с 11 млрд рублей в 1917 году до 4 млрд в 1920 году.</w:t>
      </w:r>
    </w:p>
    <w:p w:rsidR="00173CA3" w:rsidRPr="00173CA3" w:rsidRDefault="00173CA3" w:rsidP="00173CA3">
      <w:pPr>
        <w:shd w:val="clear" w:color="auto" w:fill="FFFFFF"/>
        <w:spacing w:line="239" w:lineRule="exact"/>
        <w:ind w:right="2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Социальная структура российского общества претерпе</w:t>
      </w:r>
      <w:r w:rsidRPr="00173C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 качественные изменения. Прежде всего, страна потеря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ла часть западных, наиболее развитых областей. Некото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рые социальные слои были фактически ликвидированы (по</w:t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мещики, капиталисты, интеллигенция). В социальной стра</w:t>
      </w:r>
      <w:r w:rsidRPr="00173C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тификации образовался огромный перекос: большинство населения (80 %) по-прежнему составляло крестьянство), 18 % приходилось на долю деклассированных элементов и бюрократии; самого рабочего класса, чья «диктатура» была якобы установлена, осталось не более 3000 милли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онов человек вместе с семьями (2 %). Таким образом, можно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 xml:space="preserve">онстатировать, что социальная структура российского 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общества в условиях наличия высокоразвитого промыш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ленного производства индустриального характера скати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лась на уровень традиционных аграрных обществ, оказав</w:t>
      </w:r>
      <w:r w:rsidRPr="00173CA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t>шись на одной стадии развития с государствами восточ</w:t>
      </w:r>
      <w:r w:rsidRPr="00173CA3">
        <w:rPr>
          <w:rFonts w:ascii="Times New Roman" w:hAnsi="Times New Roman" w:cs="Times New Roman"/>
          <w:color w:val="000000"/>
          <w:sz w:val="24"/>
          <w:szCs w:val="24"/>
        </w:rPr>
        <w:softHyphen/>
        <w:t>ной деспотии.</w:t>
      </w:r>
    </w:p>
    <w:p w:rsidR="00EF52C4" w:rsidRPr="00173CA3" w:rsidRDefault="00EF52C4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39CA" w:rsidRPr="00173CA3" w:rsidRDefault="00E639CA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39CA" w:rsidRDefault="00E639CA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639CA" w:rsidRDefault="00E639CA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52C4" w:rsidRPr="00E639CA" w:rsidRDefault="00E639CA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639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Д/з.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Повторить материал 11 раздела (с 36 по 39</w:t>
      </w:r>
      <w:r w:rsidR="008F2B5E" w:rsidRPr="008F2B5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8F2B5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), подготовиться в проверочной работе.</w:t>
      </w:r>
    </w:p>
    <w:p w:rsidR="00CF6D51" w:rsidRDefault="00CF6D51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6D51" w:rsidRDefault="00CF6D51" w:rsidP="00CC2F50">
      <w:pPr>
        <w:shd w:val="clear" w:color="auto" w:fill="FFFFFF"/>
        <w:spacing w:after="0" w:line="240" w:lineRule="auto"/>
        <w:ind w:left="10" w:right="5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C2F50" w:rsidRPr="008C3EEC" w:rsidRDefault="00CC2F50" w:rsidP="00F54A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F5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C2F50" w:rsidRPr="008C3EEC" w:rsidSect="008A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65" w:rsidRDefault="00CA3865" w:rsidP="00EF52C4">
      <w:pPr>
        <w:spacing w:after="0" w:line="240" w:lineRule="auto"/>
      </w:pPr>
      <w:r>
        <w:separator/>
      </w:r>
    </w:p>
  </w:endnote>
  <w:endnote w:type="continuationSeparator" w:id="1">
    <w:p w:rsidR="00CA3865" w:rsidRDefault="00CA3865" w:rsidP="00EF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65" w:rsidRDefault="00CA3865" w:rsidP="00EF52C4">
      <w:pPr>
        <w:spacing w:after="0" w:line="240" w:lineRule="auto"/>
      </w:pPr>
      <w:r>
        <w:separator/>
      </w:r>
    </w:p>
  </w:footnote>
  <w:footnote w:type="continuationSeparator" w:id="1">
    <w:p w:rsidR="00CA3865" w:rsidRDefault="00CA3865" w:rsidP="00EF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EE5"/>
    <w:multiLevelType w:val="hybridMultilevel"/>
    <w:tmpl w:val="5992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C625F"/>
    <w:multiLevelType w:val="hybridMultilevel"/>
    <w:tmpl w:val="2B62CC4A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5BC3E1C"/>
    <w:multiLevelType w:val="hybridMultilevel"/>
    <w:tmpl w:val="15A6E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54F56"/>
    <w:multiLevelType w:val="multilevel"/>
    <w:tmpl w:val="ACD6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B62D0"/>
    <w:multiLevelType w:val="hybridMultilevel"/>
    <w:tmpl w:val="1750B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707C9"/>
    <w:multiLevelType w:val="hybridMultilevel"/>
    <w:tmpl w:val="CCA8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135F1"/>
    <w:multiLevelType w:val="hybridMultilevel"/>
    <w:tmpl w:val="0CFCA082"/>
    <w:lvl w:ilvl="0" w:tplc="79D45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81"/>
    <w:rsid w:val="00145C3B"/>
    <w:rsid w:val="00173CA3"/>
    <w:rsid w:val="00212E82"/>
    <w:rsid w:val="00280CA9"/>
    <w:rsid w:val="003C2E74"/>
    <w:rsid w:val="003F7222"/>
    <w:rsid w:val="00426F2A"/>
    <w:rsid w:val="00483EEF"/>
    <w:rsid w:val="00546681"/>
    <w:rsid w:val="005B2612"/>
    <w:rsid w:val="00813392"/>
    <w:rsid w:val="00865B5A"/>
    <w:rsid w:val="008A0D87"/>
    <w:rsid w:val="008C3EEC"/>
    <w:rsid w:val="008F2B5E"/>
    <w:rsid w:val="00906FED"/>
    <w:rsid w:val="009F4530"/>
    <w:rsid w:val="00A33FBA"/>
    <w:rsid w:val="00C84974"/>
    <w:rsid w:val="00C91CBA"/>
    <w:rsid w:val="00CA3865"/>
    <w:rsid w:val="00CC2F50"/>
    <w:rsid w:val="00CF6D51"/>
    <w:rsid w:val="00D617B1"/>
    <w:rsid w:val="00DD5A8B"/>
    <w:rsid w:val="00E639CA"/>
    <w:rsid w:val="00EF52C4"/>
    <w:rsid w:val="00F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7"/>
  </w:style>
  <w:style w:type="paragraph" w:styleId="8">
    <w:name w:val="heading 8"/>
    <w:basedOn w:val="a"/>
    <w:next w:val="a"/>
    <w:link w:val="80"/>
    <w:uiPriority w:val="9"/>
    <w:unhideWhenUsed/>
    <w:qFormat/>
    <w:rsid w:val="0054668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6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466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D5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5A8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65B5A"/>
    <w:rPr>
      <w:b/>
      <w:bCs/>
    </w:rPr>
  </w:style>
  <w:style w:type="table" w:styleId="a9">
    <w:name w:val="Table Grid"/>
    <w:basedOn w:val="a1"/>
    <w:uiPriority w:val="59"/>
    <w:rsid w:val="00865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F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52C4"/>
  </w:style>
  <w:style w:type="paragraph" w:styleId="ac">
    <w:name w:val="footer"/>
    <w:basedOn w:val="a"/>
    <w:link w:val="ad"/>
    <w:uiPriority w:val="99"/>
    <w:semiHidden/>
    <w:unhideWhenUsed/>
    <w:rsid w:val="00EF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52C4"/>
  </w:style>
  <w:style w:type="character" w:customStyle="1" w:styleId="apple-converted-space">
    <w:name w:val="apple-converted-space"/>
    <w:basedOn w:val="a0"/>
    <w:rsid w:val="008C3EEC"/>
  </w:style>
  <w:style w:type="paragraph" w:styleId="ae">
    <w:name w:val="Balloon Text"/>
    <w:basedOn w:val="a"/>
    <w:link w:val="af"/>
    <w:uiPriority w:val="99"/>
    <w:semiHidden/>
    <w:unhideWhenUsed/>
    <w:rsid w:val="008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77F-EC0A-4DF9-B084-A45CDCCB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5</cp:revision>
  <dcterms:created xsi:type="dcterms:W3CDTF">2020-04-14T09:20:00Z</dcterms:created>
  <dcterms:modified xsi:type="dcterms:W3CDTF">2020-04-14T09:51:00Z</dcterms:modified>
</cp:coreProperties>
</file>