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8D" w:rsidRDefault="00DD5A8B" w:rsidP="001C6F8D">
      <w:pPr>
        <w:pStyle w:val="8"/>
        <w:spacing w:before="0"/>
        <w:ind w:firstLine="720"/>
        <w:jc w:val="center"/>
        <w:rPr>
          <w:rFonts w:ascii="Times New Roman" w:hAnsi="Times New Roman" w:cs="Times New Roman"/>
          <w:b/>
          <w:sz w:val="24"/>
          <w:szCs w:val="24"/>
        </w:rPr>
      </w:pPr>
      <w:r>
        <w:rPr>
          <w:rFonts w:ascii="Times New Roman" w:hAnsi="Times New Roman" w:cs="Times New Roman"/>
          <w:b/>
          <w:color w:val="auto"/>
          <w:sz w:val="24"/>
          <w:szCs w:val="24"/>
        </w:rPr>
        <w:t xml:space="preserve">Занятие </w:t>
      </w:r>
      <w:r w:rsidR="00546681" w:rsidRPr="00546681">
        <w:rPr>
          <w:rFonts w:ascii="Times New Roman" w:hAnsi="Times New Roman" w:cs="Times New Roman"/>
          <w:b/>
          <w:color w:val="auto"/>
          <w:sz w:val="24"/>
          <w:szCs w:val="24"/>
        </w:rPr>
        <w:t xml:space="preserve"> </w:t>
      </w:r>
      <w:r w:rsidR="001C6F8D">
        <w:rPr>
          <w:rFonts w:ascii="Times New Roman" w:hAnsi="Times New Roman" w:cs="Times New Roman"/>
          <w:b/>
          <w:color w:val="auto"/>
          <w:sz w:val="24"/>
          <w:szCs w:val="24"/>
        </w:rPr>
        <w:t>14</w:t>
      </w:r>
      <w:r w:rsidR="00A60E60">
        <w:rPr>
          <w:rFonts w:ascii="Times New Roman" w:hAnsi="Times New Roman" w:cs="Times New Roman"/>
          <w:b/>
          <w:color w:val="auto"/>
          <w:sz w:val="24"/>
          <w:szCs w:val="24"/>
        </w:rPr>
        <w:t xml:space="preserve">. </w:t>
      </w:r>
      <w:r w:rsidR="001C6F8D" w:rsidRPr="009F70C6">
        <w:rPr>
          <w:rFonts w:ascii="Times New Roman" w:hAnsi="Times New Roman" w:cs="Times New Roman"/>
          <w:b/>
          <w:sz w:val="24"/>
          <w:szCs w:val="24"/>
        </w:rPr>
        <w:t>Особенности процесса объединения русских земель</w:t>
      </w:r>
      <w:r w:rsidR="001C6F8D" w:rsidRPr="00061484">
        <w:rPr>
          <w:rFonts w:ascii="Times New Roman" w:hAnsi="Times New Roman" w:cs="Times New Roman"/>
          <w:b/>
          <w:sz w:val="24"/>
          <w:szCs w:val="24"/>
        </w:rPr>
        <w:t xml:space="preserve"> </w:t>
      </w:r>
    </w:p>
    <w:p w:rsidR="007B2660" w:rsidRPr="00CF6760" w:rsidRDefault="00061484" w:rsidP="00CF6760">
      <w:pPr>
        <w:spacing w:after="0" w:line="240" w:lineRule="auto"/>
        <w:jc w:val="both"/>
        <w:rPr>
          <w:rFonts w:ascii="Times New Roman" w:eastAsia="Times New Roman" w:hAnsi="Times New Roman" w:cs="Times New Roman"/>
          <w:sz w:val="24"/>
          <w:szCs w:val="24"/>
        </w:rPr>
      </w:pPr>
      <w:r w:rsidRPr="00CF6760">
        <w:rPr>
          <w:rFonts w:ascii="Times New Roman" w:hAnsi="Times New Roman" w:cs="Times New Roman"/>
          <w:b/>
          <w:sz w:val="24"/>
          <w:szCs w:val="24"/>
        </w:rPr>
        <w:t xml:space="preserve">Цель: </w:t>
      </w:r>
      <w:r w:rsidR="00CF6760" w:rsidRPr="00CF6760">
        <w:rPr>
          <w:rFonts w:ascii="Times New Roman" w:eastAsia="Times New Roman" w:hAnsi="Times New Roman" w:cs="Times New Roman"/>
          <w:sz w:val="24"/>
          <w:szCs w:val="24"/>
        </w:rPr>
        <w:t xml:space="preserve">Показать особенности процесса объединения русских земель, выделив причины этого процесса. Рассмотреть причины возвышения Москвы во всей их </w:t>
      </w:r>
      <w:proofErr w:type="spellStart"/>
      <w:proofErr w:type="gramStart"/>
      <w:r w:rsidR="00CF6760" w:rsidRPr="00CF6760">
        <w:rPr>
          <w:rFonts w:ascii="Times New Roman" w:eastAsia="Times New Roman" w:hAnsi="Times New Roman" w:cs="Times New Roman"/>
          <w:sz w:val="24"/>
          <w:szCs w:val="24"/>
        </w:rPr>
        <w:t>много-факторности</w:t>
      </w:r>
      <w:proofErr w:type="spellEnd"/>
      <w:proofErr w:type="gramEnd"/>
      <w:r w:rsidR="00CF6760" w:rsidRPr="00CF6760">
        <w:rPr>
          <w:rFonts w:ascii="Times New Roman" w:eastAsia="Times New Roman" w:hAnsi="Times New Roman" w:cs="Times New Roman"/>
          <w:sz w:val="24"/>
          <w:szCs w:val="24"/>
        </w:rPr>
        <w:t xml:space="preserve">. Проследить территориальные изменения в результате объединительного процесса вокруг Москвы. </w:t>
      </w:r>
      <w:r w:rsidR="00CF6760" w:rsidRPr="00CF6760">
        <w:rPr>
          <w:rFonts w:ascii="Times New Roman" w:hAnsi="Times New Roman" w:cs="Times New Roman"/>
          <w:sz w:val="24"/>
          <w:szCs w:val="24"/>
        </w:rPr>
        <w:t xml:space="preserve">Охарактеризовать деятельность московских князей: Даниила Александровича, Ивана </w:t>
      </w:r>
      <w:proofErr w:type="spellStart"/>
      <w:r w:rsidR="00CF6760" w:rsidRPr="00CF6760">
        <w:rPr>
          <w:rFonts w:ascii="Times New Roman" w:hAnsi="Times New Roman" w:cs="Times New Roman"/>
          <w:sz w:val="24"/>
          <w:szCs w:val="24"/>
        </w:rPr>
        <w:t>Калиты</w:t>
      </w:r>
      <w:proofErr w:type="spellEnd"/>
      <w:r w:rsidR="00CF6760" w:rsidRPr="00CF6760">
        <w:rPr>
          <w:rFonts w:ascii="Times New Roman" w:hAnsi="Times New Roman" w:cs="Times New Roman"/>
          <w:sz w:val="24"/>
          <w:szCs w:val="24"/>
        </w:rPr>
        <w:t>, Дмитрия Донского.</w:t>
      </w:r>
    </w:p>
    <w:p w:rsidR="00CF6760" w:rsidRDefault="00CF6760" w:rsidP="00DD5A8B">
      <w:pPr>
        <w:pStyle w:val="a6"/>
        <w:shd w:val="clear" w:color="auto" w:fill="FFFFFF"/>
        <w:spacing w:before="0" w:beforeAutospacing="0" w:after="0" w:afterAutospacing="0"/>
        <w:ind w:left="720"/>
        <w:jc w:val="center"/>
        <w:rPr>
          <w:b/>
          <w:color w:val="000000"/>
        </w:rPr>
      </w:pPr>
    </w:p>
    <w:p w:rsidR="00DD5A8B" w:rsidRPr="00E50995" w:rsidRDefault="00DD5A8B" w:rsidP="00DD5A8B">
      <w:pPr>
        <w:pStyle w:val="a6"/>
        <w:shd w:val="clear" w:color="auto" w:fill="FFFFFF"/>
        <w:spacing w:before="0" w:beforeAutospacing="0" w:after="0" w:afterAutospacing="0"/>
        <w:ind w:left="720"/>
        <w:jc w:val="center"/>
        <w:rPr>
          <w:b/>
          <w:color w:val="000000"/>
        </w:rPr>
      </w:pPr>
      <w:r w:rsidRPr="00E50995">
        <w:rPr>
          <w:b/>
          <w:color w:val="000000"/>
        </w:rPr>
        <w:t>Рекомендации по выполнению работы</w:t>
      </w:r>
    </w:p>
    <w:p w:rsidR="00DD5A8B" w:rsidRDefault="00DD5A8B" w:rsidP="00DD5A8B">
      <w:pPr>
        <w:pStyle w:val="a6"/>
        <w:shd w:val="clear" w:color="auto" w:fill="FFFFFF"/>
        <w:spacing w:before="0" w:beforeAutospacing="0" w:after="0" w:afterAutospacing="0"/>
        <w:jc w:val="both"/>
        <w:rPr>
          <w:color w:val="000000"/>
        </w:rPr>
      </w:pPr>
      <w:r>
        <w:rPr>
          <w:color w:val="000000"/>
        </w:rPr>
        <w:t xml:space="preserve">      Задания выполняются в рабочей тетради по истории. </w:t>
      </w:r>
      <w:r w:rsidR="00D2363D">
        <w:rPr>
          <w:color w:val="000000"/>
        </w:rPr>
        <w:t xml:space="preserve">На полях указываем дату и фамилию. Выполняем работу в соответствии с заданиями. </w:t>
      </w:r>
      <w:r>
        <w:rPr>
          <w:color w:val="000000"/>
        </w:rPr>
        <w:t xml:space="preserve">Затем необходимо сфотографировать конспект и выслать на электронный адрес </w:t>
      </w:r>
      <w:hyperlink r:id="rId6" w:history="1">
        <w:r w:rsidRPr="00E8670C">
          <w:rPr>
            <w:rStyle w:val="a7"/>
            <w:lang w:val="en-US"/>
          </w:rPr>
          <w:t>liudmila</w:t>
        </w:r>
        <w:r w:rsidRPr="00E8670C">
          <w:rPr>
            <w:rStyle w:val="a7"/>
          </w:rPr>
          <w:t>_</w:t>
        </w:r>
        <w:r w:rsidRPr="00E8670C">
          <w:rPr>
            <w:rStyle w:val="a7"/>
            <w:lang w:val="en-US"/>
          </w:rPr>
          <w:t>kosolapova</w:t>
        </w:r>
        <w:r w:rsidRPr="00E8670C">
          <w:rPr>
            <w:rStyle w:val="a7"/>
          </w:rPr>
          <w:t>_78@</w:t>
        </w:r>
        <w:r w:rsidRPr="00E8670C">
          <w:rPr>
            <w:rStyle w:val="a7"/>
            <w:lang w:val="en-US"/>
          </w:rPr>
          <w:t>mail</w:t>
        </w:r>
        <w:r w:rsidRPr="00E8670C">
          <w:rPr>
            <w:rStyle w:val="a7"/>
          </w:rPr>
          <w:t>.</w:t>
        </w:r>
        <w:r w:rsidRPr="00E8670C">
          <w:rPr>
            <w:rStyle w:val="a7"/>
            <w:lang w:val="en-US"/>
          </w:rPr>
          <w:t>ru</w:t>
        </w:r>
      </w:hyperlink>
      <w:r w:rsidRPr="00E50995">
        <w:rPr>
          <w:color w:val="000000"/>
        </w:rPr>
        <w:t xml:space="preserve"> </w:t>
      </w:r>
      <w:r>
        <w:rPr>
          <w:color w:val="000000"/>
          <w:lang w:val="en-US"/>
        </w:rPr>
        <w:t>c</w:t>
      </w:r>
      <w:r w:rsidRPr="00E50995">
        <w:rPr>
          <w:color w:val="000000"/>
        </w:rPr>
        <w:t xml:space="preserve"> </w:t>
      </w:r>
      <w:r>
        <w:rPr>
          <w:color w:val="000000"/>
        </w:rPr>
        <w:t xml:space="preserve">пометкой «История» и указанием группы, фамилии и имени студента. Например, </w:t>
      </w:r>
      <w:r w:rsidR="003C2E74">
        <w:rPr>
          <w:color w:val="000000"/>
        </w:rPr>
        <w:t>«</w:t>
      </w:r>
      <w:r>
        <w:rPr>
          <w:color w:val="000000"/>
        </w:rPr>
        <w:t>История</w:t>
      </w:r>
      <w:r w:rsidR="003C2E74">
        <w:rPr>
          <w:color w:val="000000"/>
        </w:rPr>
        <w:t>. Иванов</w:t>
      </w:r>
      <w:r w:rsidR="00D2363D">
        <w:rPr>
          <w:color w:val="000000"/>
        </w:rPr>
        <w:t>а  Дарья, гр. Т</w:t>
      </w:r>
      <w:r w:rsidR="003C2E74">
        <w:rPr>
          <w:color w:val="000000"/>
        </w:rPr>
        <w:t>11».</w:t>
      </w:r>
    </w:p>
    <w:p w:rsidR="00DD5A8B" w:rsidRDefault="00DD5A8B" w:rsidP="00DD5A8B">
      <w:pPr>
        <w:spacing w:after="0" w:line="240" w:lineRule="auto"/>
        <w:jc w:val="both"/>
        <w:rPr>
          <w:rFonts w:ascii="Times New Roman" w:hAnsi="Times New Roman" w:cs="Times New Roman"/>
          <w:sz w:val="24"/>
          <w:szCs w:val="24"/>
        </w:rPr>
      </w:pPr>
    </w:p>
    <w:p w:rsidR="007B2660" w:rsidRPr="00803A9C" w:rsidRDefault="00803A9C" w:rsidP="00803A9C">
      <w:pPr>
        <w:spacing w:after="0" w:line="240" w:lineRule="auto"/>
        <w:jc w:val="center"/>
        <w:rPr>
          <w:rFonts w:ascii="Times New Roman" w:hAnsi="Times New Roman" w:cs="Times New Roman"/>
          <w:b/>
          <w:sz w:val="24"/>
          <w:szCs w:val="24"/>
        </w:rPr>
      </w:pPr>
      <w:r w:rsidRPr="00803A9C">
        <w:rPr>
          <w:rFonts w:ascii="Times New Roman" w:hAnsi="Times New Roman" w:cs="Times New Roman"/>
          <w:b/>
          <w:sz w:val="24"/>
          <w:szCs w:val="24"/>
        </w:rPr>
        <w:t>Ход урока</w:t>
      </w:r>
    </w:p>
    <w:p w:rsidR="001C6F8D" w:rsidRDefault="00803A9C" w:rsidP="001C6F8D">
      <w:pPr>
        <w:spacing w:after="0" w:line="240" w:lineRule="auto"/>
        <w:ind w:firstLine="709"/>
        <w:rPr>
          <w:rFonts w:ascii="Times New Roman" w:hAnsi="Times New Roman" w:cs="Times New Roman"/>
          <w:b/>
          <w:sz w:val="24"/>
          <w:szCs w:val="24"/>
        </w:rPr>
      </w:pPr>
      <w:r w:rsidRPr="00803A9C">
        <w:rPr>
          <w:rFonts w:ascii="Times New Roman" w:hAnsi="Times New Roman" w:cs="Times New Roman"/>
          <w:b/>
          <w:sz w:val="24"/>
          <w:szCs w:val="24"/>
          <w:lang w:val="en-US"/>
        </w:rPr>
        <w:t>I</w:t>
      </w:r>
      <w:r w:rsidRPr="00803A9C">
        <w:rPr>
          <w:rFonts w:ascii="Times New Roman" w:hAnsi="Times New Roman" w:cs="Times New Roman"/>
          <w:b/>
          <w:sz w:val="24"/>
          <w:szCs w:val="24"/>
        </w:rPr>
        <w:t>. Вступительное слово</w:t>
      </w:r>
    </w:p>
    <w:p w:rsidR="001C6F8D" w:rsidRPr="001C6F8D" w:rsidRDefault="001C6F8D" w:rsidP="001C6F8D">
      <w:pPr>
        <w:spacing w:after="0" w:line="240" w:lineRule="auto"/>
        <w:ind w:firstLine="709"/>
        <w:jc w:val="both"/>
        <w:rPr>
          <w:rFonts w:ascii="Times New Roman" w:hAnsi="Times New Roman" w:cs="Times New Roman"/>
          <w:b/>
          <w:sz w:val="24"/>
          <w:szCs w:val="24"/>
        </w:rPr>
      </w:pPr>
      <w:r w:rsidRPr="001C6F8D">
        <w:rPr>
          <w:rFonts w:ascii="Times New Roman" w:hAnsi="Times New Roman" w:cs="Times New Roman"/>
          <w:sz w:val="24"/>
          <w:szCs w:val="24"/>
        </w:rPr>
        <w:t>Здравствуйте, дорогие ученики! Наша сегодняшняя тема: "</w:t>
      </w:r>
      <w:r>
        <w:rPr>
          <w:rFonts w:ascii="Times New Roman" w:hAnsi="Times New Roman" w:cs="Times New Roman"/>
          <w:sz w:val="24"/>
          <w:szCs w:val="24"/>
        </w:rPr>
        <w:t>Особенности процесса объединения русских земель</w:t>
      </w:r>
      <w:r w:rsidRPr="001C6F8D">
        <w:rPr>
          <w:rFonts w:ascii="Times New Roman" w:hAnsi="Times New Roman" w:cs="Times New Roman"/>
          <w:sz w:val="24"/>
          <w:szCs w:val="24"/>
        </w:rPr>
        <w:t>". Мы узнаем о предпосылках этого процесса, причинах и самом ходе объединения. Запишите</w:t>
      </w:r>
      <w:r>
        <w:rPr>
          <w:rFonts w:ascii="Times New Roman" w:hAnsi="Times New Roman" w:cs="Times New Roman"/>
          <w:sz w:val="24"/>
          <w:szCs w:val="24"/>
        </w:rPr>
        <w:t xml:space="preserve"> дату и тему в свои тетради</w:t>
      </w:r>
      <w:r w:rsidRPr="001C6F8D">
        <w:rPr>
          <w:rFonts w:ascii="Times New Roman" w:hAnsi="Times New Roman" w:cs="Times New Roman"/>
          <w:sz w:val="24"/>
          <w:szCs w:val="24"/>
        </w:rPr>
        <w:t>.</w:t>
      </w:r>
      <w:r>
        <w:rPr>
          <w:rFonts w:ascii="Times New Roman" w:hAnsi="Times New Roman" w:cs="Times New Roman"/>
          <w:sz w:val="24"/>
          <w:szCs w:val="24"/>
        </w:rPr>
        <w:t xml:space="preserve"> </w:t>
      </w:r>
      <w:r w:rsidRPr="001C6F8D">
        <w:rPr>
          <w:rFonts w:ascii="Times New Roman" w:hAnsi="Times New Roman" w:cs="Times New Roman"/>
          <w:i/>
          <w:sz w:val="24"/>
          <w:szCs w:val="24"/>
        </w:rPr>
        <w:t>Не забудьте на полях указать свою фамилию</w:t>
      </w:r>
      <w:r>
        <w:rPr>
          <w:rFonts w:ascii="Times New Roman" w:hAnsi="Times New Roman" w:cs="Times New Roman"/>
          <w:sz w:val="24"/>
          <w:szCs w:val="24"/>
        </w:rPr>
        <w:t>.</w:t>
      </w:r>
    </w:p>
    <w:p w:rsidR="00803A9C" w:rsidRDefault="00803A9C" w:rsidP="00803A9C">
      <w:pPr>
        <w:spacing w:after="0" w:line="240" w:lineRule="auto"/>
        <w:ind w:firstLine="709"/>
        <w:jc w:val="both"/>
        <w:rPr>
          <w:rFonts w:ascii="Times New Roman" w:hAnsi="Times New Roman"/>
          <w:color w:val="000000"/>
          <w:sz w:val="24"/>
          <w:szCs w:val="24"/>
        </w:rPr>
      </w:pPr>
    </w:p>
    <w:p w:rsidR="007B2660" w:rsidRDefault="00803A9C" w:rsidP="00803A9C">
      <w:pPr>
        <w:spacing w:after="0" w:line="240" w:lineRule="auto"/>
        <w:ind w:firstLine="709"/>
        <w:jc w:val="both"/>
        <w:rPr>
          <w:rFonts w:ascii="Times New Roman" w:eastAsia="Times New Roman" w:hAnsi="Times New Roman" w:cs="Times New Roman"/>
          <w:b/>
          <w:bCs/>
          <w:sz w:val="24"/>
          <w:szCs w:val="24"/>
        </w:rPr>
      </w:pPr>
      <w:r>
        <w:rPr>
          <w:rFonts w:ascii="Times New Roman" w:hAnsi="Times New Roman"/>
          <w:b/>
          <w:color w:val="000000"/>
          <w:sz w:val="24"/>
          <w:szCs w:val="24"/>
          <w:lang w:val="en-US"/>
        </w:rPr>
        <w:t>II</w:t>
      </w:r>
      <w:proofErr w:type="gramStart"/>
      <w:r>
        <w:rPr>
          <w:rFonts w:ascii="Times New Roman" w:hAnsi="Times New Roman"/>
          <w:b/>
          <w:color w:val="000000"/>
          <w:sz w:val="24"/>
          <w:szCs w:val="24"/>
        </w:rPr>
        <w:t xml:space="preserve">.  </w:t>
      </w:r>
      <w:r w:rsidR="00011CC2">
        <w:rPr>
          <w:rFonts w:ascii="Times New Roman" w:eastAsia="Times New Roman" w:hAnsi="Times New Roman" w:cs="Times New Roman"/>
          <w:b/>
          <w:bCs/>
          <w:sz w:val="24"/>
          <w:szCs w:val="24"/>
        </w:rPr>
        <w:t>Изучение</w:t>
      </w:r>
      <w:proofErr w:type="gramEnd"/>
      <w:r w:rsidR="00011CC2">
        <w:rPr>
          <w:rFonts w:ascii="Times New Roman" w:eastAsia="Times New Roman" w:hAnsi="Times New Roman" w:cs="Times New Roman"/>
          <w:b/>
          <w:bCs/>
          <w:sz w:val="24"/>
          <w:szCs w:val="24"/>
        </w:rPr>
        <w:t xml:space="preserve"> нового материала</w:t>
      </w:r>
      <w:r>
        <w:rPr>
          <w:rFonts w:ascii="Times New Roman" w:eastAsia="Times New Roman" w:hAnsi="Times New Roman" w:cs="Times New Roman"/>
          <w:b/>
          <w:bCs/>
          <w:sz w:val="24"/>
          <w:szCs w:val="24"/>
        </w:rPr>
        <w:t xml:space="preserve"> </w:t>
      </w:r>
    </w:p>
    <w:p w:rsidR="00011CC2" w:rsidRDefault="00011CC2" w:rsidP="00011CC2">
      <w:pPr>
        <w:pStyle w:val="a5"/>
        <w:spacing w:after="0" w:line="240" w:lineRule="auto"/>
        <w:jc w:val="center"/>
        <w:rPr>
          <w:rFonts w:ascii="Times New Roman" w:hAnsi="Times New Roman" w:cs="Times New Roman"/>
          <w:b/>
          <w:i/>
          <w:sz w:val="24"/>
          <w:szCs w:val="24"/>
        </w:rPr>
      </w:pPr>
      <w:r w:rsidRPr="00011CC2">
        <w:rPr>
          <w:rFonts w:ascii="Times New Roman" w:hAnsi="Times New Roman" w:cs="Times New Roman"/>
          <w:b/>
          <w:i/>
          <w:sz w:val="24"/>
          <w:szCs w:val="24"/>
        </w:rPr>
        <w:t xml:space="preserve">Изучите материал, </w:t>
      </w:r>
      <w:r>
        <w:rPr>
          <w:rFonts w:ascii="Times New Roman" w:hAnsi="Times New Roman" w:cs="Times New Roman"/>
          <w:b/>
          <w:i/>
          <w:sz w:val="24"/>
          <w:szCs w:val="24"/>
        </w:rPr>
        <w:t>запишите</w:t>
      </w:r>
      <w:r w:rsidRPr="00011CC2">
        <w:rPr>
          <w:rFonts w:ascii="Times New Roman" w:hAnsi="Times New Roman" w:cs="Times New Roman"/>
          <w:b/>
          <w:i/>
          <w:sz w:val="24"/>
          <w:szCs w:val="24"/>
        </w:rPr>
        <w:t xml:space="preserve"> </w:t>
      </w:r>
      <w:r w:rsidR="004129E5">
        <w:rPr>
          <w:rFonts w:ascii="Times New Roman" w:hAnsi="Times New Roman" w:cs="Times New Roman"/>
          <w:b/>
          <w:i/>
          <w:sz w:val="24"/>
          <w:szCs w:val="24"/>
        </w:rPr>
        <w:t>конспект по плану:</w:t>
      </w:r>
    </w:p>
    <w:p w:rsidR="004129E5" w:rsidRDefault="004129E5" w:rsidP="004129E5">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централизованного государства прошло несколько этапов:</w:t>
      </w:r>
    </w:p>
    <w:p w:rsidR="004129E5" w:rsidRDefault="004129E5" w:rsidP="004129E5">
      <w:pPr>
        <w:pStyle w:val="a5"/>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этап: первая половина </w:t>
      </w:r>
      <w:r>
        <w:rPr>
          <w:rFonts w:ascii="Times New Roman" w:hAnsi="Times New Roman" w:cs="Times New Roman"/>
          <w:b/>
          <w:sz w:val="24"/>
          <w:szCs w:val="24"/>
          <w:lang w:val="en-US"/>
        </w:rPr>
        <w:t>XIV</w:t>
      </w:r>
      <w:r>
        <w:rPr>
          <w:rFonts w:ascii="Times New Roman" w:hAnsi="Times New Roman" w:cs="Times New Roman"/>
          <w:b/>
          <w:sz w:val="24"/>
          <w:szCs w:val="24"/>
        </w:rPr>
        <w:t xml:space="preserve"> в. – возвышение Москвы.</w:t>
      </w:r>
    </w:p>
    <w:p w:rsidR="004129E5" w:rsidRDefault="004129E5" w:rsidP="004129E5">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Причины возвышения Москвы:</w:t>
      </w:r>
    </w:p>
    <w:p w:rsidR="004129E5" w:rsidRDefault="004129E5" w:rsidP="00412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4129E5" w:rsidRDefault="004129E5" w:rsidP="00412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4129E5" w:rsidRDefault="004129E5" w:rsidP="004129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
    <w:p w:rsidR="004129E5" w:rsidRDefault="004129E5" w:rsidP="00412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Первым московским князем был _______________________________________.</w:t>
      </w:r>
    </w:p>
    <w:p w:rsidR="004129E5" w:rsidRDefault="004129E5" w:rsidP="00412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Иван </w:t>
      </w:r>
      <w:proofErr w:type="spellStart"/>
      <w:r>
        <w:rPr>
          <w:rFonts w:ascii="Times New Roman" w:hAnsi="Times New Roman" w:cs="Times New Roman"/>
          <w:sz w:val="24"/>
          <w:szCs w:val="24"/>
        </w:rPr>
        <w:t>Калита</w:t>
      </w:r>
      <w:proofErr w:type="spellEnd"/>
      <w:r>
        <w:rPr>
          <w:rFonts w:ascii="Times New Roman" w:hAnsi="Times New Roman" w:cs="Times New Roman"/>
          <w:sz w:val="24"/>
          <w:szCs w:val="24"/>
        </w:rPr>
        <w:t xml:space="preserve"> (____________ </w:t>
      </w:r>
      <w:r w:rsidRPr="00D33334">
        <w:rPr>
          <w:rFonts w:ascii="Times New Roman" w:hAnsi="Times New Roman" w:cs="Times New Roman"/>
          <w:i/>
          <w:sz w:val="24"/>
          <w:szCs w:val="24"/>
        </w:rPr>
        <w:t>годы правления</w:t>
      </w:r>
      <w:r>
        <w:rPr>
          <w:rFonts w:ascii="Times New Roman" w:hAnsi="Times New Roman" w:cs="Times New Roman"/>
          <w:sz w:val="24"/>
          <w:szCs w:val="24"/>
        </w:rPr>
        <w:t>)</w:t>
      </w:r>
    </w:p>
    <w:p w:rsidR="004129E5" w:rsidRDefault="004129E5" w:rsidP="004129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1327 г. – </w:t>
      </w:r>
    </w:p>
    <w:p w:rsidR="004129E5" w:rsidRDefault="004129E5" w:rsidP="004129E5">
      <w:pPr>
        <w:spacing w:after="0" w:line="240" w:lineRule="auto"/>
        <w:ind w:firstLine="709"/>
        <w:jc w:val="both"/>
        <w:rPr>
          <w:rFonts w:ascii="Times New Roman" w:hAnsi="Times New Roman" w:cs="Times New Roman"/>
          <w:sz w:val="24"/>
          <w:szCs w:val="24"/>
        </w:rPr>
      </w:pPr>
    </w:p>
    <w:p w:rsidR="004129E5" w:rsidRDefault="00BE02C2" w:rsidP="004129E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 этап: вторая половина </w:t>
      </w:r>
      <w:r>
        <w:rPr>
          <w:rFonts w:ascii="Times New Roman" w:hAnsi="Times New Roman" w:cs="Times New Roman"/>
          <w:b/>
          <w:sz w:val="24"/>
          <w:szCs w:val="24"/>
          <w:lang w:val="en-US"/>
        </w:rPr>
        <w:t>XIV</w:t>
      </w:r>
      <w:r w:rsidRPr="00BE02C2">
        <w:rPr>
          <w:rFonts w:ascii="Times New Roman" w:hAnsi="Times New Roman" w:cs="Times New Roman"/>
          <w:b/>
          <w:sz w:val="24"/>
          <w:szCs w:val="24"/>
        </w:rPr>
        <w:t xml:space="preserve"> – </w:t>
      </w:r>
      <w:r>
        <w:rPr>
          <w:rFonts w:ascii="Times New Roman" w:hAnsi="Times New Roman" w:cs="Times New Roman"/>
          <w:b/>
          <w:sz w:val="24"/>
          <w:szCs w:val="24"/>
        </w:rPr>
        <w:t xml:space="preserve">первая половина </w:t>
      </w:r>
      <w:r>
        <w:rPr>
          <w:rFonts w:ascii="Times New Roman" w:hAnsi="Times New Roman" w:cs="Times New Roman"/>
          <w:b/>
          <w:sz w:val="24"/>
          <w:szCs w:val="24"/>
          <w:lang w:val="en-US"/>
        </w:rPr>
        <w:t>XV</w:t>
      </w:r>
      <w:r>
        <w:rPr>
          <w:rFonts w:ascii="Times New Roman" w:hAnsi="Times New Roman" w:cs="Times New Roman"/>
          <w:b/>
          <w:sz w:val="24"/>
          <w:szCs w:val="24"/>
        </w:rPr>
        <w:t xml:space="preserve"> вв. – превращение Москвы в центр борьбы с татарским государством.</w:t>
      </w:r>
    </w:p>
    <w:p w:rsidR="00BE02C2" w:rsidRPr="00BE02C2" w:rsidRDefault="00BE02C2" w:rsidP="004129E5">
      <w:pPr>
        <w:spacing w:after="0" w:line="240" w:lineRule="auto"/>
        <w:ind w:firstLine="709"/>
        <w:jc w:val="both"/>
        <w:rPr>
          <w:rFonts w:ascii="Times New Roman" w:hAnsi="Times New Roman" w:cs="Times New Roman"/>
          <w:sz w:val="24"/>
          <w:szCs w:val="24"/>
        </w:rPr>
      </w:pPr>
      <w:r w:rsidRPr="00BE02C2">
        <w:rPr>
          <w:rFonts w:ascii="Times New Roman" w:hAnsi="Times New Roman" w:cs="Times New Roman"/>
          <w:sz w:val="24"/>
          <w:szCs w:val="24"/>
        </w:rPr>
        <w:t>Особенности этого этапа:</w:t>
      </w:r>
    </w:p>
    <w:p w:rsidR="00CF6760" w:rsidRDefault="00BE02C2" w:rsidP="00011CC2">
      <w:pPr>
        <w:spacing w:after="0" w:line="240" w:lineRule="auto"/>
        <w:rPr>
          <w:rFonts w:ascii="Times New Roman" w:hAnsi="Times New Roman"/>
          <w:bCs/>
          <w:iCs/>
          <w:color w:val="000000"/>
        </w:rPr>
      </w:pPr>
      <w:r w:rsidRPr="00BE02C2">
        <w:rPr>
          <w:rFonts w:ascii="Times New Roman" w:hAnsi="Times New Roman"/>
          <w:bCs/>
          <w:iCs/>
          <w:color w:val="000000"/>
        </w:rPr>
        <w:t>1.</w:t>
      </w:r>
      <w:r>
        <w:rPr>
          <w:rFonts w:ascii="Times New Roman" w:hAnsi="Times New Roman"/>
          <w:bCs/>
          <w:iCs/>
          <w:color w:val="000000"/>
        </w:rPr>
        <w:t xml:space="preserve"> Борьба Москвы с новым государством – Великим княжеством Литовским</w:t>
      </w:r>
    </w:p>
    <w:p w:rsidR="00BE02C2" w:rsidRDefault="00BE02C2" w:rsidP="00011CC2">
      <w:pPr>
        <w:spacing w:after="0" w:line="240" w:lineRule="auto"/>
        <w:rPr>
          <w:rFonts w:ascii="Times New Roman" w:hAnsi="Times New Roman"/>
          <w:bCs/>
          <w:iCs/>
          <w:color w:val="000000"/>
        </w:rPr>
      </w:pPr>
    </w:p>
    <w:p w:rsidR="00BE02C2" w:rsidRDefault="00BE02C2" w:rsidP="00011CC2">
      <w:pPr>
        <w:spacing w:after="0" w:line="240" w:lineRule="auto"/>
        <w:rPr>
          <w:rFonts w:ascii="Times New Roman" w:hAnsi="Times New Roman"/>
          <w:bCs/>
          <w:iCs/>
          <w:color w:val="000000"/>
        </w:rPr>
      </w:pPr>
      <w:r w:rsidRPr="00BE02C2">
        <w:rPr>
          <w:rFonts w:ascii="Times New Roman" w:hAnsi="Times New Roman"/>
          <w:bCs/>
          <w:iCs/>
          <w:color w:val="000000"/>
        </w:rPr>
        <w:t xml:space="preserve">2. </w:t>
      </w:r>
      <w:r>
        <w:rPr>
          <w:rFonts w:ascii="Times New Roman" w:hAnsi="Times New Roman"/>
          <w:bCs/>
          <w:iCs/>
          <w:color w:val="000000"/>
        </w:rPr>
        <w:t>Русские земли начинают вести вооруженную борьбу с Золотой Ордой.</w:t>
      </w:r>
    </w:p>
    <w:p w:rsidR="00BE02C2" w:rsidRDefault="00BE02C2" w:rsidP="00011CC2">
      <w:pPr>
        <w:spacing w:after="0" w:line="240" w:lineRule="auto"/>
        <w:rPr>
          <w:rFonts w:ascii="Times New Roman" w:hAnsi="Times New Roman"/>
          <w:bCs/>
          <w:iCs/>
          <w:color w:val="000000"/>
        </w:rPr>
      </w:pPr>
      <w:r>
        <w:rPr>
          <w:rFonts w:ascii="Times New Roman" w:hAnsi="Times New Roman"/>
          <w:bCs/>
          <w:iCs/>
          <w:color w:val="000000"/>
        </w:rPr>
        <w:t xml:space="preserve">        8 сентября 1380г. </w:t>
      </w:r>
      <w:r w:rsidR="00D33334">
        <w:rPr>
          <w:rFonts w:ascii="Times New Roman" w:hAnsi="Times New Roman"/>
          <w:bCs/>
          <w:iCs/>
          <w:color w:val="000000"/>
        </w:rPr>
        <w:t>–</w:t>
      </w:r>
      <w:r>
        <w:rPr>
          <w:rFonts w:ascii="Times New Roman" w:hAnsi="Times New Roman"/>
          <w:bCs/>
          <w:iCs/>
          <w:color w:val="000000"/>
        </w:rPr>
        <w:t xml:space="preserve"> </w:t>
      </w:r>
    </w:p>
    <w:p w:rsidR="00D33334" w:rsidRDefault="00D33334" w:rsidP="00011CC2">
      <w:pPr>
        <w:spacing w:after="0" w:line="240" w:lineRule="auto"/>
        <w:rPr>
          <w:rFonts w:ascii="Times New Roman" w:hAnsi="Times New Roman"/>
          <w:bCs/>
          <w:iCs/>
          <w:color w:val="000000"/>
        </w:rPr>
      </w:pPr>
      <w:r>
        <w:rPr>
          <w:rFonts w:ascii="Times New Roman" w:hAnsi="Times New Roman"/>
          <w:bCs/>
          <w:iCs/>
          <w:color w:val="000000"/>
        </w:rPr>
        <w:t xml:space="preserve">        Значение этой битвы:</w:t>
      </w:r>
    </w:p>
    <w:p w:rsidR="00D33334" w:rsidRPr="00BE02C2" w:rsidRDefault="00D33334" w:rsidP="00011CC2">
      <w:pPr>
        <w:spacing w:after="0" w:line="240" w:lineRule="auto"/>
        <w:rPr>
          <w:rFonts w:ascii="Times New Roman" w:hAnsi="Times New Roman"/>
          <w:bCs/>
          <w:iCs/>
          <w:color w:val="000000"/>
        </w:rPr>
      </w:pPr>
      <w:r>
        <w:rPr>
          <w:rFonts w:ascii="Times New Roman" w:hAnsi="Times New Roman"/>
          <w:bCs/>
          <w:iCs/>
          <w:color w:val="000000"/>
        </w:rPr>
        <w:t>-</w:t>
      </w:r>
    </w:p>
    <w:p w:rsidR="00D33334" w:rsidRPr="00D33334" w:rsidRDefault="00D33334" w:rsidP="00D33334">
      <w:pPr>
        <w:spacing w:after="0" w:line="240" w:lineRule="auto"/>
        <w:ind w:firstLine="709"/>
        <w:rPr>
          <w:rFonts w:ascii="Times New Roman" w:hAnsi="Times New Roman"/>
          <w:b/>
          <w:bCs/>
          <w:iCs/>
          <w:color w:val="000000"/>
        </w:rPr>
      </w:pPr>
      <w:r w:rsidRPr="00D33334">
        <w:rPr>
          <w:rFonts w:ascii="Times New Roman" w:hAnsi="Times New Roman"/>
          <w:b/>
          <w:bCs/>
          <w:iCs/>
          <w:color w:val="000000"/>
        </w:rPr>
        <w:t xml:space="preserve">3 этап: вторая половина </w:t>
      </w:r>
      <w:r w:rsidRPr="00D33334">
        <w:rPr>
          <w:rFonts w:ascii="Times New Roman" w:hAnsi="Times New Roman"/>
          <w:b/>
          <w:bCs/>
          <w:iCs/>
          <w:color w:val="000000"/>
          <w:lang w:val="en-US"/>
        </w:rPr>
        <w:t>XV</w:t>
      </w:r>
      <w:r w:rsidRPr="00D33334">
        <w:rPr>
          <w:rFonts w:ascii="Times New Roman" w:hAnsi="Times New Roman"/>
          <w:b/>
          <w:bCs/>
          <w:iCs/>
          <w:color w:val="000000"/>
        </w:rPr>
        <w:t xml:space="preserve"> – начало </w:t>
      </w:r>
      <w:r w:rsidRPr="00D33334">
        <w:rPr>
          <w:rFonts w:ascii="Times New Roman" w:hAnsi="Times New Roman"/>
          <w:b/>
          <w:bCs/>
          <w:iCs/>
          <w:color w:val="000000"/>
          <w:lang w:val="en-US"/>
        </w:rPr>
        <w:t>XVI</w:t>
      </w:r>
      <w:r w:rsidRPr="00D33334">
        <w:rPr>
          <w:rFonts w:ascii="Times New Roman" w:hAnsi="Times New Roman"/>
          <w:b/>
          <w:bCs/>
          <w:iCs/>
          <w:color w:val="000000"/>
        </w:rPr>
        <w:t xml:space="preserve"> вв. – завершение объединения русских земель</w:t>
      </w:r>
    </w:p>
    <w:p w:rsidR="00D33334" w:rsidRDefault="00D33334" w:rsidP="00D33334">
      <w:pPr>
        <w:spacing w:after="0" w:line="240" w:lineRule="auto"/>
        <w:ind w:firstLine="709"/>
        <w:rPr>
          <w:rFonts w:ascii="Times New Roman" w:hAnsi="Times New Roman"/>
          <w:bCs/>
          <w:iCs/>
          <w:color w:val="000000"/>
        </w:rPr>
      </w:pPr>
      <w:r>
        <w:rPr>
          <w:rFonts w:ascii="Times New Roman" w:hAnsi="Times New Roman"/>
          <w:bCs/>
          <w:iCs/>
          <w:color w:val="000000"/>
        </w:rPr>
        <w:t>Этот этап связан с правлением Великих Московских князей _________________________ и __________________ (</w:t>
      </w:r>
      <w:proofErr w:type="gramStart"/>
      <w:r w:rsidRPr="00D33334">
        <w:rPr>
          <w:rFonts w:ascii="Times New Roman" w:hAnsi="Times New Roman"/>
          <w:bCs/>
          <w:i/>
          <w:iCs/>
          <w:color w:val="000000"/>
        </w:rPr>
        <w:t>имя</w:t>
      </w:r>
      <w:proofErr w:type="gramEnd"/>
      <w:r w:rsidRPr="00D33334">
        <w:rPr>
          <w:rFonts w:ascii="Times New Roman" w:hAnsi="Times New Roman"/>
          <w:bCs/>
          <w:i/>
          <w:iCs/>
          <w:color w:val="000000"/>
        </w:rPr>
        <w:t xml:space="preserve"> и годы правления</w:t>
      </w:r>
      <w:r>
        <w:rPr>
          <w:rFonts w:ascii="Times New Roman" w:hAnsi="Times New Roman"/>
          <w:bCs/>
          <w:iCs/>
          <w:color w:val="000000"/>
        </w:rPr>
        <w:t>).</w:t>
      </w:r>
    </w:p>
    <w:p w:rsidR="00D33334" w:rsidRDefault="00D33334" w:rsidP="00D33334">
      <w:pPr>
        <w:spacing w:after="0" w:line="240" w:lineRule="auto"/>
        <w:ind w:firstLine="709"/>
        <w:rPr>
          <w:rFonts w:ascii="Times New Roman" w:hAnsi="Times New Roman"/>
          <w:bCs/>
          <w:iCs/>
          <w:color w:val="000000"/>
        </w:rPr>
      </w:pPr>
      <w:r>
        <w:rPr>
          <w:rFonts w:ascii="Times New Roman" w:hAnsi="Times New Roman"/>
          <w:bCs/>
          <w:iCs/>
          <w:color w:val="000000"/>
        </w:rPr>
        <w:t>Основные направления деятельности этих князей:</w:t>
      </w:r>
    </w:p>
    <w:p w:rsidR="009B30E8" w:rsidRDefault="00D33334" w:rsidP="009B30E8">
      <w:pPr>
        <w:spacing w:after="0" w:line="240" w:lineRule="auto"/>
        <w:ind w:firstLine="709"/>
        <w:rPr>
          <w:rFonts w:ascii="Times New Roman" w:hAnsi="Times New Roman"/>
          <w:bCs/>
          <w:iCs/>
          <w:color w:val="000000"/>
        </w:rPr>
      </w:pPr>
      <w:r>
        <w:rPr>
          <w:rFonts w:ascii="Times New Roman" w:hAnsi="Times New Roman"/>
          <w:bCs/>
          <w:iCs/>
          <w:color w:val="000000"/>
        </w:rPr>
        <w:t>1. Присоединение к Москве значительных независимых княжест</w:t>
      </w:r>
      <w:proofErr w:type="gramStart"/>
      <w:r>
        <w:rPr>
          <w:rFonts w:ascii="Times New Roman" w:hAnsi="Times New Roman"/>
          <w:bCs/>
          <w:iCs/>
          <w:color w:val="000000"/>
        </w:rPr>
        <w:t>в-</w:t>
      </w:r>
      <w:proofErr w:type="gramEnd"/>
      <w:r>
        <w:rPr>
          <w:rFonts w:ascii="Times New Roman" w:hAnsi="Times New Roman"/>
          <w:bCs/>
          <w:iCs/>
          <w:color w:val="000000"/>
        </w:rPr>
        <w:t xml:space="preserve"> ___________________ (</w:t>
      </w:r>
      <w:r w:rsidRPr="00D33334">
        <w:rPr>
          <w:rFonts w:ascii="Times New Roman" w:hAnsi="Times New Roman"/>
          <w:bCs/>
          <w:i/>
          <w:iCs/>
          <w:color w:val="000000"/>
        </w:rPr>
        <w:t>перечислить</w:t>
      </w:r>
      <w:r>
        <w:rPr>
          <w:rFonts w:ascii="Times New Roman" w:hAnsi="Times New Roman"/>
          <w:bCs/>
          <w:iCs/>
          <w:color w:val="000000"/>
        </w:rPr>
        <w:t>).</w:t>
      </w:r>
    </w:p>
    <w:p w:rsidR="00CF6760" w:rsidRDefault="009B30E8" w:rsidP="009B30E8">
      <w:pPr>
        <w:spacing w:after="0" w:line="240" w:lineRule="auto"/>
        <w:ind w:firstLine="709"/>
        <w:rPr>
          <w:rFonts w:ascii="Times New Roman" w:hAnsi="Times New Roman"/>
          <w:bCs/>
          <w:iCs/>
          <w:color w:val="000000"/>
        </w:rPr>
      </w:pPr>
      <w:r>
        <w:rPr>
          <w:rFonts w:ascii="Times New Roman" w:hAnsi="Times New Roman"/>
          <w:bCs/>
          <w:iCs/>
          <w:color w:val="000000"/>
        </w:rPr>
        <w:t xml:space="preserve">2. </w:t>
      </w:r>
      <w:r w:rsidR="00D33334">
        <w:rPr>
          <w:rFonts w:ascii="Times New Roman" w:hAnsi="Times New Roman"/>
          <w:bCs/>
          <w:iCs/>
          <w:color w:val="000000"/>
        </w:rPr>
        <w:t xml:space="preserve">1480 г. </w:t>
      </w:r>
      <w:r>
        <w:rPr>
          <w:rFonts w:ascii="Times New Roman" w:hAnsi="Times New Roman"/>
          <w:bCs/>
          <w:iCs/>
          <w:color w:val="000000"/>
        </w:rPr>
        <w:t>–</w:t>
      </w:r>
      <w:r w:rsidR="00D33334">
        <w:rPr>
          <w:rFonts w:ascii="Times New Roman" w:hAnsi="Times New Roman"/>
          <w:bCs/>
          <w:iCs/>
          <w:color w:val="000000"/>
        </w:rPr>
        <w:t xml:space="preserve"> </w:t>
      </w:r>
      <w:r>
        <w:rPr>
          <w:rFonts w:ascii="Times New Roman" w:hAnsi="Times New Roman"/>
          <w:bCs/>
          <w:iCs/>
          <w:color w:val="000000"/>
        </w:rPr>
        <w:t xml:space="preserve">     (</w:t>
      </w:r>
      <w:r w:rsidRPr="009B30E8">
        <w:rPr>
          <w:rFonts w:ascii="Times New Roman" w:hAnsi="Times New Roman"/>
          <w:bCs/>
          <w:i/>
          <w:iCs/>
          <w:color w:val="000000"/>
        </w:rPr>
        <w:t>событие и значение</w:t>
      </w:r>
      <w:r>
        <w:rPr>
          <w:rFonts w:ascii="Times New Roman" w:hAnsi="Times New Roman"/>
          <w:bCs/>
          <w:iCs/>
          <w:color w:val="000000"/>
        </w:rPr>
        <w:t>)</w:t>
      </w:r>
    </w:p>
    <w:p w:rsidR="009B30E8" w:rsidRDefault="009B30E8" w:rsidP="009B30E8">
      <w:pPr>
        <w:spacing w:after="0" w:line="240" w:lineRule="auto"/>
        <w:rPr>
          <w:rFonts w:ascii="Times New Roman" w:hAnsi="Times New Roman"/>
          <w:bCs/>
          <w:iCs/>
          <w:color w:val="000000"/>
        </w:rPr>
      </w:pPr>
      <w:r>
        <w:rPr>
          <w:rFonts w:ascii="Times New Roman" w:hAnsi="Times New Roman"/>
          <w:bCs/>
          <w:iCs/>
          <w:color w:val="000000"/>
        </w:rPr>
        <w:t xml:space="preserve">           </w:t>
      </w:r>
      <w:r w:rsidRPr="009B30E8">
        <w:rPr>
          <w:rFonts w:ascii="Times New Roman" w:hAnsi="Times New Roman"/>
          <w:bCs/>
          <w:iCs/>
          <w:color w:val="000000"/>
        </w:rPr>
        <w:t xml:space="preserve">К началу </w:t>
      </w:r>
      <w:r w:rsidRPr="009B30E8">
        <w:rPr>
          <w:rFonts w:ascii="Times New Roman" w:hAnsi="Times New Roman"/>
          <w:bCs/>
          <w:iCs/>
          <w:color w:val="000000"/>
          <w:lang w:val="en-US"/>
        </w:rPr>
        <w:t>XVI</w:t>
      </w:r>
      <w:r w:rsidRPr="009B30E8">
        <w:rPr>
          <w:rFonts w:ascii="Times New Roman" w:hAnsi="Times New Roman"/>
          <w:bCs/>
          <w:iCs/>
          <w:color w:val="000000"/>
        </w:rPr>
        <w:t xml:space="preserve"> </w:t>
      </w:r>
      <w:r>
        <w:rPr>
          <w:rFonts w:ascii="Times New Roman" w:hAnsi="Times New Roman"/>
          <w:bCs/>
          <w:iCs/>
          <w:color w:val="000000"/>
        </w:rPr>
        <w:t xml:space="preserve">в. создание Русского централизованного государства стало свершившимся фактом. </w:t>
      </w:r>
    </w:p>
    <w:p w:rsidR="009B30E8" w:rsidRDefault="009B30E8" w:rsidP="009B30E8">
      <w:pPr>
        <w:spacing w:after="0" w:line="240" w:lineRule="auto"/>
        <w:ind w:firstLine="709"/>
        <w:rPr>
          <w:rFonts w:ascii="Times New Roman" w:hAnsi="Times New Roman"/>
          <w:bCs/>
          <w:iCs/>
          <w:color w:val="000000"/>
        </w:rPr>
      </w:pPr>
      <w:r>
        <w:rPr>
          <w:rFonts w:ascii="Times New Roman" w:hAnsi="Times New Roman"/>
          <w:bCs/>
          <w:iCs/>
          <w:color w:val="000000"/>
        </w:rPr>
        <w:t>1485 г. -</w:t>
      </w:r>
    </w:p>
    <w:p w:rsidR="009B30E8" w:rsidRPr="009B30E8" w:rsidRDefault="009B30E8" w:rsidP="009B30E8">
      <w:pPr>
        <w:spacing w:after="0" w:line="240" w:lineRule="auto"/>
        <w:ind w:firstLine="709"/>
        <w:rPr>
          <w:rFonts w:ascii="Times New Roman" w:hAnsi="Times New Roman"/>
          <w:bCs/>
          <w:iCs/>
          <w:color w:val="000000"/>
        </w:rPr>
      </w:pPr>
      <w:r>
        <w:rPr>
          <w:rFonts w:ascii="Times New Roman" w:hAnsi="Times New Roman"/>
          <w:bCs/>
          <w:iCs/>
          <w:color w:val="000000"/>
        </w:rPr>
        <w:t xml:space="preserve">1497г. - </w:t>
      </w:r>
    </w:p>
    <w:p w:rsidR="004129E5" w:rsidRDefault="004129E5" w:rsidP="00011CC2">
      <w:pPr>
        <w:spacing w:after="0" w:line="240" w:lineRule="auto"/>
        <w:rPr>
          <w:rFonts w:ascii="Times New Roman" w:hAnsi="Times New Roman"/>
          <w:b/>
          <w:bCs/>
          <w:iCs/>
          <w:color w:val="000000"/>
        </w:rPr>
      </w:pPr>
      <w:r>
        <w:rPr>
          <w:rFonts w:ascii="Times New Roman" w:hAnsi="Times New Roman"/>
          <w:b/>
          <w:bCs/>
          <w:iCs/>
          <w:color w:val="000000"/>
        </w:rPr>
        <w:lastRenderedPageBreak/>
        <w:t xml:space="preserve">              Информационный лист</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b/>
          <w:bCs/>
          <w:i/>
          <w:iCs/>
          <w:sz w:val="24"/>
          <w:szCs w:val="24"/>
        </w:rPr>
        <w:t>Причины возвышения Москвы.</w:t>
      </w:r>
      <w:r w:rsidRPr="004129E5">
        <w:rPr>
          <w:rFonts w:ascii="Times New Roman" w:hAnsi="Times New Roman" w:cs="Times New Roman"/>
          <w:b/>
          <w:bCs/>
          <w:sz w:val="24"/>
          <w:szCs w:val="24"/>
        </w:rPr>
        <w:t xml:space="preserve"> </w:t>
      </w:r>
      <w:r w:rsidRPr="004129E5">
        <w:rPr>
          <w:rFonts w:ascii="Times New Roman" w:hAnsi="Times New Roman" w:cs="Times New Roman"/>
          <w:sz w:val="24"/>
          <w:szCs w:val="24"/>
        </w:rPr>
        <w:t xml:space="preserve">Среди многочисленных уделов северо-Восточной Руси наиболее крупными были Суздальско-Нижегородское, Ростовское, Рязанское, Тверское и Ярославское княжества. Их правители, даже в отсутствие ярлыка на владимирское княжение, имели титул великих князей. К началу </w:t>
      </w:r>
      <w:r w:rsidRPr="004129E5">
        <w:rPr>
          <w:rFonts w:ascii="Times New Roman" w:hAnsi="Times New Roman" w:cs="Times New Roman"/>
          <w:sz w:val="24"/>
          <w:szCs w:val="24"/>
          <w:lang w:val="en-US"/>
        </w:rPr>
        <w:t>XIV</w:t>
      </w:r>
      <w:r w:rsidRPr="004129E5">
        <w:rPr>
          <w:rFonts w:ascii="Times New Roman" w:hAnsi="Times New Roman" w:cs="Times New Roman"/>
          <w:sz w:val="24"/>
          <w:szCs w:val="24"/>
        </w:rPr>
        <w:t xml:space="preserve"> </w:t>
      </w:r>
      <w:proofErr w:type="gramStart"/>
      <w:r w:rsidRPr="004129E5">
        <w:rPr>
          <w:rFonts w:ascii="Times New Roman" w:hAnsi="Times New Roman" w:cs="Times New Roman"/>
          <w:sz w:val="24"/>
          <w:szCs w:val="24"/>
        </w:rPr>
        <w:t>в</w:t>
      </w:r>
      <w:proofErr w:type="gramEnd"/>
      <w:r w:rsidRPr="004129E5">
        <w:rPr>
          <w:rFonts w:ascii="Times New Roman" w:hAnsi="Times New Roman" w:cs="Times New Roman"/>
          <w:sz w:val="24"/>
          <w:szCs w:val="24"/>
        </w:rPr>
        <w:t xml:space="preserve">. </w:t>
      </w:r>
      <w:proofErr w:type="gramStart"/>
      <w:r w:rsidRPr="004129E5">
        <w:rPr>
          <w:rFonts w:ascii="Times New Roman" w:hAnsi="Times New Roman" w:cs="Times New Roman"/>
          <w:sz w:val="24"/>
          <w:szCs w:val="24"/>
        </w:rPr>
        <w:t>ярлыком</w:t>
      </w:r>
      <w:proofErr w:type="gramEnd"/>
      <w:r w:rsidRPr="004129E5">
        <w:rPr>
          <w:rFonts w:ascii="Times New Roman" w:hAnsi="Times New Roman" w:cs="Times New Roman"/>
          <w:sz w:val="24"/>
          <w:szCs w:val="24"/>
        </w:rPr>
        <w:t xml:space="preserve"> владели тверские князья.</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Москва, впервые упомянутая в летописи </w:t>
      </w:r>
      <w:smartTag w:uri="urn:schemas-microsoft-com:office:smarttags" w:element="metricconverter">
        <w:smartTagPr>
          <w:attr w:name="ProductID" w:val="1147 г"/>
        </w:smartTagPr>
        <w:r w:rsidRPr="004129E5">
          <w:rPr>
            <w:rFonts w:ascii="Times New Roman" w:hAnsi="Times New Roman" w:cs="Times New Roman"/>
            <w:sz w:val="24"/>
            <w:szCs w:val="24"/>
          </w:rPr>
          <w:t>1147 г</w:t>
        </w:r>
      </w:smartTag>
      <w:r w:rsidRPr="004129E5">
        <w:rPr>
          <w:rFonts w:ascii="Times New Roman" w:hAnsi="Times New Roman" w:cs="Times New Roman"/>
          <w:sz w:val="24"/>
          <w:szCs w:val="24"/>
        </w:rPr>
        <w:t xml:space="preserve">. (в период правления в Ростово-Суздальском княжестве Юрия Долгорукого), долгое время оставалась небольшим приграничным городком, и достаточно поздно обрела собственного князя - основателя династии. Это произошло в 1270 - е годы, когда на престоле утвердился младший сын Александра Невского – Даниил (1276-1303 гг.). Княжество было незначительным по размерам, и московский князь не имел политического веса среди Рюриковичей. Его потомки не могли претендовать на великое княжение владимирское. Это был удел представителей старших линий потомства Ярослава Всеволодовича - из тверской и </w:t>
      </w:r>
      <w:proofErr w:type="gramStart"/>
      <w:r w:rsidRPr="004129E5">
        <w:rPr>
          <w:rFonts w:ascii="Times New Roman" w:hAnsi="Times New Roman" w:cs="Times New Roman"/>
          <w:sz w:val="24"/>
          <w:szCs w:val="24"/>
        </w:rPr>
        <w:t>суздальско-нижегородской</w:t>
      </w:r>
      <w:proofErr w:type="gramEnd"/>
      <w:r w:rsidRPr="004129E5">
        <w:rPr>
          <w:rFonts w:ascii="Times New Roman" w:hAnsi="Times New Roman" w:cs="Times New Roman"/>
          <w:sz w:val="24"/>
          <w:szCs w:val="24"/>
        </w:rPr>
        <w:t xml:space="preserve"> династий.</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Однако в </w:t>
      </w:r>
      <w:r w:rsidRPr="004129E5">
        <w:rPr>
          <w:rFonts w:ascii="Times New Roman" w:hAnsi="Times New Roman" w:cs="Times New Roman"/>
          <w:sz w:val="24"/>
          <w:szCs w:val="24"/>
          <w:lang w:val="en-US"/>
        </w:rPr>
        <w:t>XIV</w:t>
      </w:r>
      <w:r w:rsidRPr="004129E5">
        <w:rPr>
          <w:rFonts w:ascii="Times New Roman" w:hAnsi="Times New Roman" w:cs="Times New Roman"/>
          <w:sz w:val="24"/>
          <w:szCs w:val="24"/>
        </w:rPr>
        <w:t xml:space="preserve"> в. Московское княжество вступило в борьбу за обладание ярлыком, и одержало победу над Тверью. Тверское княжество имело выгодное географическое положение. Здесь проходили многочисленные торговые пути, удаленные от Орды, и население стекалось на эти территории в поисках спокойной жизни. Именно в Твери впервые на северо-востоке Руси началось каменное строительство после нашествия Батыя. Это указывает на достаточно большой экономический потенциал княжества. Тверская династия обладала авторитетом среди других князей. Но эти факторы оказались несущественными в яростном противостоянии с Москвой. Решающую роль здесь сыграла политика московских князей, которые часто действовали в противовес устоявшимся нормам, но продуманно и агрессивно.</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b/>
          <w:bCs/>
          <w:i/>
          <w:iCs/>
          <w:sz w:val="24"/>
          <w:szCs w:val="24"/>
        </w:rPr>
        <w:t>Деятельность первых московских князей.</w:t>
      </w:r>
      <w:r w:rsidRPr="004129E5">
        <w:rPr>
          <w:rFonts w:ascii="Times New Roman" w:hAnsi="Times New Roman" w:cs="Times New Roman"/>
          <w:sz w:val="24"/>
          <w:szCs w:val="24"/>
        </w:rPr>
        <w:t xml:space="preserve"> Еще Даниилу Александровичу Московскому удалось увеличить территорию княжества за счет захвата Коломны (она стала вторым по значимости городом) и присоединения </w:t>
      </w:r>
      <w:proofErr w:type="spellStart"/>
      <w:r w:rsidRPr="004129E5">
        <w:rPr>
          <w:rFonts w:ascii="Times New Roman" w:hAnsi="Times New Roman" w:cs="Times New Roman"/>
          <w:sz w:val="24"/>
          <w:szCs w:val="24"/>
        </w:rPr>
        <w:t>Переяславского</w:t>
      </w:r>
      <w:proofErr w:type="spellEnd"/>
      <w:r w:rsidRPr="004129E5">
        <w:rPr>
          <w:rFonts w:ascii="Times New Roman" w:hAnsi="Times New Roman" w:cs="Times New Roman"/>
          <w:sz w:val="24"/>
          <w:szCs w:val="24"/>
        </w:rPr>
        <w:t xml:space="preserve"> княжества. Все течение Москвы-реки оказалось во владении москвичей. Увеличившиеся ресурсы, к которым добавился захваченный Можайск, позволили Юрию Даниловичу (1303-1325 гг.) вступить в борьбу с Тверью. Он провел несколько лет в Орде и женился на сестре хана Узбека. Как считают историки, Юрий Данилович получил ярлык на великое княжество владимирское, оклеветав Михаила Ярославича Тверского, которого ордынцы казнили.</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Иван </w:t>
      </w:r>
      <w:r w:rsidRPr="004129E5">
        <w:rPr>
          <w:rFonts w:ascii="Times New Roman" w:hAnsi="Times New Roman" w:cs="Times New Roman"/>
          <w:sz w:val="24"/>
          <w:szCs w:val="24"/>
          <w:lang w:val="en-US"/>
        </w:rPr>
        <w:t>I</w:t>
      </w:r>
      <w:r w:rsidRPr="004129E5">
        <w:rPr>
          <w:rFonts w:ascii="Times New Roman" w:hAnsi="Times New Roman" w:cs="Times New Roman"/>
          <w:sz w:val="24"/>
          <w:szCs w:val="24"/>
        </w:rPr>
        <w:t xml:space="preserve"> Данилович по прозванию </w:t>
      </w:r>
      <w:proofErr w:type="spellStart"/>
      <w:r w:rsidRPr="004129E5">
        <w:rPr>
          <w:rFonts w:ascii="Times New Roman" w:hAnsi="Times New Roman" w:cs="Times New Roman"/>
          <w:sz w:val="24"/>
          <w:szCs w:val="24"/>
        </w:rPr>
        <w:t>Калита</w:t>
      </w:r>
      <w:proofErr w:type="spellEnd"/>
      <w:r w:rsidRPr="004129E5">
        <w:rPr>
          <w:rFonts w:ascii="Times New Roman" w:hAnsi="Times New Roman" w:cs="Times New Roman"/>
          <w:sz w:val="24"/>
          <w:szCs w:val="24"/>
        </w:rPr>
        <w:t xml:space="preserve"> (1325-1340 гг.) воспользовался прецедентом, созданным братом. Во главе ордынского отряда в </w:t>
      </w:r>
      <w:smartTag w:uri="urn:schemas-microsoft-com:office:smarttags" w:element="metricconverter">
        <w:smartTagPr>
          <w:attr w:name="ProductID" w:val="1327 г"/>
        </w:smartTagPr>
        <w:r w:rsidRPr="004129E5">
          <w:rPr>
            <w:rFonts w:ascii="Times New Roman" w:hAnsi="Times New Roman" w:cs="Times New Roman"/>
            <w:sz w:val="24"/>
            <w:szCs w:val="24"/>
          </w:rPr>
          <w:t>1327 г</w:t>
        </w:r>
      </w:smartTag>
      <w:r w:rsidRPr="004129E5">
        <w:rPr>
          <w:rFonts w:ascii="Times New Roman" w:hAnsi="Times New Roman" w:cs="Times New Roman"/>
          <w:sz w:val="24"/>
          <w:szCs w:val="24"/>
        </w:rPr>
        <w:t xml:space="preserve">. </w:t>
      </w:r>
      <w:proofErr w:type="spellStart"/>
      <w:r w:rsidRPr="004129E5">
        <w:rPr>
          <w:rFonts w:ascii="Times New Roman" w:hAnsi="Times New Roman" w:cs="Times New Roman"/>
          <w:sz w:val="24"/>
          <w:szCs w:val="24"/>
        </w:rPr>
        <w:t>Калита</w:t>
      </w:r>
      <w:proofErr w:type="spellEnd"/>
      <w:r w:rsidRPr="004129E5">
        <w:rPr>
          <w:rFonts w:ascii="Times New Roman" w:hAnsi="Times New Roman" w:cs="Times New Roman"/>
          <w:sz w:val="24"/>
          <w:szCs w:val="24"/>
        </w:rPr>
        <w:t xml:space="preserve"> подавил народное восстание в Твери и, снискав расположение хана Узбека, получил ярлык на великое княжение владимирское. Хан доверил ему сбор ордынского выхода со всех русских земель. Обладание значительными материальными средствами (особенно - из Великого Новгорода) позволило Ивану Даниловичу активно скупать земельные территории, увеличивая собственное княжество и расширяя свое влияние в чужих владениях.</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Упрочению положения Московского княжества содействовала гибкая политика его правителей, проводимая в отношении церкви. Она привела к тому, что в </w:t>
      </w:r>
      <w:smartTag w:uri="urn:schemas-microsoft-com:office:smarttags" w:element="metricconverter">
        <w:smartTagPr>
          <w:attr w:name="ProductID" w:val="1328 г"/>
        </w:smartTagPr>
        <w:r w:rsidRPr="004129E5">
          <w:rPr>
            <w:rFonts w:ascii="Times New Roman" w:hAnsi="Times New Roman" w:cs="Times New Roman"/>
            <w:sz w:val="24"/>
            <w:szCs w:val="24"/>
          </w:rPr>
          <w:t>1328 г</w:t>
        </w:r>
      </w:smartTag>
      <w:r w:rsidRPr="004129E5">
        <w:rPr>
          <w:rFonts w:ascii="Times New Roman" w:hAnsi="Times New Roman" w:cs="Times New Roman"/>
          <w:sz w:val="24"/>
          <w:szCs w:val="24"/>
        </w:rPr>
        <w:t>. в Москву переехал митрополит, сделав город своей резиденцией. Так Москва превратилась в духовный центр северо-восточной Руси.</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Благодаря авторитету и доверию Ивана </w:t>
      </w:r>
      <w:proofErr w:type="spellStart"/>
      <w:r w:rsidRPr="004129E5">
        <w:rPr>
          <w:rFonts w:ascii="Times New Roman" w:hAnsi="Times New Roman" w:cs="Times New Roman"/>
          <w:sz w:val="24"/>
          <w:szCs w:val="24"/>
        </w:rPr>
        <w:t>Калиты</w:t>
      </w:r>
      <w:proofErr w:type="spellEnd"/>
      <w:r w:rsidRPr="004129E5">
        <w:rPr>
          <w:rFonts w:ascii="Times New Roman" w:hAnsi="Times New Roman" w:cs="Times New Roman"/>
          <w:sz w:val="24"/>
          <w:szCs w:val="24"/>
        </w:rPr>
        <w:t xml:space="preserve"> у хана Узбека, русские земли не подвергались опустошительным ордынским набегам. Московское княжество получило возможность копить силы для будущих битв. Впрочем, их перспективы вырисовывалась не только на Востоке, но и на Западе – в отношениях с Великим княжеством Литовским и Русским. Здесь в </w:t>
      </w:r>
      <w:smartTag w:uri="urn:schemas-microsoft-com:office:smarttags" w:element="metricconverter">
        <w:smartTagPr>
          <w:attr w:name="ProductID" w:val="1316 г"/>
        </w:smartTagPr>
        <w:r w:rsidRPr="004129E5">
          <w:rPr>
            <w:rFonts w:ascii="Times New Roman" w:hAnsi="Times New Roman" w:cs="Times New Roman"/>
            <w:sz w:val="24"/>
            <w:szCs w:val="24"/>
          </w:rPr>
          <w:t>1316 г</w:t>
        </w:r>
      </w:smartTag>
      <w:r w:rsidRPr="004129E5">
        <w:rPr>
          <w:rFonts w:ascii="Times New Roman" w:hAnsi="Times New Roman" w:cs="Times New Roman"/>
          <w:sz w:val="24"/>
          <w:szCs w:val="24"/>
        </w:rPr>
        <w:t xml:space="preserve">. пришел к власти </w:t>
      </w:r>
      <w:proofErr w:type="spellStart"/>
      <w:r w:rsidRPr="004129E5">
        <w:rPr>
          <w:rFonts w:ascii="Times New Roman" w:hAnsi="Times New Roman" w:cs="Times New Roman"/>
          <w:sz w:val="24"/>
          <w:szCs w:val="24"/>
        </w:rPr>
        <w:t>Гедимин</w:t>
      </w:r>
      <w:proofErr w:type="spellEnd"/>
      <w:r w:rsidRPr="004129E5">
        <w:rPr>
          <w:rFonts w:ascii="Times New Roman" w:hAnsi="Times New Roman" w:cs="Times New Roman"/>
          <w:sz w:val="24"/>
          <w:szCs w:val="24"/>
        </w:rPr>
        <w:t xml:space="preserve">. Он активно присоединял древнерусские земли, помогал Твери в борьбе против Москвы, пытался распространить свое влияние на Великий Новгород и Псков. Но в открытый конфликт с Москвой </w:t>
      </w:r>
      <w:proofErr w:type="spellStart"/>
      <w:r w:rsidRPr="004129E5">
        <w:rPr>
          <w:rFonts w:ascii="Times New Roman" w:hAnsi="Times New Roman" w:cs="Times New Roman"/>
          <w:sz w:val="24"/>
          <w:szCs w:val="24"/>
        </w:rPr>
        <w:t>Гедимин</w:t>
      </w:r>
      <w:proofErr w:type="spellEnd"/>
      <w:r w:rsidRPr="004129E5">
        <w:rPr>
          <w:rFonts w:ascii="Times New Roman" w:hAnsi="Times New Roman" w:cs="Times New Roman"/>
          <w:sz w:val="24"/>
          <w:szCs w:val="24"/>
        </w:rPr>
        <w:t xml:space="preserve"> </w:t>
      </w:r>
      <w:r w:rsidRPr="004129E5">
        <w:rPr>
          <w:rFonts w:ascii="Times New Roman" w:hAnsi="Times New Roman" w:cs="Times New Roman"/>
          <w:sz w:val="24"/>
          <w:szCs w:val="24"/>
        </w:rPr>
        <w:lastRenderedPageBreak/>
        <w:t xml:space="preserve">не вступал, так как Литва вела военные действия против Ливонского ордена. При сыне </w:t>
      </w:r>
      <w:proofErr w:type="spellStart"/>
      <w:r w:rsidRPr="004129E5">
        <w:rPr>
          <w:rFonts w:ascii="Times New Roman" w:hAnsi="Times New Roman" w:cs="Times New Roman"/>
          <w:sz w:val="24"/>
          <w:szCs w:val="24"/>
        </w:rPr>
        <w:t>Гедимина</w:t>
      </w:r>
      <w:proofErr w:type="spellEnd"/>
      <w:r w:rsidRPr="004129E5">
        <w:rPr>
          <w:rFonts w:ascii="Times New Roman" w:hAnsi="Times New Roman" w:cs="Times New Roman"/>
          <w:sz w:val="24"/>
          <w:szCs w:val="24"/>
        </w:rPr>
        <w:t xml:space="preserve"> - великом князе </w:t>
      </w:r>
      <w:proofErr w:type="spellStart"/>
      <w:r w:rsidRPr="004129E5">
        <w:rPr>
          <w:rFonts w:ascii="Times New Roman" w:hAnsi="Times New Roman" w:cs="Times New Roman"/>
          <w:sz w:val="24"/>
          <w:szCs w:val="24"/>
        </w:rPr>
        <w:t>Ольгерде</w:t>
      </w:r>
      <w:proofErr w:type="spellEnd"/>
      <w:r w:rsidRPr="004129E5">
        <w:rPr>
          <w:rFonts w:ascii="Times New Roman" w:hAnsi="Times New Roman" w:cs="Times New Roman"/>
          <w:sz w:val="24"/>
          <w:szCs w:val="24"/>
        </w:rPr>
        <w:t xml:space="preserve"> (1341-1377 гг.) ситуация изменилась. Великое княжество Литовское и Русское усилило свою экспансию на восток, став опасным врагом Москвы.</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После смерти Ивана </w:t>
      </w:r>
      <w:proofErr w:type="spellStart"/>
      <w:r w:rsidRPr="004129E5">
        <w:rPr>
          <w:rFonts w:ascii="Times New Roman" w:hAnsi="Times New Roman" w:cs="Times New Roman"/>
          <w:sz w:val="24"/>
          <w:szCs w:val="24"/>
        </w:rPr>
        <w:t>Калиты</w:t>
      </w:r>
      <w:proofErr w:type="spellEnd"/>
      <w:r w:rsidRPr="004129E5">
        <w:rPr>
          <w:rFonts w:ascii="Times New Roman" w:hAnsi="Times New Roman" w:cs="Times New Roman"/>
          <w:sz w:val="24"/>
          <w:szCs w:val="24"/>
        </w:rPr>
        <w:t xml:space="preserve"> политику отца продолжил </w:t>
      </w:r>
      <w:proofErr w:type="spellStart"/>
      <w:r w:rsidRPr="004129E5">
        <w:rPr>
          <w:rFonts w:ascii="Times New Roman" w:hAnsi="Times New Roman" w:cs="Times New Roman"/>
          <w:sz w:val="24"/>
          <w:szCs w:val="24"/>
        </w:rPr>
        <w:t>Симеон</w:t>
      </w:r>
      <w:proofErr w:type="spellEnd"/>
      <w:r w:rsidRPr="004129E5">
        <w:rPr>
          <w:rFonts w:ascii="Times New Roman" w:hAnsi="Times New Roman" w:cs="Times New Roman"/>
          <w:sz w:val="24"/>
          <w:szCs w:val="24"/>
        </w:rPr>
        <w:t xml:space="preserve"> Иванович по прозванию Гордый (1340-1353 гг.), которого также поддерживала Орда. Попытка </w:t>
      </w:r>
      <w:proofErr w:type="spellStart"/>
      <w:r w:rsidRPr="004129E5">
        <w:rPr>
          <w:rFonts w:ascii="Times New Roman" w:hAnsi="Times New Roman" w:cs="Times New Roman"/>
          <w:sz w:val="24"/>
          <w:szCs w:val="24"/>
        </w:rPr>
        <w:t>Ольгерда</w:t>
      </w:r>
      <w:proofErr w:type="spellEnd"/>
      <w:r w:rsidRPr="004129E5">
        <w:rPr>
          <w:rFonts w:ascii="Times New Roman" w:hAnsi="Times New Roman" w:cs="Times New Roman"/>
          <w:sz w:val="24"/>
          <w:szCs w:val="24"/>
        </w:rPr>
        <w:t xml:space="preserve"> создать литовско-ордынский союз против Москвы провалилась. Московское княжество, свободное от татарских набегов, постепенно набирало силы, демонстрировало сплоченность, отсутствие усобиц и дробление на многочисленные уделы. В </w:t>
      </w:r>
      <w:smartTag w:uri="urn:schemas-microsoft-com:office:smarttags" w:element="metricconverter">
        <w:smartTagPr>
          <w:attr w:name="ProductID" w:val="1359 г"/>
        </w:smartTagPr>
        <w:r w:rsidRPr="004129E5">
          <w:rPr>
            <w:rFonts w:ascii="Times New Roman" w:hAnsi="Times New Roman" w:cs="Times New Roman"/>
            <w:sz w:val="24"/>
            <w:szCs w:val="24"/>
          </w:rPr>
          <w:t>1359 г</w:t>
        </w:r>
      </w:smartTag>
      <w:r w:rsidRPr="004129E5">
        <w:rPr>
          <w:rFonts w:ascii="Times New Roman" w:hAnsi="Times New Roman" w:cs="Times New Roman"/>
          <w:sz w:val="24"/>
          <w:szCs w:val="24"/>
        </w:rPr>
        <w:t xml:space="preserve">. на московском престоле оказался племянник </w:t>
      </w:r>
      <w:proofErr w:type="spellStart"/>
      <w:r w:rsidRPr="004129E5">
        <w:rPr>
          <w:rFonts w:ascii="Times New Roman" w:hAnsi="Times New Roman" w:cs="Times New Roman"/>
          <w:sz w:val="24"/>
          <w:szCs w:val="24"/>
        </w:rPr>
        <w:t>Симеона</w:t>
      </w:r>
      <w:proofErr w:type="spellEnd"/>
      <w:r w:rsidRPr="004129E5">
        <w:rPr>
          <w:rFonts w:ascii="Times New Roman" w:hAnsi="Times New Roman" w:cs="Times New Roman"/>
          <w:sz w:val="24"/>
          <w:szCs w:val="24"/>
        </w:rPr>
        <w:t xml:space="preserve"> Гордого - князь Дмитрий Иванович (1359-1389 гг.). Возвышением Москвы завершился первый этап централизации русского государства.</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b/>
          <w:bCs/>
          <w:i/>
          <w:iCs/>
          <w:sz w:val="24"/>
          <w:szCs w:val="24"/>
        </w:rPr>
        <w:t xml:space="preserve">Москва, Орда и Литва. </w:t>
      </w:r>
      <w:r w:rsidRPr="004129E5">
        <w:rPr>
          <w:rFonts w:ascii="Times New Roman" w:hAnsi="Times New Roman" w:cs="Times New Roman"/>
          <w:sz w:val="24"/>
          <w:szCs w:val="24"/>
        </w:rPr>
        <w:t xml:space="preserve">На момент прихода к власти девятилетний Дмитрий не мог самостоятельно осуществлять своих функций. От его лица решения принимали митрополит Алексий и виднейшие бояре. Эта ситуация представлялась выгодной врагам Москвы, и они попытались ею воспользоваться. Ярлык на великое княжение Владимирское стали оспаривать </w:t>
      </w:r>
      <w:proofErr w:type="spellStart"/>
      <w:r w:rsidRPr="004129E5">
        <w:rPr>
          <w:rFonts w:ascii="Times New Roman" w:hAnsi="Times New Roman" w:cs="Times New Roman"/>
          <w:sz w:val="24"/>
          <w:szCs w:val="24"/>
        </w:rPr>
        <w:t>тверичи</w:t>
      </w:r>
      <w:proofErr w:type="spellEnd"/>
      <w:r w:rsidRPr="004129E5">
        <w:rPr>
          <w:rFonts w:ascii="Times New Roman" w:hAnsi="Times New Roman" w:cs="Times New Roman"/>
          <w:sz w:val="24"/>
          <w:szCs w:val="24"/>
        </w:rPr>
        <w:t xml:space="preserve"> и </w:t>
      </w:r>
      <w:proofErr w:type="spellStart"/>
      <w:r w:rsidRPr="004129E5">
        <w:rPr>
          <w:rFonts w:ascii="Times New Roman" w:hAnsi="Times New Roman" w:cs="Times New Roman"/>
          <w:sz w:val="24"/>
          <w:szCs w:val="24"/>
        </w:rPr>
        <w:t>суздальцы</w:t>
      </w:r>
      <w:proofErr w:type="spellEnd"/>
      <w:r w:rsidRPr="004129E5">
        <w:rPr>
          <w:rFonts w:ascii="Times New Roman" w:hAnsi="Times New Roman" w:cs="Times New Roman"/>
          <w:sz w:val="24"/>
          <w:szCs w:val="24"/>
        </w:rPr>
        <w:t xml:space="preserve">. </w:t>
      </w:r>
      <w:proofErr w:type="spellStart"/>
      <w:r w:rsidRPr="004129E5">
        <w:rPr>
          <w:rFonts w:ascii="Times New Roman" w:hAnsi="Times New Roman" w:cs="Times New Roman"/>
          <w:sz w:val="24"/>
          <w:szCs w:val="24"/>
        </w:rPr>
        <w:t>Ольгерд</w:t>
      </w:r>
      <w:proofErr w:type="spellEnd"/>
      <w:r w:rsidRPr="004129E5">
        <w:rPr>
          <w:rFonts w:ascii="Times New Roman" w:hAnsi="Times New Roman" w:cs="Times New Roman"/>
          <w:sz w:val="24"/>
          <w:szCs w:val="24"/>
        </w:rPr>
        <w:t xml:space="preserve"> литовский, разгромив ордынские силы в </w:t>
      </w:r>
      <w:smartTag w:uri="urn:schemas-microsoft-com:office:smarttags" w:element="metricconverter">
        <w:smartTagPr>
          <w:attr w:name="ProductID" w:val="1363 г"/>
        </w:smartTagPr>
        <w:r w:rsidRPr="004129E5">
          <w:rPr>
            <w:rFonts w:ascii="Times New Roman" w:hAnsi="Times New Roman" w:cs="Times New Roman"/>
            <w:sz w:val="24"/>
            <w:szCs w:val="24"/>
          </w:rPr>
          <w:t>1363 г</w:t>
        </w:r>
      </w:smartTag>
      <w:r w:rsidRPr="004129E5">
        <w:rPr>
          <w:rFonts w:ascii="Times New Roman" w:hAnsi="Times New Roman" w:cs="Times New Roman"/>
          <w:sz w:val="24"/>
          <w:szCs w:val="24"/>
        </w:rPr>
        <w:t>. у Синих Вод, готов был оказать тверскому князю свою помощь. Но все последующие притязания Твери, при поддержке Литвы, были пресечены рядом ярких побед князя Дмитрия Ивановича над своими конкурентами (в 1368, 1370, 1372 гг.). После этого тверской князь вынужден был отказаться от претензий на Владимирское княжение, и признал себя подчиненным Москве.</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Явное усиление Московского княжества вызвало тревогу темника Мамая, захватившего власть в Орде – к тому времени уже ослабленной двадцатилетней междоусобной борьбой. В решающей </w:t>
      </w:r>
      <w:r w:rsidRPr="004129E5">
        <w:rPr>
          <w:rFonts w:ascii="Times New Roman" w:hAnsi="Times New Roman" w:cs="Times New Roman"/>
          <w:i/>
          <w:iCs/>
          <w:sz w:val="24"/>
          <w:szCs w:val="24"/>
        </w:rPr>
        <w:t>битве на Куликовом поле</w:t>
      </w:r>
      <w:r w:rsidRPr="004129E5">
        <w:rPr>
          <w:rFonts w:ascii="Times New Roman" w:hAnsi="Times New Roman" w:cs="Times New Roman"/>
          <w:sz w:val="24"/>
          <w:szCs w:val="24"/>
        </w:rPr>
        <w:t xml:space="preserve"> 8 сентября </w:t>
      </w:r>
      <w:smartTag w:uri="urn:schemas-microsoft-com:office:smarttags" w:element="metricconverter">
        <w:smartTagPr>
          <w:attr w:name="ProductID" w:val="1380 г"/>
        </w:smartTagPr>
        <w:r w:rsidRPr="004129E5">
          <w:rPr>
            <w:rFonts w:ascii="Times New Roman" w:hAnsi="Times New Roman" w:cs="Times New Roman"/>
            <w:sz w:val="24"/>
            <w:szCs w:val="24"/>
          </w:rPr>
          <w:t>1380 г</w:t>
        </w:r>
      </w:smartTag>
      <w:r w:rsidRPr="004129E5">
        <w:rPr>
          <w:rFonts w:ascii="Times New Roman" w:hAnsi="Times New Roman" w:cs="Times New Roman"/>
          <w:sz w:val="24"/>
          <w:szCs w:val="24"/>
        </w:rPr>
        <w:t>. князь Дмитрий Иванович вместе с союзниками (русскими дружинами и ордынскими конкурентами Мамая) одержал победу над войском Мамая, союзниками которого выступили литовский князь Ягайло и русские конкуренты Дмитрия. Воинов князя Дмитрия, прозванного с тех пор Донским, благословил на сражение знаменитый подвижник и основатель Троице-Сергиева монастыря - Сергий Радонежский (1314-1392 гг.). Это был и акт духовного признания Москвы как центра всех русских земель.</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Однако Москва, ослабленная огромными потерями на Куликовом поле, не смогла защититься от нашествия ордынского хана </w:t>
      </w:r>
      <w:proofErr w:type="spellStart"/>
      <w:r w:rsidRPr="004129E5">
        <w:rPr>
          <w:rFonts w:ascii="Times New Roman" w:hAnsi="Times New Roman" w:cs="Times New Roman"/>
          <w:sz w:val="24"/>
          <w:szCs w:val="24"/>
        </w:rPr>
        <w:t>Тохтамыша</w:t>
      </w:r>
      <w:proofErr w:type="spellEnd"/>
      <w:r w:rsidRPr="004129E5">
        <w:rPr>
          <w:rFonts w:ascii="Times New Roman" w:hAnsi="Times New Roman" w:cs="Times New Roman"/>
          <w:sz w:val="24"/>
          <w:szCs w:val="24"/>
        </w:rPr>
        <w:t xml:space="preserve"> в </w:t>
      </w:r>
      <w:smartTag w:uri="urn:schemas-microsoft-com:office:smarttags" w:element="metricconverter">
        <w:smartTagPr>
          <w:attr w:name="ProductID" w:val="1382 г"/>
        </w:smartTagPr>
        <w:r w:rsidRPr="004129E5">
          <w:rPr>
            <w:rFonts w:ascii="Times New Roman" w:hAnsi="Times New Roman" w:cs="Times New Roman"/>
            <w:sz w:val="24"/>
            <w:szCs w:val="24"/>
          </w:rPr>
          <w:t>1382 г</w:t>
        </w:r>
      </w:smartTag>
      <w:r w:rsidRPr="004129E5">
        <w:rPr>
          <w:rFonts w:ascii="Times New Roman" w:hAnsi="Times New Roman" w:cs="Times New Roman"/>
          <w:sz w:val="24"/>
          <w:szCs w:val="24"/>
        </w:rPr>
        <w:t xml:space="preserve">. Во время нашествия погибло </w:t>
      </w:r>
      <w:proofErr w:type="spellStart"/>
      <w:r w:rsidRPr="004129E5">
        <w:rPr>
          <w:rFonts w:ascii="Times New Roman" w:hAnsi="Times New Roman" w:cs="Times New Roman"/>
          <w:sz w:val="24"/>
          <w:szCs w:val="24"/>
        </w:rPr>
        <w:t>ок</w:t>
      </w:r>
      <w:proofErr w:type="spellEnd"/>
      <w:r w:rsidRPr="004129E5">
        <w:rPr>
          <w:rFonts w:ascii="Times New Roman" w:hAnsi="Times New Roman" w:cs="Times New Roman"/>
          <w:sz w:val="24"/>
          <w:szCs w:val="24"/>
        </w:rPr>
        <w:t>. 24 тыс. москвичей. Вновь была возобновлена выплата дани. Золотая Орда могла еще показать свою силу, но в ней неумолимо действовали законы распада, ведя к ослаблению некогда могущественного государства. Московское же княжество, закрепившее свой морально-политический авторитет, наоборот, набирало силу. Умирая, Дмитрий Донской завещал старшему сыну Василию Владимирское княжество как отчину, как собственное владение.</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В княжение Василия </w:t>
      </w:r>
      <w:r w:rsidRPr="004129E5">
        <w:rPr>
          <w:rFonts w:ascii="Times New Roman" w:hAnsi="Times New Roman" w:cs="Times New Roman"/>
          <w:sz w:val="24"/>
          <w:szCs w:val="24"/>
          <w:lang w:val="en-US"/>
        </w:rPr>
        <w:t>I</w:t>
      </w:r>
      <w:r w:rsidRPr="004129E5">
        <w:rPr>
          <w:rFonts w:ascii="Times New Roman" w:hAnsi="Times New Roman" w:cs="Times New Roman"/>
          <w:sz w:val="24"/>
          <w:szCs w:val="24"/>
        </w:rPr>
        <w:t xml:space="preserve"> (1389-1425 гг.) продолжилось расширение территории Московского государства за счет присоединения Суздальско-Нижегородского и Муромского княжеств. Тверские князья уже не вступали в открытую борьбу с Москвой. Орда, разоренная в </w:t>
      </w:r>
      <w:smartTag w:uri="urn:schemas-microsoft-com:office:smarttags" w:element="metricconverter">
        <w:smartTagPr>
          <w:attr w:name="ProductID" w:val="1395 г"/>
        </w:smartTagPr>
        <w:r w:rsidRPr="004129E5">
          <w:rPr>
            <w:rFonts w:ascii="Times New Roman" w:hAnsi="Times New Roman" w:cs="Times New Roman"/>
            <w:sz w:val="24"/>
            <w:szCs w:val="24"/>
          </w:rPr>
          <w:t>1395 г</w:t>
        </w:r>
      </w:smartTag>
      <w:r w:rsidRPr="004129E5">
        <w:rPr>
          <w:rFonts w:ascii="Times New Roman" w:hAnsi="Times New Roman" w:cs="Times New Roman"/>
          <w:sz w:val="24"/>
          <w:szCs w:val="24"/>
        </w:rPr>
        <w:t xml:space="preserve">. походом среднеазиатского правителя Тимура, все больше теряла свое влияние. Тайный набег на Москву эмира </w:t>
      </w:r>
      <w:proofErr w:type="spellStart"/>
      <w:r w:rsidRPr="004129E5">
        <w:rPr>
          <w:rFonts w:ascii="Times New Roman" w:hAnsi="Times New Roman" w:cs="Times New Roman"/>
          <w:sz w:val="24"/>
          <w:szCs w:val="24"/>
        </w:rPr>
        <w:t>Едигея</w:t>
      </w:r>
      <w:proofErr w:type="spellEnd"/>
      <w:r w:rsidRPr="004129E5">
        <w:rPr>
          <w:rFonts w:ascii="Times New Roman" w:hAnsi="Times New Roman" w:cs="Times New Roman"/>
          <w:sz w:val="24"/>
          <w:szCs w:val="24"/>
        </w:rPr>
        <w:t xml:space="preserve"> в </w:t>
      </w:r>
      <w:smartTag w:uri="urn:schemas-microsoft-com:office:smarttags" w:element="metricconverter">
        <w:smartTagPr>
          <w:attr w:name="ProductID" w:val="1408 г"/>
        </w:smartTagPr>
        <w:r w:rsidRPr="004129E5">
          <w:rPr>
            <w:rFonts w:ascii="Times New Roman" w:hAnsi="Times New Roman" w:cs="Times New Roman"/>
            <w:sz w:val="24"/>
            <w:szCs w:val="24"/>
          </w:rPr>
          <w:t>1408 г</w:t>
        </w:r>
      </w:smartTag>
      <w:r w:rsidRPr="004129E5">
        <w:rPr>
          <w:rFonts w:ascii="Times New Roman" w:hAnsi="Times New Roman" w:cs="Times New Roman"/>
          <w:sz w:val="24"/>
          <w:szCs w:val="24"/>
        </w:rPr>
        <w:t>. свидетельствовал о боязни ордынцев встретиться с русскими в открытом сражении. Самым опасным врагом Московского княжества оставалась Литва.</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Еще в </w:t>
      </w:r>
      <w:smartTag w:uri="urn:schemas-microsoft-com:office:smarttags" w:element="metricconverter">
        <w:smartTagPr>
          <w:attr w:name="ProductID" w:val="1385 г"/>
        </w:smartTagPr>
        <w:r w:rsidRPr="004129E5">
          <w:rPr>
            <w:rFonts w:ascii="Times New Roman" w:hAnsi="Times New Roman" w:cs="Times New Roman"/>
            <w:sz w:val="24"/>
            <w:szCs w:val="24"/>
          </w:rPr>
          <w:t>1385 г</w:t>
        </w:r>
      </w:smartTag>
      <w:r w:rsidRPr="004129E5">
        <w:rPr>
          <w:rFonts w:ascii="Times New Roman" w:hAnsi="Times New Roman" w:cs="Times New Roman"/>
          <w:sz w:val="24"/>
          <w:szCs w:val="24"/>
        </w:rPr>
        <w:t>. литовский князь Ягайло (1377-1392 гг.) заключил союз с Польским государством (</w:t>
      </w:r>
      <w:proofErr w:type="spellStart"/>
      <w:r w:rsidRPr="004129E5">
        <w:rPr>
          <w:rFonts w:ascii="Times New Roman" w:hAnsi="Times New Roman" w:cs="Times New Roman"/>
          <w:sz w:val="24"/>
          <w:szCs w:val="24"/>
        </w:rPr>
        <w:t>Кревская</w:t>
      </w:r>
      <w:proofErr w:type="spellEnd"/>
      <w:r w:rsidRPr="004129E5">
        <w:rPr>
          <w:rFonts w:ascii="Times New Roman" w:hAnsi="Times New Roman" w:cs="Times New Roman"/>
          <w:sz w:val="24"/>
          <w:szCs w:val="24"/>
        </w:rPr>
        <w:t xml:space="preserve"> уния), принял католичество и женился на польской королеве. Католичество стало постепенно начало распространяться в княжестве Литовском, а православное население стало испытывать притеснения. В </w:t>
      </w:r>
      <w:smartTag w:uri="urn:schemas-microsoft-com:office:smarttags" w:element="metricconverter">
        <w:smartTagPr>
          <w:attr w:name="ProductID" w:val="1392 г"/>
        </w:smartTagPr>
        <w:r w:rsidRPr="004129E5">
          <w:rPr>
            <w:rFonts w:ascii="Times New Roman" w:hAnsi="Times New Roman" w:cs="Times New Roman"/>
            <w:sz w:val="24"/>
            <w:szCs w:val="24"/>
          </w:rPr>
          <w:t>1392 г</w:t>
        </w:r>
      </w:smartTag>
      <w:r w:rsidRPr="004129E5">
        <w:rPr>
          <w:rFonts w:ascii="Times New Roman" w:hAnsi="Times New Roman" w:cs="Times New Roman"/>
          <w:sz w:val="24"/>
          <w:szCs w:val="24"/>
        </w:rPr>
        <w:t xml:space="preserve">. князем литовским стал </w:t>
      </w:r>
      <w:proofErr w:type="spellStart"/>
      <w:r w:rsidRPr="004129E5">
        <w:rPr>
          <w:rFonts w:ascii="Times New Roman" w:hAnsi="Times New Roman" w:cs="Times New Roman"/>
          <w:sz w:val="24"/>
          <w:szCs w:val="24"/>
        </w:rPr>
        <w:t>Витовт</w:t>
      </w:r>
      <w:proofErr w:type="spellEnd"/>
      <w:r w:rsidRPr="004129E5">
        <w:rPr>
          <w:rFonts w:ascii="Times New Roman" w:hAnsi="Times New Roman" w:cs="Times New Roman"/>
          <w:sz w:val="24"/>
          <w:szCs w:val="24"/>
        </w:rPr>
        <w:t xml:space="preserve"> (1392-1430 гг.), с которым Василий </w:t>
      </w:r>
      <w:r w:rsidRPr="004129E5">
        <w:rPr>
          <w:rFonts w:ascii="Times New Roman" w:hAnsi="Times New Roman" w:cs="Times New Roman"/>
          <w:sz w:val="24"/>
          <w:szCs w:val="24"/>
          <w:lang w:val="en-US"/>
        </w:rPr>
        <w:t>I</w:t>
      </w:r>
      <w:r w:rsidRPr="004129E5">
        <w:rPr>
          <w:rFonts w:ascii="Times New Roman" w:hAnsi="Times New Roman" w:cs="Times New Roman"/>
          <w:sz w:val="24"/>
          <w:szCs w:val="24"/>
        </w:rPr>
        <w:t xml:space="preserve"> породнился, женившись на его дочери - Софье. Однако </w:t>
      </w:r>
      <w:proofErr w:type="spellStart"/>
      <w:r w:rsidRPr="004129E5">
        <w:rPr>
          <w:rFonts w:ascii="Times New Roman" w:hAnsi="Times New Roman" w:cs="Times New Roman"/>
          <w:sz w:val="24"/>
          <w:szCs w:val="24"/>
        </w:rPr>
        <w:t>Витовт</w:t>
      </w:r>
      <w:proofErr w:type="spellEnd"/>
      <w:r w:rsidRPr="004129E5">
        <w:rPr>
          <w:rFonts w:ascii="Times New Roman" w:hAnsi="Times New Roman" w:cs="Times New Roman"/>
          <w:sz w:val="24"/>
          <w:szCs w:val="24"/>
        </w:rPr>
        <w:t xml:space="preserve"> продолжал вынашивать планы захвата русских земель. </w:t>
      </w:r>
      <w:r w:rsidRPr="004129E5">
        <w:rPr>
          <w:rFonts w:ascii="Times New Roman" w:hAnsi="Times New Roman" w:cs="Times New Roman"/>
          <w:sz w:val="24"/>
          <w:szCs w:val="24"/>
        </w:rPr>
        <w:lastRenderedPageBreak/>
        <w:t xml:space="preserve">Неоднократно он воевал с Великим Новгородом и Псковом, захватил Смоленск, мечтал подчинить и Москву. Но до открытого вооруженного конфликта Литвы и Москвы дело не дошло. Неоднократно силы двух сторон противостояли друг другу, но каждый раз все заканчивалось мирным договором. По политическим соображениям Василий </w:t>
      </w:r>
      <w:r w:rsidRPr="004129E5">
        <w:rPr>
          <w:rFonts w:ascii="Times New Roman" w:hAnsi="Times New Roman" w:cs="Times New Roman"/>
          <w:sz w:val="24"/>
          <w:szCs w:val="24"/>
          <w:lang w:val="en-US"/>
        </w:rPr>
        <w:t>I</w:t>
      </w:r>
      <w:r w:rsidRPr="004129E5">
        <w:rPr>
          <w:rFonts w:ascii="Times New Roman" w:hAnsi="Times New Roman" w:cs="Times New Roman"/>
          <w:sz w:val="24"/>
          <w:szCs w:val="24"/>
        </w:rPr>
        <w:t xml:space="preserve"> даже передал под опеку </w:t>
      </w:r>
      <w:proofErr w:type="spellStart"/>
      <w:r w:rsidRPr="004129E5">
        <w:rPr>
          <w:rFonts w:ascii="Times New Roman" w:hAnsi="Times New Roman" w:cs="Times New Roman"/>
          <w:sz w:val="24"/>
          <w:szCs w:val="24"/>
        </w:rPr>
        <w:t>Витовту</w:t>
      </w:r>
      <w:proofErr w:type="spellEnd"/>
      <w:r w:rsidRPr="004129E5">
        <w:rPr>
          <w:rFonts w:ascii="Times New Roman" w:hAnsi="Times New Roman" w:cs="Times New Roman"/>
          <w:sz w:val="24"/>
          <w:szCs w:val="24"/>
        </w:rPr>
        <w:t xml:space="preserve"> своего малолетнего сына. А после смерти </w:t>
      </w:r>
      <w:proofErr w:type="spellStart"/>
      <w:r w:rsidRPr="004129E5">
        <w:rPr>
          <w:rFonts w:ascii="Times New Roman" w:hAnsi="Times New Roman" w:cs="Times New Roman"/>
          <w:sz w:val="24"/>
          <w:szCs w:val="24"/>
        </w:rPr>
        <w:t>Витовта</w:t>
      </w:r>
      <w:proofErr w:type="spellEnd"/>
      <w:r w:rsidRPr="004129E5">
        <w:rPr>
          <w:rFonts w:ascii="Times New Roman" w:hAnsi="Times New Roman" w:cs="Times New Roman"/>
          <w:sz w:val="24"/>
          <w:szCs w:val="24"/>
        </w:rPr>
        <w:t xml:space="preserve"> в </w:t>
      </w:r>
      <w:smartTag w:uri="urn:schemas-microsoft-com:office:smarttags" w:element="metricconverter">
        <w:smartTagPr>
          <w:attr w:name="ProductID" w:val="1430 г"/>
        </w:smartTagPr>
        <w:r w:rsidRPr="004129E5">
          <w:rPr>
            <w:rFonts w:ascii="Times New Roman" w:hAnsi="Times New Roman" w:cs="Times New Roman"/>
            <w:sz w:val="24"/>
            <w:szCs w:val="24"/>
          </w:rPr>
          <w:t>1430 г</w:t>
        </w:r>
      </w:smartTag>
      <w:r w:rsidRPr="004129E5">
        <w:rPr>
          <w:rFonts w:ascii="Times New Roman" w:hAnsi="Times New Roman" w:cs="Times New Roman"/>
          <w:sz w:val="24"/>
          <w:szCs w:val="24"/>
        </w:rPr>
        <w:t xml:space="preserve">., Москва уже обрела очертания бесспорного лидера Северо-восточной Руси. Но ход процессов централизации был осложнен разгоревшейся междоусобицей среди потомков Ивана </w:t>
      </w:r>
      <w:proofErr w:type="spellStart"/>
      <w:r w:rsidRPr="004129E5">
        <w:rPr>
          <w:rFonts w:ascii="Times New Roman" w:hAnsi="Times New Roman" w:cs="Times New Roman"/>
          <w:sz w:val="24"/>
          <w:szCs w:val="24"/>
        </w:rPr>
        <w:t>Калиты</w:t>
      </w:r>
      <w:proofErr w:type="spellEnd"/>
      <w:r w:rsidRPr="004129E5">
        <w:rPr>
          <w:rFonts w:ascii="Times New Roman" w:hAnsi="Times New Roman" w:cs="Times New Roman"/>
          <w:sz w:val="24"/>
          <w:szCs w:val="24"/>
        </w:rPr>
        <w:t>.</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b/>
          <w:bCs/>
          <w:i/>
          <w:iCs/>
          <w:sz w:val="24"/>
          <w:szCs w:val="24"/>
        </w:rPr>
        <w:t>Династическая война и ее последствия</w:t>
      </w:r>
      <w:r w:rsidRPr="004129E5">
        <w:rPr>
          <w:rFonts w:ascii="Times New Roman" w:hAnsi="Times New Roman" w:cs="Times New Roman"/>
          <w:b/>
          <w:bCs/>
          <w:sz w:val="24"/>
          <w:szCs w:val="24"/>
        </w:rPr>
        <w:t xml:space="preserve">. </w:t>
      </w:r>
      <w:r w:rsidRPr="004129E5">
        <w:rPr>
          <w:rFonts w:ascii="Times New Roman" w:hAnsi="Times New Roman" w:cs="Times New Roman"/>
          <w:sz w:val="24"/>
          <w:szCs w:val="24"/>
        </w:rPr>
        <w:t xml:space="preserve">Почти четверть века - с </w:t>
      </w:r>
      <w:smartTag w:uri="urn:schemas-microsoft-com:office:smarttags" w:element="metricconverter">
        <w:smartTagPr>
          <w:attr w:name="ProductID" w:val="1431 г"/>
        </w:smartTagPr>
        <w:r w:rsidRPr="004129E5">
          <w:rPr>
            <w:rFonts w:ascii="Times New Roman" w:hAnsi="Times New Roman" w:cs="Times New Roman"/>
            <w:sz w:val="24"/>
            <w:szCs w:val="24"/>
          </w:rPr>
          <w:t>1431 г</w:t>
        </w:r>
      </w:smartTag>
      <w:r w:rsidRPr="004129E5">
        <w:rPr>
          <w:rFonts w:ascii="Times New Roman" w:hAnsi="Times New Roman" w:cs="Times New Roman"/>
          <w:sz w:val="24"/>
          <w:szCs w:val="24"/>
        </w:rPr>
        <w:t xml:space="preserve">. по </w:t>
      </w:r>
      <w:smartTag w:uri="urn:schemas-microsoft-com:office:smarttags" w:element="metricconverter">
        <w:smartTagPr>
          <w:attr w:name="ProductID" w:val="1453 г"/>
        </w:smartTagPr>
        <w:r w:rsidRPr="004129E5">
          <w:rPr>
            <w:rFonts w:ascii="Times New Roman" w:hAnsi="Times New Roman" w:cs="Times New Roman"/>
            <w:sz w:val="24"/>
            <w:szCs w:val="24"/>
          </w:rPr>
          <w:t>1453 г</w:t>
        </w:r>
      </w:smartTag>
      <w:r w:rsidRPr="004129E5">
        <w:rPr>
          <w:rFonts w:ascii="Times New Roman" w:hAnsi="Times New Roman" w:cs="Times New Roman"/>
          <w:sz w:val="24"/>
          <w:szCs w:val="24"/>
        </w:rPr>
        <w:t xml:space="preserve">. - продолжалась война в Московском княжестве, вызванная столкновением старых удельных традиций и новых тенденций. По завещанию Дмитрия Донского в случае смерти старшего из сыновей, власть переходила к следующему брату. Но Василий </w:t>
      </w:r>
      <w:r w:rsidRPr="004129E5">
        <w:rPr>
          <w:rFonts w:ascii="Times New Roman" w:hAnsi="Times New Roman" w:cs="Times New Roman"/>
          <w:sz w:val="24"/>
          <w:szCs w:val="24"/>
          <w:lang w:val="en-US"/>
        </w:rPr>
        <w:t>I</w:t>
      </w:r>
      <w:r w:rsidRPr="004129E5">
        <w:rPr>
          <w:rFonts w:ascii="Times New Roman" w:hAnsi="Times New Roman" w:cs="Times New Roman"/>
          <w:sz w:val="24"/>
          <w:szCs w:val="24"/>
        </w:rPr>
        <w:t xml:space="preserve">, в обход своего брата - Юрия Дмитриевича </w:t>
      </w:r>
      <w:proofErr w:type="spellStart"/>
      <w:r w:rsidRPr="004129E5">
        <w:rPr>
          <w:rFonts w:ascii="Times New Roman" w:hAnsi="Times New Roman" w:cs="Times New Roman"/>
          <w:sz w:val="24"/>
          <w:szCs w:val="24"/>
        </w:rPr>
        <w:t>Звенигородского</w:t>
      </w:r>
      <w:proofErr w:type="spellEnd"/>
      <w:r w:rsidRPr="004129E5">
        <w:rPr>
          <w:rFonts w:ascii="Times New Roman" w:hAnsi="Times New Roman" w:cs="Times New Roman"/>
          <w:sz w:val="24"/>
          <w:szCs w:val="24"/>
        </w:rPr>
        <w:t xml:space="preserve"> и Галицкого, передал престол своему десятилетнему сыну Василию (1425-1462 гг.). Однако, смерть </w:t>
      </w:r>
      <w:proofErr w:type="spellStart"/>
      <w:r w:rsidRPr="004129E5">
        <w:rPr>
          <w:rFonts w:ascii="Times New Roman" w:hAnsi="Times New Roman" w:cs="Times New Roman"/>
          <w:sz w:val="24"/>
          <w:szCs w:val="24"/>
        </w:rPr>
        <w:t>Витовта</w:t>
      </w:r>
      <w:proofErr w:type="spellEnd"/>
      <w:r w:rsidRPr="004129E5">
        <w:rPr>
          <w:rFonts w:ascii="Times New Roman" w:hAnsi="Times New Roman" w:cs="Times New Roman"/>
          <w:sz w:val="24"/>
          <w:szCs w:val="24"/>
        </w:rPr>
        <w:t xml:space="preserve">, могущественного опекуна московского малолетнего князя, развязала руки его конкурентам. В ходе ожесточенных военных действий Василий </w:t>
      </w:r>
      <w:r w:rsidRPr="004129E5">
        <w:rPr>
          <w:rFonts w:ascii="Times New Roman" w:hAnsi="Times New Roman" w:cs="Times New Roman"/>
          <w:sz w:val="24"/>
          <w:szCs w:val="24"/>
          <w:lang w:val="en-US"/>
        </w:rPr>
        <w:t>II</w:t>
      </w:r>
      <w:r w:rsidRPr="004129E5">
        <w:rPr>
          <w:rFonts w:ascii="Times New Roman" w:hAnsi="Times New Roman" w:cs="Times New Roman"/>
          <w:sz w:val="24"/>
          <w:szCs w:val="24"/>
        </w:rPr>
        <w:t xml:space="preserve"> Васильевич - по прозванию Темный (он был ослеплен врагами) неоднократно терял московский престол, но поддержка боярства и духовенства обеспечили ему победу над династическими соперниками – дядей Юрием Дмитриевичем и братьями - Василием Юрьевичем Косым и Дмитрием Юрьевичем </w:t>
      </w:r>
      <w:proofErr w:type="spellStart"/>
      <w:r w:rsidRPr="004129E5">
        <w:rPr>
          <w:rFonts w:ascii="Times New Roman" w:hAnsi="Times New Roman" w:cs="Times New Roman"/>
          <w:sz w:val="24"/>
          <w:szCs w:val="24"/>
        </w:rPr>
        <w:t>Шемякой</w:t>
      </w:r>
      <w:proofErr w:type="spellEnd"/>
      <w:r w:rsidRPr="004129E5">
        <w:rPr>
          <w:rFonts w:ascii="Times New Roman" w:hAnsi="Times New Roman" w:cs="Times New Roman"/>
          <w:sz w:val="24"/>
          <w:szCs w:val="24"/>
        </w:rPr>
        <w:t>.</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Итогом войны стало упрочение власти московского князя. Были ликвидированы многие московские княжеские уделы, приведены к покорности Великий Новгород и Псков. Изменились отношения с Ордой, в результате распада которой выделились Казанское, Крымское ханства, Ногайская орда. Некоторые татарские царевичи выезжали на службу в Московское княжество, принимали православие, становились служилыми князьями. На территории подвластной Москве возникло татарское </w:t>
      </w:r>
      <w:proofErr w:type="spellStart"/>
      <w:r w:rsidRPr="004129E5">
        <w:rPr>
          <w:rFonts w:ascii="Times New Roman" w:hAnsi="Times New Roman" w:cs="Times New Roman"/>
          <w:sz w:val="24"/>
          <w:szCs w:val="24"/>
        </w:rPr>
        <w:t>Касимовское</w:t>
      </w:r>
      <w:proofErr w:type="spellEnd"/>
      <w:r w:rsidRPr="004129E5">
        <w:rPr>
          <w:rFonts w:ascii="Times New Roman" w:hAnsi="Times New Roman" w:cs="Times New Roman"/>
          <w:sz w:val="24"/>
          <w:szCs w:val="24"/>
        </w:rPr>
        <w:t xml:space="preserve"> «царство», задачей которого стала охрана приграничных московских земель.</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В новую фазу вступили отношения между церковью и великокняжеской властью. В 1438-1439 гг. в Италии проходил </w:t>
      </w:r>
      <w:proofErr w:type="spellStart"/>
      <w:r w:rsidRPr="004129E5">
        <w:rPr>
          <w:rFonts w:ascii="Times New Roman" w:hAnsi="Times New Roman" w:cs="Times New Roman"/>
          <w:sz w:val="24"/>
          <w:szCs w:val="24"/>
        </w:rPr>
        <w:t>Ферраро-Флорентийский</w:t>
      </w:r>
      <w:proofErr w:type="spellEnd"/>
      <w:r w:rsidRPr="004129E5">
        <w:rPr>
          <w:rFonts w:ascii="Times New Roman" w:hAnsi="Times New Roman" w:cs="Times New Roman"/>
          <w:sz w:val="24"/>
          <w:szCs w:val="24"/>
        </w:rPr>
        <w:t xml:space="preserve"> собор, принявший унию (объединение) между православной и католической церковью. Это было средством, на которое рассчитывала Византия в борьбе против турок-османов. Но Москва категорически отвергла унию, а митрополит Исидор, представлявший русскую митрополию на соборе, был заключен в тюрьму. В свою очередь соглашение с католиками подорвало влияние константинопольской церкви. В </w:t>
      </w:r>
      <w:smartTag w:uri="urn:schemas-microsoft-com:office:smarttags" w:element="metricconverter">
        <w:smartTagPr>
          <w:attr w:name="ProductID" w:val="1448 г"/>
        </w:smartTagPr>
        <w:r w:rsidRPr="004129E5">
          <w:rPr>
            <w:rFonts w:ascii="Times New Roman" w:hAnsi="Times New Roman" w:cs="Times New Roman"/>
            <w:sz w:val="24"/>
            <w:szCs w:val="24"/>
          </w:rPr>
          <w:t>1448 г</w:t>
        </w:r>
      </w:smartTag>
      <w:r w:rsidRPr="004129E5">
        <w:rPr>
          <w:rFonts w:ascii="Times New Roman" w:hAnsi="Times New Roman" w:cs="Times New Roman"/>
          <w:sz w:val="24"/>
          <w:szCs w:val="24"/>
        </w:rPr>
        <w:t xml:space="preserve">. собор епископов в Москве впервые самостоятельно избрал митрополитом рязанского иерарха Иону, кандидатура которого была угодна великому князю. Московская митрополия стала автокефальной, независимой от константинопольского патриархата. А в </w:t>
      </w:r>
      <w:smartTag w:uri="urn:schemas-microsoft-com:office:smarttags" w:element="metricconverter">
        <w:smartTagPr>
          <w:attr w:name="ProductID" w:val="1453 г"/>
        </w:smartTagPr>
        <w:r w:rsidRPr="004129E5">
          <w:rPr>
            <w:rFonts w:ascii="Times New Roman" w:hAnsi="Times New Roman" w:cs="Times New Roman"/>
            <w:sz w:val="24"/>
            <w:szCs w:val="24"/>
          </w:rPr>
          <w:t>1453 г</w:t>
        </w:r>
      </w:smartTag>
      <w:r w:rsidRPr="004129E5">
        <w:rPr>
          <w:rFonts w:ascii="Times New Roman" w:hAnsi="Times New Roman" w:cs="Times New Roman"/>
          <w:sz w:val="24"/>
          <w:szCs w:val="24"/>
        </w:rPr>
        <w:t>. под ударами турок-османов Константинополь пал. Центр православия все больше ассоциировался с Москвой, а московский князь постепенно приобретал статус главного православного государя – наследника Византийских императоров.</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Так были созданы предпосылки для решающего шага в создании централизованного русского государства, который предстояло сделать сыну Василия Темного - Ивану </w:t>
      </w:r>
      <w:r w:rsidRPr="004129E5">
        <w:rPr>
          <w:rFonts w:ascii="Times New Roman" w:hAnsi="Times New Roman" w:cs="Times New Roman"/>
          <w:sz w:val="24"/>
          <w:szCs w:val="24"/>
          <w:lang w:val="en-US"/>
        </w:rPr>
        <w:t>III</w:t>
      </w:r>
      <w:r w:rsidRPr="004129E5">
        <w:rPr>
          <w:rFonts w:ascii="Times New Roman" w:hAnsi="Times New Roman" w:cs="Times New Roman"/>
          <w:sz w:val="24"/>
          <w:szCs w:val="24"/>
        </w:rPr>
        <w:t>.</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b/>
          <w:bCs/>
          <w:i/>
          <w:iCs/>
          <w:sz w:val="24"/>
          <w:szCs w:val="24"/>
        </w:rPr>
        <w:t>Образование Московского государства.</w:t>
      </w:r>
      <w:r w:rsidRPr="004129E5">
        <w:rPr>
          <w:rFonts w:ascii="Times New Roman" w:hAnsi="Times New Roman" w:cs="Times New Roman"/>
          <w:sz w:val="24"/>
          <w:szCs w:val="24"/>
        </w:rPr>
        <w:t xml:space="preserve"> Завершающий этап централизации русских земель включал в себя: собирание крупнейших территорий северо-восточной Руси вокруг одного центра; обретение независимости от Орды; внутригосударственные реформы. Только сильное государство могло противостоять конкурентам - Литовскому княжеству, Ливонскому ордену, Швеции и образованиям, возникшим на развалинах Золотой Орды.</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В течение правления Ивана </w:t>
      </w:r>
      <w:r w:rsidRPr="004129E5">
        <w:rPr>
          <w:rFonts w:ascii="Times New Roman" w:hAnsi="Times New Roman" w:cs="Times New Roman"/>
          <w:sz w:val="24"/>
          <w:szCs w:val="24"/>
          <w:lang w:val="en-US"/>
        </w:rPr>
        <w:t>III</w:t>
      </w:r>
      <w:r w:rsidRPr="004129E5">
        <w:rPr>
          <w:rFonts w:ascii="Times New Roman" w:hAnsi="Times New Roman" w:cs="Times New Roman"/>
          <w:sz w:val="24"/>
          <w:szCs w:val="24"/>
        </w:rPr>
        <w:t xml:space="preserve"> Васильевича (1462-1505 гг.) владения московского князя существенно увеличились. Мирным путем были присоединены к Москве Ярославское (</w:t>
      </w:r>
      <w:smartTag w:uri="urn:schemas-microsoft-com:office:smarttags" w:element="metricconverter">
        <w:smartTagPr>
          <w:attr w:name="ProductID" w:val="1463 г"/>
        </w:smartTagPr>
        <w:r w:rsidRPr="004129E5">
          <w:rPr>
            <w:rFonts w:ascii="Times New Roman" w:hAnsi="Times New Roman" w:cs="Times New Roman"/>
            <w:sz w:val="24"/>
            <w:szCs w:val="24"/>
          </w:rPr>
          <w:t>1463 г</w:t>
        </w:r>
      </w:smartTag>
      <w:r w:rsidRPr="004129E5">
        <w:rPr>
          <w:rFonts w:ascii="Times New Roman" w:hAnsi="Times New Roman" w:cs="Times New Roman"/>
          <w:sz w:val="24"/>
          <w:szCs w:val="24"/>
        </w:rPr>
        <w:t>.) и Ростовское (</w:t>
      </w:r>
      <w:smartTag w:uri="urn:schemas-microsoft-com:office:smarttags" w:element="metricconverter">
        <w:smartTagPr>
          <w:attr w:name="ProductID" w:val="1474 г"/>
        </w:smartTagPr>
        <w:r w:rsidRPr="004129E5">
          <w:rPr>
            <w:rFonts w:ascii="Times New Roman" w:hAnsi="Times New Roman" w:cs="Times New Roman"/>
            <w:sz w:val="24"/>
            <w:szCs w:val="24"/>
          </w:rPr>
          <w:t>1474 г</w:t>
        </w:r>
      </w:smartTag>
      <w:r w:rsidRPr="004129E5">
        <w:rPr>
          <w:rFonts w:ascii="Times New Roman" w:hAnsi="Times New Roman" w:cs="Times New Roman"/>
          <w:sz w:val="24"/>
          <w:szCs w:val="24"/>
        </w:rPr>
        <w:t xml:space="preserve">.) княжества. В результате военных действий </w:t>
      </w:r>
      <w:r w:rsidRPr="004129E5">
        <w:rPr>
          <w:rFonts w:ascii="Times New Roman" w:hAnsi="Times New Roman" w:cs="Times New Roman"/>
          <w:sz w:val="24"/>
          <w:szCs w:val="24"/>
        </w:rPr>
        <w:lastRenderedPageBreak/>
        <w:t>1471-1478 гг. была покорена Новгородская республика. Вооруженные силы применялись при подчинении Тверского княжества (</w:t>
      </w:r>
      <w:smartTag w:uri="urn:schemas-microsoft-com:office:smarttags" w:element="metricconverter">
        <w:smartTagPr>
          <w:attr w:name="ProductID" w:val="1485 г"/>
        </w:smartTagPr>
        <w:r w:rsidRPr="004129E5">
          <w:rPr>
            <w:rFonts w:ascii="Times New Roman" w:hAnsi="Times New Roman" w:cs="Times New Roman"/>
            <w:sz w:val="24"/>
            <w:szCs w:val="24"/>
          </w:rPr>
          <w:t>1485 г</w:t>
        </w:r>
      </w:smartTag>
      <w:r w:rsidRPr="004129E5">
        <w:rPr>
          <w:rFonts w:ascii="Times New Roman" w:hAnsi="Times New Roman" w:cs="Times New Roman"/>
          <w:sz w:val="24"/>
          <w:szCs w:val="24"/>
        </w:rPr>
        <w:t xml:space="preserve">.). Пришлось вести войну с Литвой за присоединение </w:t>
      </w:r>
      <w:proofErr w:type="spellStart"/>
      <w:r w:rsidRPr="004129E5">
        <w:rPr>
          <w:rFonts w:ascii="Times New Roman" w:hAnsi="Times New Roman" w:cs="Times New Roman"/>
          <w:sz w:val="24"/>
          <w:szCs w:val="24"/>
        </w:rPr>
        <w:t>верховских</w:t>
      </w:r>
      <w:proofErr w:type="spellEnd"/>
      <w:r w:rsidRPr="004129E5">
        <w:rPr>
          <w:rFonts w:ascii="Times New Roman" w:hAnsi="Times New Roman" w:cs="Times New Roman"/>
          <w:sz w:val="24"/>
          <w:szCs w:val="24"/>
        </w:rPr>
        <w:t xml:space="preserve"> княжеств (в верховьях р. Оки). Стали частью Московского княжества Вятская земля (</w:t>
      </w:r>
      <w:smartTag w:uri="urn:schemas-microsoft-com:office:smarttags" w:element="metricconverter">
        <w:smartTagPr>
          <w:attr w:name="ProductID" w:val="1489 г"/>
        </w:smartTagPr>
        <w:r w:rsidRPr="004129E5">
          <w:rPr>
            <w:rFonts w:ascii="Times New Roman" w:hAnsi="Times New Roman" w:cs="Times New Roman"/>
            <w:sz w:val="24"/>
            <w:szCs w:val="24"/>
          </w:rPr>
          <w:t>1489 г</w:t>
        </w:r>
      </w:smartTag>
      <w:r w:rsidRPr="004129E5">
        <w:rPr>
          <w:rFonts w:ascii="Times New Roman" w:hAnsi="Times New Roman" w:cs="Times New Roman"/>
          <w:sz w:val="24"/>
          <w:szCs w:val="24"/>
        </w:rPr>
        <w:t>.), Великая Пермь (</w:t>
      </w:r>
      <w:smartTag w:uri="urn:schemas-microsoft-com:office:smarttags" w:element="metricconverter">
        <w:smartTagPr>
          <w:attr w:name="ProductID" w:val="1472 г"/>
        </w:smartTagPr>
        <w:r w:rsidRPr="004129E5">
          <w:rPr>
            <w:rFonts w:ascii="Times New Roman" w:hAnsi="Times New Roman" w:cs="Times New Roman"/>
            <w:sz w:val="24"/>
            <w:szCs w:val="24"/>
          </w:rPr>
          <w:t>1472 г</w:t>
        </w:r>
      </w:smartTag>
      <w:r w:rsidRPr="004129E5">
        <w:rPr>
          <w:rFonts w:ascii="Times New Roman" w:hAnsi="Times New Roman" w:cs="Times New Roman"/>
          <w:sz w:val="24"/>
          <w:szCs w:val="24"/>
        </w:rPr>
        <w:t>.) и Югорская земля (</w:t>
      </w:r>
      <w:smartTag w:uri="urn:schemas-microsoft-com:office:smarttags" w:element="metricconverter">
        <w:smartTagPr>
          <w:attr w:name="ProductID" w:val="1500 г"/>
        </w:smartTagPr>
        <w:r w:rsidRPr="004129E5">
          <w:rPr>
            <w:rFonts w:ascii="Times New Roman" w:hAnsi="Times New Roman" w:cs="Times New Roman"/>
            <w:sz w:val="24"/>
            <w:szCs w:val="24"/>
          </w:rPr>
          <w:t>1500 г</w:t>
        </w:r>
      </w:smartTag>
      <w:r w:rsidRPr="004129E5">
        <w:rPr>
          <w:rFonts w:ascii="Times New Roman" w:hAnsi="Times New Roman" w:cs="Times New Roman"/>
          <w:sz w:val="24"/>
          <w:szCs w:val="24"/>
        </w:rPr>
        <w:t>.), где проживали финно-угорские и др. народы.</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Псков и Рязанское княжество, давно попавшие в сферу влияния Москвы, были присоединены при Василии </w:t>
      </w:r>
      <w:r w:rsidRPr="004129E5">
        <w:rPr>
          <w:rFonts w:ascii="Times New Roman" w:hAnsi="Times New Roman" w:cs="Times New Roman"/>
          <w:sz w:val="24"/>
          <w:szCs w:val="24"/>
          <w:lang w:val="en-US"/>
        </w:rPr>
        <w:t>III</w:t>
      </w:r>
      <w:r w:rsidRPr="004129E5">
        <w:rPr>
          <w:rFonts w:ascii="Times New Roman" w:hAnsi="Times New Roman" w:cs="Times New Roman"/>
          <w:sz w:val="24"/>
          <w:szCs w:val="24"/>
        </w:rPr>
        <w:t xml:space="preserve"> Ивановиче (1505-1533 гг.) в </w:t>
      </w:r>
      <w:smartTag w:uri="urn:schemas-microsoft-com:office:smarttags" w:element="metricconverter">
        <w:smartTagPr>
          <w:attr w:name="ProductID" w:val="1510 г"/>
        </w:smartTagPr>
        <w:r w:rsidRPr="004129E5">
          <w:rPr>
            <w:rFonts w:ascii="Times New Roman" w:hAnsi="Times New Roman" w:cs="Times New Roman"/>
            <w:sz w:val="24"/>
            <w:szCs w:val="24"/>
          </w:rPr>
          <w:t>1510 г</w:t>
        </w:r>
      </w:smartTag>
      <w:r w:rsidRPr="004129E5">
        <w:rPr>
          <w:rFonts w:ascii="Times New Roman" w:hAnsi="Times New Roman" w:cs="Times New Roman"/>
          <w:sz w:val="24"/>
          <w:szCs w:val="24"/>
        </w:rPr>
        <w:t xml:space="preserve">. и </w:t>
      </w:r>
      <w:smartTag w:uri="urn:schemas-microsoft-com:office:smarttags" w:element="metricconverter">
        <w:smartTagPr>
          <w:attr w:name="ProductID" w:val="1521 г"/>
        </w:smartTagPr>
        <w:r w:rsidRPr="004129E5">
          <w:rPr>
            <w:rFonts w:ascii="Times New Roman" w:hAnsi="Times New Roman" w:cs="Times New Roman"/>
            <w:sz w:val="24"/>
            <w:szCs w:val="24"/>
          </w:rPr>
          <w:t>1521 г</w:t>
        </w:r>
      </w:smartTag>
      <w:r w:rsidRPr="004129E5">
        <w:rPr>
          <w:rFonts w:ascii="Times New Roman" w:hAnsi="Times New Roman" w:cs="Times New Roman"/>
          <w:sz w:val="24"/>
          <w:szCs w:val="24"/>
        </w:rPr>
        <w:t xml:space="preserve">. соответственно. А в </w:t>
      </w:r>
      <w:smartTag w:uri="urn:schemas-microsoft-com:office:smarttags" w:element="metricconverter">
        <w:smartTagPr>
          <w:attr w:name="ProductID" w:val="1514 г"/>
        </w:smartTagPr>
        <w:r w:rsidRPr="004129E5">
          <w:rPr>
            <w:rFonts w:ascii="Times New Roman" w:hAnsi="Times New Roman" w:cs="Times New Roman"/>
            <w:sz w:val="24"/>
            <w:szCs w:val="24"/>
          </w:rPr>
          <w:t>1514 г</w:t>
        </w:r>
      </w:smartTag>
      <w:r w:rsidRPr="004129E5">
        <w:rPr>
          <w:rFonts w:ascii="Times New Roman" w:hAnsi="Times New Roman" w:cs="Times New Roman"/>
          <w:sz w:val="24"/>
          <w:szCs w:val="24"/>
        </w:rPr>
        <w:t xml:space="preserve">. Москва присоединила Смоленск. </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В то время как Московское государство последовательно укреплялось, на территории золотой Орды продолжались процессы распада. Возникли Сибирское, Астраханское, Казахское, Узбекское ханство. Попытку восстановить былую мощь предпринял хан Большой Орды - Ахмат. Он решил привести к покорности Русский улус, прекративший выплату дани. Однако события </w:t>
      </w:r>
      <w:smartTag w:uri="urn:schemas-microsoft-com:office:smarttags" w:element="metricconverter">
        <w:smartTagPr>
          <w:attr w:name="ProductID" w:val="1480 г"/>
        </w:smartTagPr>
        <w:r w:rsidRPr="004129E5">
          <w:rPr>
            <w:rFonts w:ascii="Times New Roman" w:hAnsi="Times New Roman" w:cs="Times New Roman"/>
            <w:sz w:val="24"/>
            <w:szCs w:val="24"/>
          </w:rPr>
          <w:t>1480 г</w:t>
        </w:r>
      </w:smartTag>
      <w:r w:rsidRPr="004129E5">
        <w:rPr>
          <w:rFonts w:ascii="Times New Roman" w:hAnsi="Times New Roman" w:cs="Times New Roman"/>
          <w:sz w:val="24"/>
          <w:szCs w:val="24"/>
        </w:rPr>
        <w:t>., вошедшие в историю под названием «</w:t>
      </w:r>
      <w:r w:rsidRPr="004129E5">
        <w:rPr>
          <w:rFonts w:ascii="Times New Roman" w:hAnsi="Times New Roman" w:cs="Times New Roman"/>
          <w:i/>
          <w:iCs/>
          <w:sz w:val="24"/>
          <w:szCs w:val="24"/>
        </w:rPr>
        <w:t>стояние на реке Угре</w:t>
      </w:r>
      <w:r w:rsidRPr="004129E5">
        <w:rPr>
          <w:rFonts w:ascii="Times New Roman" w:hAnsi="Times New Roman" w:cs="Times New Roman"/>
          <w:sz w:val="24"/>
          <w:szCs w:val="24"/>
        </w:rPr>
        <w:t xml:space="preserve">», показали иллюзорность этого замысла. Несмотря на тяжелое положение - натиск Ливонского ордена на западе, выступление Литвы в качестве союзницы Ахмата, междоусобная ссора с великим князем братьев Ивана </w:t>
      </w:r>
      <w:r w:rsidRPr="004129E5">
        <w:rPr>
          <w:rFonts w:ascii="Times New Roman" w:hAnsi="Times New Roman" w:cs="Times New Roman"/>
          <w:sz w:val="24"/>
          <w:szCs w:val="24"/>
          <w:lang w:val="en-US"/>
        </w:rPr>
        <w:t>III</w:t>
      </w:r>
      <w:r w:rsidRPr="004129E5">
        <w:rPr>
          <w:rFonts w:ascii="Times New Roman" w:hAnsi="Times New Roman" w:cs="Times New Roman"/>
          <w:sz w:val="24"/>
          <w:szCs w:val="24"/>
        </w:rPr>
        <w:t xml:space="preserve"> – Московское государство смогло выйти победителем, продемонстрировав свою силу. Москва воспринималась населением как общерусский центр, решавший задачу народного освобождения. Ахмат увел свое войско с берегов р. Угры, что стало фактом окончания власти Орды над Русью. Так был обретен национальный суверенитет. А. в </w:t>
      </w:r>
      <w:smartTag w:uri="urn:schemas-microsoft-com:office:smarttags" w:element="metricconverter">
        <w:smartTagPr>
          <w:attr w:name="ProductID" w:val="1502 г"/>
        </w:smartTagPr>
        <w:r w:rsidRPr="004129E5">
          <w:rPr>
            <w:rFonts w:ascii="Times New Roman" w:hAnsi="Times New Roman" w:cs="Times New Roman"/>
            <w:sz w:val="24"/>
            <w:szCs w:val="24"/>
          </w:rPr>
          <w:t>1502 г</w:t>
        </w:r>
      </w:smartTag>
      <w:r w:rsidRPr="004129E5">
        <w:rPr>
          <w:rFonts w:ascii="Times New Roman" w:hAnsi="Times New Roman" w:cs="Times New Roman"/>
          <w:sz w:val="24"/>
          <w:szCs w:val="24"/>
        </w:rPr>
        <w:t>., под ударами Крымского ханства, Большая Орда была разгромлена окончательно.</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Московское княжество, после падения Византии, оставалось единственным независимым православным государством. В </w:t>
      </w:r>
      <w:smartTag w:uri="urn:schemas-microsoft-com:office:smarttags" w:element="metricconverter">
        <w:smartTagPr>
          <w:attr w:name="ProductID" w:val="1485 г"/>
        </w:smartTagPr>
        <w:r w:rsidRPr="004129E5">
          <w:rPr>
            <w:rFonts w:ascii="Times New Roman" w:hAnsi="Times New Roman" w:cs="Times New Roman"/>
            <w:sz w:val="24"/>
            <w:szCs w:val="24"/>
          </w:rPr>
          <w:t>1485 г</w:t>
        </w:r>
      </w:smartTag>
      <w:r w:rsidRPr="004129E5">
        <w:rPr>
          <w:rFonts w:ascii="Times New Roman" w:hAnsi="Times New Roman" w:cs="Times New Roman"/>
          <w:sz w:val="24"/>
          <w:szCs w:val="24"/>
        </w:rPr>
        <w:t xml:space="preserve">. Иван </w:t>
      </w:r>
      <w:r w:rsidRPr="004129E5">
        <w:rPr>
          <w:rFonts w:ascii="Times New Roman" w:hAnsi="Times New Roman" w:cs="Times New Roman"/>
          <w:sz w:val="24"/>
          <w:szCs w:val="24"/>
          <w:lang w:val="en-US"/>
        </w:rPr>
        <w:t>III</w:t>
      </w:r>
      <w:r w:rsidRPr="004129E5">
        <w:rPr>
          <w:rFonts w:ascii="Times New Roman" w:hAnsi="Times New Roman" w:cs="Times New Roman"/>
          <w:sz w:val="24"/>
          <w:szCs w:val="24"/>
        </w:rPr>
        <w:t xml:space="preserve"> принял титул «Государь всея Руси». В результате наращивания политической мощи, менялись задачи и внешней и политики. Москва начинает активно выходить на международную арену. Два с лишним десятка европейских и азиатских госуда</w:t>
      </w:r>
      <w:proofErr w:type="gramStart"/>
      <w:r w:rsidRPr="004129E5">
        <w:rPr>
          <w:rFonts w:ascii="Times New Roman" w:hAnsi="Times New Roman" w:cs="Times New Roman"/>
          <w:sz w:val="24"/>
          <w:szCs w:val="24"/>
        </w:rPr>
        <w:t>рств ст</w:t>
      </w:r>
      <w:proofErr w:type="gramEnd"/>
      <w:r w:rsidRPr="004129E5">
        <w:rPr>
          <w:rFonts w:ascii="Times New Roman" w:hAnsi="Times New Roman" w:cs="Times New Roman"/>
          <w:sz w:val="24"/>
          <w:szCs w:val="24"/>
        </w:rPr>
        <w:t xml:space="preserve">ановятся дипломатическими партнерами России. Среди союзников Ивана </w:t>
      </w:r>
      <w:r w:rsidRPr="004129E5">
        <w:rPr>
          <w:rFonts w:ascii="Times New Roman" w:hAnsi="Times New Roman" w:cs="Times New Roman"/>
          <w:sz w:val="24"/>
          <w:szCs w:val="24"/>
          <w:lang w:val="en-US"/>
        </w:rPr>
        <w:t>III</w:t>
      </w:r>
      <w:r w:rsidRPr="004129E5">
        <w:rPr>
          <w:rFonts w:ascii="Times New Roman" w:hAnsi="Times New Roman" w:cs="Times New Roman"/>
          <w:sz w:val="24"/>
          <w:szCs w:val="24"/>
        </w:rPr>
        <w:t xml:space="preserve"> – Крымское ханство и Казанское ханство, где на престол был посажен ставленник Москвы. Устанавливаются связи с Османской империей, Римом, Венецией, Миланом, Молдовой, Венгрией, Священной Римской империей. В Москву приглашаются многие западные специалисты: врачи, архитекторы, строители, ювелиры, литейщики, мастера пушечного дела, искатели руды. Римская дипломатия считала возможным использовать усиливавшуюся Русь в борьбе против турецкой угрозы.</w:t>
      </w:r>
    </w:p>
    <w:p w:rsidR="004129E5" w:rsidRP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В неспокойном для Москвы прибалтийском регионе угроза исходила от Ливонского ордена и Швеции. Давний враг Москвы – Литовское княжество намеревалось создать антирусскую коалицию, и борьба с ним отвлекала много сил. Правда, успех сопутствовал Москве, так как из-за национальных и конфессиональных притеснений, русские князья Литвы стремились перейти под руководство Ивана </w:t>
      </w:r>
      <w:r w:rsidRPr="004129E5">
        <w:rPr>
          <w:rFonts w:ascii="Times New Roman" w:hAnsi="Times New Roman" w:cs="Times New Roman"/>
          <w:sz w:val="24"/>
          <w:szCs w:val="24"/>
          <w:lang w:val="en-US"/>
        </w:rPr>
        <w:t>III</w:t>
      </w:r>
      <w:r w:rsidRPr="004129E5">
        <w:rPr>
          <w:rFonts w:ascii="Times New Roman" w:hAnsi="Times New Roman" w:cs="Times New Roman"/>
          <w:sz w:val="24"/>
          <w:szCs w:val="24"/>
        </w:rPr>
        <w:t xml:space="preserve">. Так в составе Руси оказались </w:t>
      </w:r>
      <w:proofErr w:type="spellStart"/>
      <w:r w:rsidRPr="004129E5">
        <w:rPr>
          <w:rFonts w:ascii="Times New Roman" w:hAnsi="Times New Roman" w:cs="Times New Roman"/>
          <w:sz w:val="24"/>
          <w:szCs w:val="24"/>
        </w:rPr>
        <w:t>Новгород-Северские</w:t>
      </w:r>
      <w:proofErr w:type="spellEnd"/>
      <w:r w:rsidRPr="004129E5">
        <w:rPr>
          <w:rFonts w:ascii="Times New Roman" w:hAnsi="Times New Roman" w:cs="Times New Roman"/>
          <w:sz w:val="24"/>
          <w:szCs w:val="24"/>
        </w:rPr>
        <w:t xml:space="preserve"> земли, владения князей Стародубских, Трубецких, Мосальских. Западная граница Руси продвинулась на сотню километров.</w:t>
      </w:r>
    </w:p>
    <w:p w:rsidR="004129E5" w:rsidRDefault="004129E5" w:rsidP="004129E5">
      <w:pPr>
        <w:spacing w:after="0" w:line="240" w:lineRule="auto"/>
        <w:ind w:firstLine="709"/>
        <w:jc w:val="both"/>
        <w:rPr>
          <w:rFonts w:ascii="Times New Roman" w:hAnsi="Times New Roman" w:cs="Times New Roman"/>
          <w:sz w:val="24"/>
          <w:szCs w:val="24"/>
        </w:rPr>
      </w:pPr>
      <w:r w:rsidRPr="004129E5">
        <w:rPr>
          <w:rFonts w:ascii="Times New Roman" w:hAnsi="Times New Roman" w:cs="Times New Roman"/>
          <w:sz w:val="24"/>
          <w:szCs w:val="24"/>
        </w:rPr>
        <w:t xml:space="preserve">Претензии Москвы на достойную роль в мировой политике не в последнюю очередь определялись идеей о русском преемстве от Византии. Второй женой Ивана </w:t>
      </w:r>
      <w:r w:rsidRPr="004129E5">
        <w:rPr>
          <w:rFonts w:ascii="Times New Roman" w:hAnsi="Times New Roman" w:cs="Times New Roman"/>
          <w:sz w:val="24"/>
          <w:szCs w:val="24"/>
          <w:lang w:val="en-US"/>
        </w:rPr>
        <w:t>III</w:t>
      </w:r>
      <w:r w:rsidRPr="004129E5">
        <w:rPr>
          <w:rFonts w:ascii="Times New Roman" w:hAnsi="Times New Roman" w:cs="Times New Roman"/>
          <w:sz w:val="24"/>
          <w:szCs w:val="24"/>
        </w:rPr>
        <w:t xml:space="preserve"> была племянница последнего константинопольского императора - Софья Палеолог. Вероятно, не без ее влияния в Москве утвердился церемониал, демонстрирующий особое положение государя-самодержца, свободного в принятии своих решений. Родословная московских Рюриковичей возводилась к древнеримскому императору Августу. Имперские амбиции выразились в произведении «Сказание о князьях Владимирских». Русское государство приняло византийский герб - в виде двуглавого орла, а в Москве развернулось грандиозное строительство Кремля по плану Аристотеля </w:t>
      </w:r>
      <w:proofErr w:type="spellStart"/>
      <w:r w:rsidRPr="004129E5">
        <w:rPr>
          <w:rFonts w:ascii="Times New Roman" w:hAnsi="Times New Roman" w:cs="Times New Roman"/>
          <w:sz w:val="24"/>
          <w:szCs w:val="24"/>
        </w:rPr>
        <w:t>Фиорованти</w:t>
      </w:r>
      <w:proofErr w:type="spellEnd"/>
      <w:r w:rsidRPr="004129E5">
        <w:rPr>
          <w:rFonts w:ascii="Times New Roman" w:hAnsi="Times New Roman" w:cs="Times New Roman"/>
          <w:sz w:val="24"/>
          <w:szCs w:val="24"/>
        </w:rPr>
        <w:t xml:space="preserve"> и храмов, призванное доказать величие «Третьего Рима». Эта идея - о Москве как о «Третьем Риме» - прозвучал в начале </w:t>
      </w:r>
      <w:r w:rsidRPr="004129E5">
        <w:rPr>
          <w:rFonts w:ascii="Times New Roman" w:hAnsi="Times New Roman" w:cs="Times New Roman"/>
          <w:sz w:val="24"/>
          <w:szCs w:val="24"/>
          <w:lang w:val="en-US"/>
        </w:rPr>
        <w:t>XVI</w:t>
      </w:r>
      <w:r w:rsidRPr="004129E5">
        <w:rPr>
          <w:rFonts w:ascii="Times New Roman" w:hAnsi="Times New Roman" w:cs="Times New Roman"/>
          <w:sz w:val="24"/>
          <w:szCs w:val="24"/>
        </w:rPr>
        <w:t xml:space="preserve"> </w:t>
      </w:r>
      <w:proofErr w:type="gramStart"/>
      <w:r w:rsidRPr="004129E5">
        <w:rPr>
          <w:rFonts w:ascii="Times New Roman" w:hAnsi="Times New Roman" w:cs="Times New Roman"/>
          <w:sz w:val="24"/>
          <w:szCs w:val="24"/>
        </w:rPr>
        <w:t>в</w:t>
      </w:r>
      <w:proofErr w:type="gramEnd"/>
      <w:r w:rsidRPr="004129E5">
        <w:rPr>
          <w:rFonts w:ascii="Times New Roman" w:hAnsi="Times New Roman" w:cs="Times New Roman"/>
          <w:sz w:val="24"/>
          <w:szCs w:val="24"/>
        </w:rPr>
        <w:t xml:space="preserve">. </w:t>
      </w:r>
      <w:proofErr w:type="gramStart"/>
      <w:r w:rsidRPr="004129E5">
        <w:rPr>
          <w:rFonts w:ascii="Times New Roman" w:hAnsi="Times New Roman" w:cs="Times New Roman"/>
          <w:sz w:val="24"/>
          <w:szCs w:val="24"/>
        </w:rPr>
        <w:t>в</w:t>
      </w:r>
      <w:proofErr w:type="gramEnd"/>
      <w:r w:rsidRPr="004129E5">
        <w:rPr>
          <w:rFonts w:ascii="Times New Roman" w:hAnsi="Times New Roman" w:cs="Times New Roman"/>
          <w:sz w:val="24"/>
          <w:szCs w:val="24"/>
        </w:rPr>
        <w:t xml:space="preserve"> послании псковского старца </w:t>
      </w:r>
      <w:proofErr w:type="spellStart"/>
      <w:r w:rsidRPr="004129E5">
        <w:rPr>
          <w:rFonts w:ascii="Times New Roman" w:hAnsi="Times New Roman" w:cs="Times New Roman"/>
          <w:sz w:val="24"/>
          <w:szCs w:val="24"/>
        </w:rPr>
        <w:t>Филофея</w:t>
      </w:r>
      <w:proofErr w:type="spellEnd"/>
      <w:r w:rsidRPr="004129E5">
        <w:rPr>
          <w:rFonts w:ascii="Times New Roman" w:hAnsi="Times New Roman" w:cs="Times New Roman"/>
          <w:sz w:val="24"/>
          <w:szCs w:val="24"/>
        </w:rPr>
        <w:t xml:space="preserve"> Василию </w:t>
      </w:r>
      <w:r w:rsidRPr="004129E5">
        <w:rPr>
          <w:rFonts w:ascii="Times New Roman" w:hAnsi="Times New Roman" w:cs="Times New Roman"/>
          <w:sz w:val="24"/>
          <w:szCs w:val="24"/>
          <w:lang w:val="en-US"/>
        </w:rPr>
        <w:t>III</w:t>
      </w:r>
      <w:r w:rsidRPr="004129E5">
        <w:rPr>
          <w:rFonts w:ascii="Times New Roman" w:hAnsi="Times New Roman" w:cs="Times New Roman"/>
          <w:sz w:val="24"/>
          <w:szCs w:val="24"/>
        </w:rPr>
        <w:t xml:space="preserve">. Согласно этой идее, Московскому государству предназначается особая </w:t>
      </w:r>
      <w:r w:rsidRPr="004129E5">
        <w:rPr>
          <w:rFonts w:ascii="Times New Roman" w:hAnsi="Times New Roman" w:cs="Times New Roman"/>
          <w:sz w:val="24"/>
          <w:szCs w:val="24"/>
        </w:rPr>
        <w:lastRenderedPageBreak/>
        <w:t>историческая миссия: являясь центром истинной христианской веры, оно должно отвечать за судьбы всего православного мира.</w:t>
      </w:r>
    </w:p>
    <w:p w:rsidR="009B30E8" w:rsidRPr="009B30E8" w:rsidRDefault="009B30E8" w:rsidP="009B30E8">
      <w:pPr>
        <w:spacing w:after="0" w:line="240" w:lineRule="auto"/>
        <w:ind w:firstLine="709"/>
        <w:jc w:val="both"/>
        <w:rPr>
          <w:rFonts w:ascii="Times New Roman" w:hAnsi="Times New Roman" w:cs="Times New Roman"/>
          <w:sz w:val="24"/>
          <w:szCs w:val="24"/>
        </w:rPr>
      </w:pPr>
      <w:r w:rsidRPr="009B30E8">
        <w:rPr>
          <w:rFonts w:ascii="Times New Roman" w:hAnsi="Times New Roman" w:cs="Times New Roman"/>
          <w:b/>
          <w:bCs/>
          <w:i/>
          <w:iCs/>
          <w:sz w:val="24"/>
          <w:szCs w:val="24"/>
        </w:rPr>
        <w:t>Внутренние преобразования</w:t>
      </w:r>
      <w:r w:rsidRPr="009B30E8">
        <w:rPr>
          <w:rFonts w:ascii="Times New Roman" w:hAnsi="Times New Roman" w:cs="Times New Roman"/>
          <w:b/>
          <w:bCs/>
          <w:sz w:val="24"/>
          <w:szCs w:val="24"/>
        </w:rPr>
        <w:t xml:space="preserve">. </w:t>
      </w:r>
      <w:r w:rsidRPr="009B30E8">
        <w:rPr>
          <w:rFonts w:ascii="Times New Roman" w:hAnsi="Times New Roman" w:cs="Times New Roman"/>
          <w:sz w:val="24"/>
          <w:szCs w:val="24"/>
        </w:rPr>
        <w:t xml:space="preserve">Новые земли, включенные в состав Московского княжества, долгое время сохраняли свои особенности. Но логика процесса централизации требовала введения единых норм жизни на территории всей страны. Это касалось центрального и местного управления, налоговой и правовой систем, духовной сферы. В </w:t>
      </w:r>
      <w:smartTag w:uri="urn:schemas-microsoft-com:office:smarttags" w:element="metricconverter">
        <w:smartTagPr>
          <w:attr w:name="ProductID" w:val="1497 г"/>
        </w:smartTagPr>
        <w:r w:rsidRPr="009B30E8">
          <w:rPr>
            <w:rFonts w:ascii="Times New Roman" w:hAnsi="Times New Roman" w:cs="Times New Roman"/>
            <w:sz w:val="24"/>
            <w:szCs w:val="24"/>
          </w:rPr>
          <w:t>1497 г</w:t>
        </w:r>
      </w:smartTag>
      <w:r w:rsidRPr="009B30E8">
        <w:rPr>
          <w:rFonts w:ascii="Times New Roman" w:hAnsi="Times New Roman" w:cs="Times New Roman"/>
          <w:sz w:val="24"/>
          <w:szCs w:val="24"/>
        </w:rPr>
        <w:t xml:space="preserve">. был составлен первый общерусский </w:t>
      </w:r>
      <w:r w:rsidRPr="009B30E8">
        <w:rPr>
          <w:rFonts w:ascii="Times New Roman" w:hAnsi="Times New Roman" w:cs="Times New Roman"/>
          <w:i/>
          <w:iCs/>
          <w:sz w:val="24"/>
          <w:szCs w:val="24"/>
        </w:rPr>
        <w:t>Судебник</w:t>
      </w:r>
      <w:r w:rsidRPr="009B30E8">
        <w:rPr>
          <w:rFonts w:ascii="Times New Roman" w:hAnsi="Times New Roman" w:cs="Times New Roman"/>
          <w:sz w:val="24"/>
          <w:szCs w:val="24"/>
        </w:rPr>
        <w:t xml:space="preserve">. В основном он был посвящен вопросам судопроизводства. Здесь также вводилась норма единого срока перехода частновладельческих крестьян от одного владельца к другому. Переход разрешался осенью, за неделю до </w:t>
      </w:r>
      <w:r w:rsidRPr="009B30E8">
        <w:rPr>
          <w:rFonts w:ascii="Times New Roman" w:hAnsi="Times New Roman" w:cs="Times New Roman"/>
          <w:i/>
          <w:iCs/>
          <w:sz w:val="24"/>
          <w:szCs w:val="24"/>
        </w:rPr>
        <w:t>Юрьева дня</w:t>
      </w:r>
      <w:r w:rsidRPr="009B30E8">
        <w:rPr>
          <w:rFonts w:ascii="Times New Roman" w:hAnsi="Times New Roman" w:cs="Times New Roman"/>
          <w:sz w:val="24"/>
          <w:szCs w:val="24"/>
        </w:rPr>
        <w:t xml:space="preserve"> (14 ноября) и неделю после Юрьева дня, при условии уплаты пожилого (налога). Эта мера была актуальна в условиях развития поместной системы.</w:t>
      </w:r>
    </w:p>
    <w:p w:rsidR="009B30E8" w:rsidRPr="009B30E8" w:rsidRDefault="009B30E8" w:rsidP="009B30E8">
      <w:pPr>
        <w:spacing w:after="0" w:line="240" w:lineRule="auto"/>
        <w:ind w:firstLine="709"/>
        <w:jc w:val="both"/>
        <w:rPr>
          <w:rFonts w:ascii="Times New Roman" w:hAnsi="Times New Roman" w:cs="Times New Roman"/>
          <w:sz w:val="24"/>
          <w:szCs w:val="24"/>
        </w:rPr>
      </w:pPr>
      <w:r w:rsidRPr="009B30E8">
        <w:rPr>
          <w:rFonts w:ascii="Times New Roman" w:hAnsi="Times New Roman" w:cs="Times New Roman"/>
          <w:sz w:val="24"/>
          <w:szCs w:val="24"/>
        </w:rPr>
        <w:t xml:space="preserve">Присоединения новых территорий к Москве, и политика конфискаций у местной знати и церкви (особенно в Новгородских владениях) позволили Ивану </w:t>
      </w:r>
      <w:r w:rsidRPr="009B30E8">
        <w:rPr>
          <w:rFonts w:ascii="Times New Roman" w:hAnsi="Times New Roman" w:cs="Times New Roman"/>
          <w:sz w:val="24"/>
          <w:szCs w:val="24"/>
          <w:lang w:val="en-US"/>
        </w:rPr>
        <w:t>III</w:t>
      </w:r>
      <w:r w:rsidRPr="009B30E8">
        <w:rPr>
          <w:rFonts w:ascii="Times New Roman" w:hAnsi="Times New Roman" w:cs="Times New Roman"/>
          <w:sz w:val="24"/>
          <w:szCs w:val="24"/>
        </w:rPr>
        <w:t xml:space="preserve"> сосредоточить в своих руках </w:t>
      </w:r>
      <w:r w:rsidRPr="009B30E8">
        <w:rPr>
          <w:rFonts w:ascii="Times New Roman" w:hAnsi="Times New Roman" w:cs="Times New Roman"/>
          <w:sz w:val="24"/>
          <w:szCs w:val="24"/>
          <w:lang w:val="en-US"/>
        </w:rPr>
        <w:t>III</w:t>
      </w:r>
      <w:r w:rsidRPr="009B30E8">
        <w:rPr>
          <w:rFonts w:ascii="Times New Roman" w:hAnsi="Times New Roman" w:cs="Times New Roman"/>
          <w:sz w:val="24"/>
          <w:szCs w:val="24"/>
        </w:rPr>
        <w:t xml:space="preserve"> большой фонд государственных земель. Эти земли раздавались в поместье дворянам за службу. Так шло формирование служилого сословия, напрямую зависимого от государя. В его состав входили холопы князя, помещики прежних удельных князей, обедневшие вотчинники из княжеских и боярских фамилий. Причем, вотчинники могли одновременно иметь и вотчины, и поместья, располагавшиеся в разных районах страны.</w:t>
      </w:r>
    </w:p>
    <w:p w:rsidR="009B30E8" w:rsidRPr="009B30E8" w:rsidRDefault="009B30E8" w:rsidP="009B30E8">
      <w:pPr>
        <w:spacing w:after="0" w:line="240" w:lineRule="auto"/>
        <w:ind w:firstLine="709"/>
        <w:jc w:val="both"/>
        <w:rPr>
          <w:rFonts w:ascii="Times New Roman" w:hAnsi="Times New Roman" w:cs="Times New Roman"/>
          <w:sz w:val="24"/>
          <w:szCs w:val="24"/>
        </w:rPr>
      </w:pPr>
      <w:r w:rsidRPr="009B30E8">
        <w:rPr>
          <w:rFonts w:ascii="Times New Roman" w:hAnsi="Times New Roman" w:cs="Times New Roman"/>
          <w:sz w:val="24"/>
          <w:szCs w:val="24"/>
        </w:rPr>
        <w:t>Эти дворяне-помещики составили дворянское ополчение, которое сменило прежние княжеские дружины. Московское государство теперь имело сильное, хорошо вооруженное войско, предназначенное для отражения внешней агрессии. Но оно нуждалось в земельном обеспечении, а это предполагало дальнейший рост территорий и обработку их зависимыми крестьянами. Поэтому сильная власть государя, жаловавшего поместьями, представлялась идеалом служилого дворянства.</w:t>
      </w:r>
    </w:p>
    <w:p w:rsidR="009B30E8" w:rsidRPr="009B30E8" w:rsidRDefault="009B30E8" w:rsidP="009B30E8">
      <w:pPr>
        <w:spacing w:after="0" w:line="240" w:lineRule="auto"/>
        <w:ind w:firstLine="709"/>
        <w:jc w:val="both"/>
        <w:rPr>
          <w:rFonts w:ascii="Times New Roman" w:hAnsi="Times New Roman" w:cs="Times New Roman"/>
          <w:sz w:val="24"/>
          <w:szCs w:val="24"/>
        </w:rPr>
      </w:pPr>
      <w:r w:rsidRPr="009B30E8">
        <w:rPr>
          <w:rFonts w:ascii="Times New Roman" w:hAnsi="Times New Roman" w:cs="Times New Roman"/>
          <w:sz w:val="24"/>
          <w:szCs w:val="24"/>
        </w:rPr>
        <w:t>Высшее положение в общественной иерархии занимали потомки удельных князей - представители рода Рюриковичей. Они оказались на службе у московского правителя, произошло их «</w:t>
      </w:r>
      <w:proofErr w:type="spellStart"/>
      <w:r w:rsidRPr="009B30E8">
        <w:rPr>
          <w:rFonts w:ascii="Times New Roman" w:hAnsi="Times New Roman" w:cs="Times New Roman"/>
          <w:sz w:val="24"/>
          <w:szCs w:val="24"/>
        </w:rPr>
        <w:t>обояривание</w:t>
      </w:r>
      <w:proofErr w:type="spellEnd"/>
      <w:r w:rsidRPr="009B30E8">
        <w:rPr>
          <w:rFonts w:ascii="Times New Roman" w:hAnsi="Times New Roman" w:cs="Times New Roman"/>
          <w:sz w:val="24"/>
          <w:szCs w:val="24"/>
        </w:rPr>
        <w:t xml:space="preserve">». Добавилось новое значение слова «боярин», означающее «чин». Бояре наряду, с окольничими, заседали в Боярской думе - совещательном органе при государе. Старое московское боярство оказалось оттесненным от власти. Князья и бояре составляли ядро Государева двора, из которого осуществлялись все назначения на военную и гражданскую службу. Старшинство определялось происхождением и служебной значимостью рода. </w:t>
      </w:r>
    </w:p>
    <w:p w:rsidR="009B30E8" w:rsidRPr="009B30E8" w:rsidRDefault="009B30E8" w:rsidP="009B30E8">
      <w:pPr>
        <w:spacing w:after="0" w:line="240" w:lineRule="auto"/>
        <w:ind w:firstLine="709"/>
        <w:jc w:val="both"/>
        <w:rPr>
          <w:rFonts w:ascii="Times New Roman" w:hAnsi="Times New Roman" w:cs="Times New Roman"/>
          <w:sz w:val="24"/>
          <w:szCs w:val="24"/>
        </w:rPr>
      </w:pPr>
      <w:r w:rsidRPr="009B30E8">
        <w:rPr>
          <w:rFonts w:ascii="Times New Roman" w:hAnsi="Times New Roman" w:cs="Times New Roman"/>
          <w:sz w:val="24"/>
          <w:szCs w:val="24"/>
        </w:rPr>
        <w:t xml:space="preserve">Важнейшими центральными органами власти были Большой Дворец и Казна. Здесь зарождалась приказная система и отраслевое управление в государственном аппарате. Со временем в </w:t>
      </w:r>
      <w:r w:rsidRPr="009B30E8">
        <w:rPr>
          <w:rFonts w:ascii="Times New Roman" w:hAnsi="Times New Roman" w:cs="Times New Roman"/>
          <w:i/>
          <w:iCs/>
          <w:sz w:val="24"/>
          <w:szCs w:val="24"/>
        </w:rPr>
        <w:t>приказах</w:t>
      </w:r>
      <w:r w:rsidRPr="009B30E8">
        <w:rPr>
          <w:rFonts w:ascii="Times New Roman" w:hAnsi="Times New Roman" w:cs="Times New Roman"/>
          <w:sz w:val="24"/>
          <w:szCs w:val="24"/>
        </w:rPr>
        <w:t xml:space="preserve"> ведущую роль станут играть дьяки - выходцы из различных общественных слоев. Местное управление страны, которая делилась на уезды, волости и станы, было представлено наместниками и волостелями. Их деятельность осуществлялась с помощью штата, который они привозили с собой. Все служилые люди московского государя обращались к нему в официальных документах по формуле: «Се яз, холоп твой».</w:t>
      </w:r>
    </w:p>
    <w:p w:rsidR="009B30E8" w:rsidRPr="009B30E8" w:rsidRDefault="009B30E8" w:rsidP="009B30E8">
      <w:pPr>
        <w:spacing w:after="0" w:line="240" w:lineRule="auto"/>
        <w:ind w:firstLine="709"/>
        <w:jc w:val="both"/>
        <w:rPr>
          <w:rFonts w:ascii="Times New Roman" w:hAnsi="Times New Roman" w:cs="Times New Roman"/>
          <w:sz w:val="24"/>
          <w:szCs w:val="24"/>
        </w:rPr>
      </w:pPr>
      <w:r w:rsidRPr="009B30E8">
        <w:rPr>
          <w:rFonts w:ascii="Times New Roman" w:hAnsi="Times New Roman" w:cs="Times New Roman"/>
          <w:sz w:val="24"/>
          <w:szCs w:val="24"/>
        </w:rPr>
        <w:t xml:space="preserve">Усиливавшуюся самодержавную власть поддержала церковь. Но среди церковников не было единства по вопросу обладания монастырями земельными территориями. Часть церковных деятелей, последователи Иосифа Волоцкого - иосифляне, считали необходимым обеспечение монастырей земельной собственностью для возможности активной общественной деятельности. Их идеалом был союз церкви и государства. Другие, последователи заволжского старца Нила </w:t>
      </w:r>
      <w:proofErr w:type="spellStart"/>
      <w:r w:rsidRPr="009B30E8">
        <w:rPr>
          <w:rFonts w:ascii="Times New Roman" w:hAnsi="Times New Roman" w:cs="Times New Roman"/>
          <w:sz w:val="24"/>
          <w:szCs w:val="24"/>
        </w:rPr>
        <w:t>Сорского</w:t>
      </w:r>
      <w:proofErr w:type="spellEnd"/>
      <w:r w:rsidRPr="009B30E8">
        <w:rPr>
          <w:rFonts w:ascii="Times New Roman" w:hAnsi="Times New Roman" w:cs="Times New Roman"/>
          <w:sz w:val="24"/>
          <w:szCs w:val="24"/>
        </w:rPr>
        <w:t xml:space="preserve"> – </w:t>
      </w:r>
      <w:proofErr w:type="spellStart"/>
      <w:r w:rsidRPr="009B30E8">
        <w:rPr>
          <w:rFonts w:ascii="Times New Roman" w:hAnsi="Times New Roman" w:cs="Times New Roman"/>
          <w:sz w:val="24"/>
          <w:szCs w:val="24"/>
        </w:rPr>
        <w:t>нестяжатели</w:t>
      </w:r>
      <w:proofErr w:type="spellEnd"/>
      <w:r w:rsidRPr="009B30E8">
        <w:rPr>
          <w:rFonts w:ascii="Times New Roman" w:hAnsi="Times New Roman" w:cs="Times New Roman"/>
          <w:sz w:val="24"/>
          <w:szCs w:val="24"/>
        </w:rPr>
        <w:t xml:space="preserve"> - выражали мнение об отрешенности монахов от мирских забот, повышения нравственного авторитета духовенства, свободного от земельной собственности. Иван </w:t>
      </w:r>
      <w:r w:rsidRPr="009B30E8">
        <w:rPr>
          <w:rFonts w:ascii="Times New Roman" w:hAnsi="Times New Roman" w:cs="Times New Roman"/>
          <w:sz w:val="24"/>
          <w:szCs w:val="24"/>
          <w:lang w:val="en-US"/>
        </w:rPr>
        <w:t>III</w:t>
      </w:r>
      <w:r w:rsidRPr="009B30E8">
        <w:rPr>
          <w:rFonts w:ascii="Times New Roman" w:hAnsi="Times New Roman" w:cs="Times New Roman"/>
          <w:sz w:val="24"/>
          <w:szCs w:val="24"/>
        </w:rPr>
        <w:t xml:space="preserve"> принял сначала точку зрения </w:t>
      </w:r>
      <w:proofErr w:type="spellStart"/>
      <w:r w:rsidRPr="009B30E8">
        <w:rPr>
          <w:rFonts w:ascii="Times New Roman" w:hAnsi="Times New Roman" w:cs="Times New Roman"/>
          <w:sz w:val="24"/>
          <w:szCs w:val="24"/>
        </w:rPr>
        <w:t>нестяжателей</w:t>
      </w:r>
      <w:proofErr w:type="spellEnd"/>
      <w:r w:rsidRPr="009B30E8">
        <w:rPr>
          <w:rFonts w:ascii="Times New Roman" w:hAnsi="Times New Roman" w:cs="Times New Roman"/>
          <w:sz w:val="24"/>
          <w:szCs w:val="24"/>
        </w:rPr>
        <w:t>, которая отвечала его интересам.</w:t>
      </w:r>
    </w:p>
    <w:p w:rsidR="009B30E8" w:rsidRPr="009B30E8" w:rsidRDefault="009B30E8" w:rsidP="009B30E8">
      <w:pPr>
        <w:spacing w:after="0" w:line="240" w:lineRule="auto"/>
        <w:ind w:firstLine="709"/>
        <w:jc w:val="both"/>
        <w:rPr>
          <w:rFonts w:ascii="Times New Roman" w:hAnsi="Times New Roman" w:cs="Times New Roman"/>
          <w:sz w:val="24"/>
          <w:szCs w:val="24"/>
        </w:rPr>
      </w:pPr>
      <w:r w:rsidRPr="009B30E8">
        <w:rPr>
          <w:rFonts w:ascii="Times New Roman" w:hAnsi="Times New Roman" w:cs="Times New Roman"/>
          <w:sz w:val="24"/>
          <w:szCs w:val="24"/>
        </w:rPr>
        <w:t xml:space="preserve">Однако на церковном соборе </w:t>
      </w:r>
      <w:smartTag w:uri="urn:schemas-microsoft-com:office:smarttags" w:element="metricconverter">
        <w:smartTagPr>
          <w:attr w:name="ProductID" w:val="1503 г"/>
        </w:smartTagPr>
        <w:r w:rsidRPr="009B30E8">
          <w:rPr>
            <w:rFonts w:ascii="Times New Roman" w:hAnsi="Times New Roman" w:cs="Times New Roman"/>
            <w:sz w:val="24"/>
            <w:szCs w:val="24"/>
          </w:rPr>
          <w:t>1503 г</w:t>
        </w:r>
      </w:smartTag>
      <w:r w:rsidRPr="009B30E8">
        <w:rPr>
          <w:rFonts w:ascii="Times New Roman" w:hAnsi="Times New Roman" w:cs="Times New Roman"/>
          <w:sz w:val="24"/>
          <w:szCs w:val="24"/>
        </w:rPr>
        <w:t xml:space="preserve">. победили иосифляне. Церкви удалось отстоять свое право владения землями. Великий князь вынужден был смириться, и поддержал </w:t>
      </w:r>
      <w:r w:rsidRPr="009B30E8">
        <w:rPr>
          <w:rFonts w:ascii="Times New Roman" w:hAnsi="Times New Roman" w:cs="Times New Roman"/>
          <w:sz w:val="24"/>
          <w:szCs w:val="24"/>
        </w:rPr>
        <w:lastRenderedPageBreak/>
        <w:t>последователей Иосифа Волоцкого. Иосифляне выдвинули тезис о божественном происхождении великокняжеской власти. Союз самодержавного государства и православной церкви стал еще теснее.</w:t>
      </w:r>
    </w:p>
    <w:p w:rsidR="009B30E8" w:rsidRPr="009B30E8" w:rsidRDefault="009B30E8" w:rsidP="009B30E8">
      <w:pPr>
        <w:spacing w:after="0" w:line="240" w:lineRule="auto"/>
        <w:ind w:firstLine="709"/>
        <w:jc w:val="both"/>
        <w:rPr>
          <w:rFonts w:ascii="Times New Roman" w:hAnsi="Times New Roman" w:cs="Times New Roman"/>
          <w:sz w:val="24"/>
          <w:szCs w:val="24"/>
        </w:rPr>
      </w:pPr>
      <w:r w:rsidRPr="009B30E8">
        <w:rPr>
          <w:rFonts w:ascii="Times New Roman" w:hAnsi="Times New Roman" w:cs="Times New Roman"/>
          <w:sz w:val="24"/>
          <w:szCs w:val="24"/>
        </w:rPr>
        <w:t xml:space="preserve">Процессы централизации продолжились и в </w:t>
      </w:r>
      <w:r w:rsidRPr="009B30E8">
        <w:rPr>
          <w:rFonts w:ascii="Times New Roman" w:hAnsi="Times New Roman" w:cs="Times New Roman"/>
          <w:sz w:val="24"/>
          <w:szCs w:val="24"/>
          <w:lang w:val="en-US"/>
        </w:rPr>
        <w:t>XVI</w:t>
      </w:r>
      <w:r w:rsidRPr="009B30E8">
        <w:rPr>
          <w:rFonts w:ascii="Times New Roman" w:hAnsi="Times New Roman" w:cs="Times New Roman"/>
          <w:sz w:val="24"/>
          <w:szCs w:val="24"/>
        </w:rPr>
        <w:t xml:space="preserve"> веке, к началу которого за Московским государством все больше закрепляется название «Россия».</w:t>
      </w:r>
    </w:p>
    <w:p w:rsidR="009B30E8" w:rsidRPr="004129E5" w:rsidRDefault="009B30E8" w:rsidP="004129E5">
      <w:pPr>
        <w:spacing w:after="0" w:line="240" w:lineRule="auto"/>
        <w:ind w:firstLine="709"/>
        <w:jc w:val="both"/>
        <w:rPr>
          <w:rFonts w:ascii="Times New Roman" w:hAnsi="Times New Roman" w:cs="Times New Roman"/>
          <w:sz w:val="24"/>
          <w:szCs w:val="24"/>
        </w:rPr>
      </w:pPr>
    </w:p>
    <w:p w:rsidR="004129E5" w:rsidRPr="00CF6760" w:rsidRDefault="004129E5" w:rsidP="00011CC2">
      <w:pPr>
        <w:spacing w:after="0" w:line="240" w:lineRule="auto"/>
        <w:rPr>
          <w:rFonts w:ascii="Times New Roman" w:hAnsi="Times New Roman"/>
          <w:b/>
          <w:bCs/>
          <w:iCs/>
          <w:color w:val="000000"/>
        </w:rPr>
      </w:pPr>
    </w:p>
    <w:p w:rsidR="004241DB" w:rsidRPr="0059554C" w:rsidRDefault="00D2363D" w:rsidP="004241DB">
      <w:pPr>
        <w:pStyle w:val="Bodytext1"/>
        <w:shd w:val="clear" w:color="auto" w:fill="auto"/>
        <w:spacing w:line="240" w:lineRule="auto"/>
        <w:ind w:right="20"/>
        <w:rPr>
          <w:rFonts w:ascii="Times New Roman" w:hAnsi="Times New Roman" w:cs="Times New Roman"/>
          <w:sz w:val="24"/>
          <w:szCs w:val="24"/>
        </w:rPr>
      </w:pPr>
      <w:r w:rsidRPr="00D2363D">
        <w:rPr>
          <w:rFonts w:ascii="Times New Roman" w:hAnsi="Times New Roman" w:cs="Times New Roman"/>
          <w:b/>
          <w:sz w:val="24"/>
          <w:szCs w:val="24"/>
        </w:rPr>
        <w:t>Домашнее задание</w:t>
      </w:r>
      <w:r>
        <w:rPr>
          <w:rFonts w:ascii="Times New Roman" w:hAnsi="Times New Roman" w:cs="Times New Roman"/>
          <w:sz w:val="24"/>
          <w:szCs w:val="24"/>
        </w:rPr>
        <w:t>. Выучить даты и определения.</w:t>
      </w:r>
      <w:r w:rsidR="005223D7">
        <w:rPr>
          <w:rFonts w:ascii="Times New Roman" w:hAnsi="Times New Roman" w:cs="Times New Roman"/>
          <w:sz w:val="24"/>
          <w:szCs w:val="24"/>
        </w:rPr>
        <w:t xml:space="preserve"> Под</w:t>
      </w:r>
      <w:r w:rsidR="009B30E8">
        <w:rPr>
          <w:rFonts w:ascii="Times New Roman" w:hAnsi="Times New Roman" w:cs="Times New Roman"/>
          <w:sz w:val="24"/>
          <w:szCs w:val="24"/>
        </w:rPr>
        <w:t>готовиться к проверочной работе, повторить занятия 10-14.</w:t>
      </w:r>
    </w:p>
    <w:sectPr w:rsidR="004241DB" w:rsidRPr="0059554C" w:rsidSect="0059554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502"/>
    <w:multiLevelType w:val="multilevel"/>
    <w:tmpl w:val="8538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4460D"/>
    <w:multiLevelType w:val="hybridMultilevel"/>
    <w:tmpl w:val="220A4534"/>
    <w:lvl w:ilvl="0" w:tplc="934427A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DF36DC"/>
    <w:multiLevelType w:val="multilevel"/>
    <w:tmpl w:val="9052F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F69FE"/>
    <w:multiLevelType w:val="multilevel"/>
    <w:tmpl w:val="F764473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C2D2722"/>
    <w:multiLevelType w:val="multilevel"/>
    <w:tmpl w:val="ADAAE7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330F48"/>
    <w:multiLevelType w:val="multilevel"/>
    <w:tmpl w:val="D3223A1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57E657C"/>
    <w:multiLevelType w:val="multilevel"/>
    <w:tmpl w:val="3F2C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54F56"/>
    <w:multiLevelType w:val="multilevel"/>
    <w:tmpl w:val="ACD6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8F0883"/>
    <w:multiLevelType w:val="multilevel"/>
    <w:tmpl w:val="930CC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363071"/>
    <w:multiLevelType w:val="multilevel"/>
    <w:tmpl w:val="5ADC3C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565836"/>
    <w:multiLevelType w:val="multilevel"/>
    <w:tmpl w:val="C9647DA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66B86912"/>
    <w:multiLevelType w:val="multilevel"/>
    <w:tmpl w:val="5288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984DD2"/>
    <w:multiLevelType w:val="multilevel"/>
    <w:tmpl w:val="6B0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DB4973"/>
    <w:multiLevelType w:val="multilevel"/>
    <w:tmpl w:val="F366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B152D9"/>
    <w:multiLevelType w:val="multilevel"/>
    <w:tmpl w:val="1182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F24C7D"/>
    <w:multiLevelType w:val="multilevel"/>
    <w:tmpl w:val="52B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B50E6"/>
    <w:multiLevelType w:val="multilevel"/>
    <w:tmpl w:val="A8A2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2"/>
  </w:num>
  <w:num w:numId="5">
    <w:abstractNumId w:val="8"/>
  </w:num>
  <w:num w:numId="6">
    <w:abstractNumId w:val="15"/>
  </w:num>
  <w:num w:numId="7">
    <w:abstractNumId w:val="2"/>
  </w:num>
  <w:num w:numId="8">
    <w:abstractNumId w:val="11"/>
  </w:num>
  <w:num w:numId="9">
    <w:abstractNumId w:val="9"/>
  </w:num>
  <w:num w:numId="10">
    <w:abstractNumId w:val="6"/>
  </w:num>
  <w:num w:numId="11">
    <w:abstractNumId w:val="5"/>
  </w:num>
  <w:num w:numId="12">
    <w:abstractNumId w:val="14"/>
  </w:num>
  <w:num w:numId="13">
    <w:abstractNumId w:val="10"/>
  </w:num>
  <w:num w:numId="14">
    <w:abstractNumId w:val="16"/>
  </w:num>
  <w:num w:numId="15">
    <w:abstractNumId w:val="1"/>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6681"/>
    <w:rsid w:val="00011CC2"/>
    <w:rsid w:val="000237AA"/>
    <w:rsid w:val="00061484"/>
    <w:rsid w:val="001261FC"/>
    <w:rsid w:val="0015633E"/>
    <w:rsid w:val="00186954"/>
    <w:rsid w:val="001C6F8D"/>
    <w:rsid w:val="001F5761"/>
    <w:rsid w:val="00277C47"/>
    <w:rsid w:val="00280CA9"/>
    <w:rsid w:val="00344804"/>
    <w:rsid w:val="003C2E74"/>
    <w:rsid w:val="00407B56"/>
    <w:rsid w:val="004129E5"/>
    <w:rsid w:val="004241DB"/>
    <w:rsid w:val="004A71E2"/>
    <w:rsid w:val="005223D7"/>
    <w:rsid w:val="00546681"/>
    <w:rsid w:val="00594CE0"/>
    <w:rsid w:val="0059554C"/>
    <w:rsid w:val="007B2660"/>
    <w:rsid w:val="00803A9C"/>
    <w:rsid w:val="00813392"/>
    <w:rsid w:val="008A0D87"/>
    <w:rsid w:val="008E3C76"/>
    <w:rsid w:val="009157ED"/>
    <w:rsid w:val="00925562"/>
    <w:rsid w:val="009B30E8"/>
    <w:rsid w:val="009E3B17"/>
    <w:rsid w:val="00A60E60"/>
    <w:rsid w:val="00B7375D"/>
    <w:rsid w:val="00BE02C2"/>
    <w:rsid w:val="00CF6760"/>
    <w:rsid w:val="00D2363D"/>
    <w:rsid w:val="00D33334"/>
    <w:rsid w:val="00DD5A8B"/>
    <w:rsid w:val="00FE3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87"/>
  </w:style>
  <w:style w:type="paragraph" w:styleId="8">
    <w:name w:val="heading 8"/>
    <w:basedOn w:val="a"/>
    <w:next w:val="a"/>
    <w:link w:val="80"/>
    <w:uiPriority w:val="9"/>
    <w:unhideWhenUsed/>
    <w:qFormat/>
    <w:rsid w:val="0054668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546681"/>
    <w:rPr>
      <w:rFonts w:asciiTheme="majorHAnsi" w:eastAsiaTheme="majorEastAsia" w:hAnsiTheme="majorHAnsi" w:cstheme="majorBidi"/>
      <w:color w:val="404040" w:themeColor="text1" w:themeTint="BF"/>
      <w:sz w:val="20"/>
      <w:szCs w:val="20"/>
    </w:rPr>
  </w:style>
  <w:style w:type="paragraph" w:styleId="a3">
    <w:name w:val="Body Text"/>
    <w:basedOn w:val="a"/>
    <w:link w:val="a4"/>
    <w:uiPriority w:val="99"/>
    <w:unhideWhenUsed/>
    <w:rsid w:val="00546681"/>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546681"/>
    <w:rPr>
      <w:rFonts w:ascii="Times New Roman" w:eastAsia="Times New Roman" w:hAnsi="Times New Roman" w:cs="Times New Roman"/>
      <w:sz w:val="24"/>
      <w:szCs w:val="24"/>
    </w:rPr>
  </w:style>
  <w:style w:type="paragraph" w:styleId="a5">
    <w:name w:val="List Paragraph"/>
    <w:basedOn w:val="a"/>
    <w:uiPriority w:val="34"/>
    <w:qFormat/>
    <w:rsid w:val="00DD5A8B"/>
    <w:pPr>
      <w:ind w:left="720"/>
      <w:contextualSpacing/>
    </w:pPr>
  </w:style>
  <w:style w:type="paragraph" w:styleId="a6">
    <w:name w:val="Normal (Web)"/>
    <w:basedOn w:val="a"/>
    <w:unhideWhenUsed/>
    <w:rsid w:val="00DD5A8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DD5A8B"/>
    <w:rPr>
      <w:color w:val="0000FF" w:themeColor="hyperlink"/>
      <w:u w:val="single"/>
    </w:rPr>
  </w:style>
  <w:style w:type="character" w:styleId="a8">
    <w:name w:val="Strong"/>
    <w:basedOn w:val="a0"/>
    <w:uiPriority w:val="22"/>
    <w:qFormat/>
    <w:rsid w:val="007B2660"/>
    <w:rPr>
      <w:b/>
      <w:bCs/>
    </w:rPr>
  </w:style>
  <w:style w:type="paragraph" w:styleId="a9">
    <w:name w:val="Balloon Text"/>
    <w:basedOn w:val="a"/>
    <w:link w:val="aa"/>
    <w:uiPriority w:val="99"/>
    <w:semiHidden/>
    <w:unhideWhenUsed/>
    <w:rsid w:val="007B26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2660"/>
    <w:rPr>
      <w:rFonts w:ascii="Tahoma" w:hAnsi="Tahoma" w:cs="Tahoma"/>
      <w:sz w:val="16"/>
      <w:szCs w:val="16"/>
    </w:rPr>
  </w:style>
  <w:style w:type="character" w:customStyle="1" w:styleId="Bodytext">
    <w:name w:val="Body text_"/>
    <w:basedOn w:val="a0"/>
    <w:link w:val="Bodytext0"/>
    <w:rsid w:val="00407B56"/>
    <w:rPr>
      <w:rFonts w:ascii="Georgia" w:hAnsi="Georgia"/>
      <w:sz w:val="19"/>
      <w:szCs w:val="19"/>
      <w:shd w:val="clear" w:color="auto" w:fill="FFFFFF"/>
    </w:rPr>
  </w:style>
  <w:style w:type="paragraph" w:customStyle="1" w:styleId="Bodytext0">
    <w:name w:val="Body text"/>
    <w:basedOn w:val="a"/>
    <w:link w:val="Bodytext"/>
    <w:rsid w:val="00407B56"/>
    <w:pPr>
      <w:widowControl w:val="0"/>
      <w:shd w:val="clear" w:color="auto" w:fill="FFFFFF"/>
      <w:spacing w:before="120" w:after="0" w:line="226" w:lineRule="exact"/>
      <w:ind w:firstLine="280"/>
      <w:jc w:val="both"/>
    </w:pPr>
    <w:rPr>
      <w:rFonts w:ascii="Georgia" w:hAnsi="Georgia"/>
      <w:sz w:val="19"/>
      <w:szCs w:val="19"/>
    </w:rPr>
  </w:style>
  <w:style w:type="character" w:customStyle="1" w:styleId="BodytextBold">
    <w:name w:val="Body text + Bold"/>
    <w:aliases w:val="Italic,Spacing 0 pt"/>
    <w:basedOn w:val="Bodytext"/>
    <w:rsid w:val="00407B56"/>
    <w:rPr>
      <w:rFonts w:ascii="Century Schoolbook" w:hAnsi="Century Schoolbook" w:cs="Century Schoolbook"/>
      <w:b/>
      <w:bCs/>
      <w:i/>
      <w:iCs/>
      <w:sz w:val="20"/>
      <w:szCs w:val="20"/>
      <w:u w:val="none"/>
    </w:rPr>
  </w:style>
  <w:style w:type="character" w:customStyle="1" w:styleId="BodytextItalic">
    <w:name w:val="Body text + Italic"/>
    <w:basedOn w:val="Bodytext"/>
    <w:rsid w:val="00407B56"/>
    <w:rPr>
      <w:rFonts w:ascii="Century Schoolbook" w:hAnsi="Century Schoolbook" w:cs="Century Schoolbook"/>
      <w:i/>
      <w:iCs/>
      <w:sz w:val="20"/>
      <w:szCs w:val="20"/>
      <w:u w:val="none"/>
    </w:rPr>
  </w:style>
  <w:style w:type="paragraph" w:customStyle="1" w:styleId="Bodytext1">
    <w:name w:val="Body text1"/>
    <w:basedOn w:val="a"/>
    <w:rsid w:val="00407B56"/>
    <w:pPr>
      <w:widowControl w:val="0"/>
      <w:shd w:val="clear" w:color="auto" w:fill="FFFFFF"/>
      <w:spacing w:after="0" w:line="230" w:lineRule="exact"/>
      <w:ind w:firstLine="280"/>
      <w:jc w:val="both"/>
    </w:pPr>
    <w:rPr>
      <w:rFonts w:ascii="Century Schoolbook" w:eastAsia="Courier New" w:hAnsi="Century Schoolbook" w:cs="Century Schoolbook"/>
      <w:sz w:val="20"/>
      <w:szCs w:val="20"/>
    </w:rPr>
  </w:style>
  <w:style w:type="character" w:customStyle="1" w:styleId="BodytextBold1">
    <w:name w:val="Body text + Bold1"/>
    <w:basedOn w:val="Bodytext"/>
    <w:rsid w:val="00407B56"/>
    <w:rPr>
      <w:rFonts w:ascii="Century Schoolbook" w:hAnsi="Century Schoolbook" w:cs="Century Schoolbook"/>
      <w:b/>
      <w:bCs/>
      <w:u w:val="none"/>
    </w:rPr>
  </w:style>
  <w:style w:type="character" w:customStyle="1" w:styleId="apple-converted-space">
    <w:name w:val="apple-converted-space"/>
    <w:basedOn w:val="a0"/>
    <w:rsid w:val="001C6F8D"/>
  </w:style>
</w:styles>
</file>

<file path=word/webSettings.xml><?xml version="1.0" encoding="utf-8"?>
<w:webSettings xmlns:r="http://schemas.openxmlformats.org/officeDocument/2006/relationships" xmlns:w="http://schemas.openxmlformats.org/wordprocessingml/2006/main">
  <w:divs>
    <w:div w:id="465271391">
      <w:bodyDiv w:val="1"/>
      <w:marLeft w:val="0"/>
      <w:marRight w:val="0"/>
      <w:marTop w:val="0"/>
      <w:marBottom w:val="0"/>
      <w:divBdr>
        <w:top w:val="none" w:sz="0" w:space="0" w:color="auto"/>
        <w:left w:val="none" w:sz="0" w:space="0" w:color="auto"/>
        <w:bottom w:val="none" w:sz="0" w:space="0" w:color="auto"/>
        <w:right w:val="none" w:sz="0" w:space="0" w:color="auto"/>
      </w:divBdr>
    </w:div>
    <w:div w:id="17491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udmila_kosolapova_7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A0ED-A98E-4C40-ACA8-E63118C2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Student</cp:lastModifiedBy>
  <cp:revision>4</cp:revision>
  <cp:lastPrinted>2020-10-20T09:24:00Z</cp:lastPrinted>
  <dcterms:created xsi:type="dcterms:W3CDTF">2020-10-20T07:40:00Z</dcterms:created>
  <dcterms:modified xsi:type="dcterms:W3CDTF">2020-10-20T09:24:00Z</dcterms:modified>
</cp:coreProperties>
</file>