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43" w:rsidRDefault="00DA6143" w:rsidP="00DA6143">
      <w:pPr>
        <w:jc w:val="right"/>
        <w:rPr>
          <w:b/>
        </w:rPr>
      </w:pPr>
      <w:r>
        <w:rPr>
          <w:b/>
          <w:lang w:val="en-US"/>
        </w:rPr>
        <w:t>20</w:t>
      </w:r>
      <w:r>
        <w:rPr>
          <w:b/>
        </w:rPr>
        <w:t>.10.20</w:t>
      </w:r>
    </w:p>
    <w:p w:rsidR="00DA6143" w:rsidRDefault="00DA6143" w:rsidP="00DA6143">
      <w:pPr>
        <w:jc w:val="both"/>
        <w:rPr>
          <w:b/>
        </w:rPr>
      </w:pPr>
    </w:p>
    <w:p w:rsidR="00DA6143" w:rsidRPr="006E3C8B" w:rsidRDefault="00DA6143" w:rsidP="00DA6143">
      <w:pPr>
        <w:ind w:firstLine="708"/>
        <w:jc w:val="both"/>
        <w:rPr>
          <w:b/>
          <w:color w:val="000000" w:themeColor="text1"/>
        </w:rPr>
      </w:pPr>
      <w:r w:rsidRPr="000D1B18">
        <w:t xml:space="preserve">Уважаемые студенты группы </w:t>
      </w:r>
      <w:r>
        <w:t>Б</w:t>
      </w:r>
      <w:r w:rsidRPr="000D1B18">
        <w:t xml:space="preserve">11. Сегодня на уроке </w:t>
      </w:r>
      <w:r>
        <w:t xml:space="preserve">вы продолжаете и заканчиваете работать по теме </w:t>
      </w:r>
      <w:r w:rsidRPr="00007C10">
        <w:rPr>
          <w:b/>
        </w:rPr>
        <w:t>Принципы обработки информации при помощи компьютера.</w:t>
      </w:r>
      <w:r>
        <w:t xml:space="preserve"> Изучите внимательно опорный конспект (</w:t>
      </w:r>
      <w:proofErr w:type="gramStart"/>
      <w:r>
        <w:t>см</w:t>
      </w:r>
      <w:proofErr w:type="gramEnd"/>
      <w:r w:rsidR="00876D20">
        <w:t>.</w:t>
      </w:r>
      <w:r>
        <w:t xml:space="preserve"> ниже) и </w:t>
      </w:r>
      <w:r w:rsidRPr="00876D20">
        <w:rPr>
          <w:b/>
        </w:rPr>
        <w:t xml:space="preserve">выполните </w:t>
      </w:r>
      <w:r w:rsidR="00876D20" w:rsidRPr="00876D20">
        <w:rPr>
          <w:b/>
        </w:rPr>
        <w:t>задания, которые вы сдадите на проверку</w:t>
      </w:r>
      <w:r w:rsidR="00876D20">
        <w:rPr>
          <w:b/>
        </w:rPr>
        <w:t>.</w:t>
      </w:r>
      <w:r>
        <w:t xml:space="preserve"> </w:t>
      </w:r>
    </w:p>
    <w:p w:rsidR="00DA6143" w:rsidRDefault="00DA6143" w:rsidP="00DA6143">
      <w:pPr>
        <w:ind w:firstLine="709"/>
        <w:jc w:val="both"/>
        <w:rPr>
          <w:lang w:val="en-US"/>
        </w:rPr>
      </w:pPr>
      <w:r w:rsidRPr="00D4115B">
        <w:t>Отчет о выполненной работе</w:t>
      </w:r>
      <w:r w:rsidRPr="004A1714">
        <w:rPr>
          <w:b/>
          <w:color w:val="FF0000"/>
        </w:rPr>
        <w:t xml:space="preserve"> </w:t>
      </w:r>
      <w:r w:rsidRPr="00D4115B">
        <w:t xml:space="preserve">отправьте по электронной почте на </w:t>
      </w:r>
      <w:hyperlink r:id="rId5" w:history="1">
        <w:r w:rsidRPr="00D4115B">
          <w:rPr>
            <w:rStyle w:val="a3"/>
            <w:lang w:val="en-US"/>
          </w:rPr>
          <w:t>yun</w:t>
        </w:r>
        <w:r w:rsidRPr="00D4115B">
          <w:rPr>
            <w:rStyle w:val="a3"/>
          </w:rPr>
          <w:t>707@</w:t>
        </w:r>
        <w:r w:rsidRPr="00D4115B">
          <w:rPr>
            <w:rStyle w:val="a3"/>
            <w:lang w:val="en-US"/>
          </w:rPr>
          <w:t>yandex</w:t>
        </w:r>
        <w:r w:rsidRPr="00D4115B">
          <w:rPr>
            <w:rStyle w:val="a3"/>
          </w:rPr>
          <w:t>.</w:t>
        </w:r>
        <w:r w:rsidRPr="00D4115B">
          <w:rPr>
            <w:rStyle w:val="a3"/>
            <w:lang w:val="en-US"/>
          </w:rPr>
          <w:t>ru</w:t>
        </w:r>
      </w:hyperlink>
      <w:r w:rsidRPr="00D4115B">
        <w:t>. При отправлении выполненного задания укажите фамилию и группу, в Теме НАИМЕНОВАНИЕ ДИСЦИПЛИНЫ и НАЗВАНИЕ ВЫПОЛНЕННОЙ РАБОТЫ.</w:t>
      </w:r>
    </w:p>
    <w:p w:rsidR="00DF7468" w:rsidRDefault="00DF7468" w:rsidP="00DF7468">
      <w:pPr>
        <w:ind w:firstLine="709"/>
        <w:jc w:val="center"/>
        <w:rPr>
          <w:b/>
        </w:rPr>
      </w:pPr>
    </w:p>
    <w:p w:rsidR="00DF7468" w:rsidRDefault="00DA6143" w:rsidP="00DF7468">
      <w:pPr>
        <w:ind w:firstLine="709"/>
        <w:jc w:val="center"/>
        <w:rPr>
          <w:b/>
        </w:rPr>
      </w:pPr>
      <w:r w:rsidRPr="00DF7468">
        <w:rPr>
          <w:b/>
        </w:rPr>
        <w:t>Опорный конспект</w:t>
      </w:r>
    </w:p>
    <w:p w:rsidR="00DA6143" w:rsidRDefault="00DF7468" w:rsidP="00DF7468">
      <w:pPr>
        <w:ind w:firstLine="709"/>
        <w:jc w:val="center"/>
      </w:pPr>
      <w:r w:rsidRPr="00DF7468">
        <w:rPr>
          <w:b/>
        </w:rPr>
        <w:t xml:space="preserve">Тема: </w:t>
      </w:r>
      <w:r w:rsidR="00DA6143" w:rsidRPr="00DF7468">
        <w:rPr>
          <w:b/>
        </w:rPr>
        <w:t>Логические основы работы компьютера</w:t>
      </w:r>
    </w:p>
    <w:p w:rsidR="00DA6143" w:rsidRDefault="00DF7468" w:rsidP="00DF7468">
      <w:pPr>
        <w:pStyle w:val="a4"/>
        <w:spacing w:before="0" w:beforeAutospacing="0" w:after="0" w:afterAutospacing="0"/>
        <w:ind w:firstLine="708"/>
        <w:jc w:val="both"/>
      </w:pPr>
      <w:r>
        <w:t>(</w:t>
      </w:r>
      <w:r w:rsidR="00DA6143">
        <w:t xml:space="preserve">Изучив данную тему, вы познакомитесь с </w:t>
      </w:r>
      <w:r w:rsidR="00DA6143">
        <w:rPr>
          <w:color w:val="000000"/>
        </w:rPr>
        <w:t>основными логическими элементами, научитесь строить логические схемы по логическим выражениям и наоборот</w:t>
      </w:r>
      <w:r>
        <w:rPr>
          <w:color w:val="000000"/>
        </w:rPr>
        <w:t>)</w:t>
      </w:r>
      <w:r w:rsidR="00DA6143">
        <w:t xml:space="preserve"> </w:t>
      </w:r>
    </w:p>
    <w:p w:rsidR="00DA6143" w:rsidRDefault="00DA6143" w:rsidP="00A13DA3">
      <w:pPr>
        <w:pStyle w:val="a4"/>
        <w:spacing w:before="0" w:beforeAutospacing="0" w:after="0" w:afterAutospacing="0"/>
      </w:pPr>
      <w:r>
        <w:rPr>
          <w:b/>
          <w:bCs/>
          <w:u w:val="single"/>
        </w:rPr>
        <w:t>Логический элемент</w:t>
      </w:r>
      <w:r>
        <w:t xml:space="preserve"> – электронное устройство, реализует одну из логических операций («и», «или», «не»)  принимает входные сигналы и преобразует их на выходе.</w:t>
      </w:r>
    </w:p>
    <w:p w:rsidR="00DA6143" w:rsidRDefault="00DA6143" w:rsidP="00A13DA3">
      <w:pPr>
        <w:numPr>
          <w:ilvl w:val="0"/>
          <w:numId w:val="1"/>
        </w:numPr>
      </w:pPr>
      <w:r>
        <w:t>Логический элемент «И» (</w:t>
      </w:r>
      <w:proofErr w:type="spellStart"/>
      <w:r>
        <w:t>конъюнктор</w:t>
      </w:r>
      <w:proofErr w:type="spellEnd"/>
      <w:r>
        <w:t>)</w:t>
      </w:r>
    </w:p>
    <w:p w:rsidR="00DA6143" w:rsidRDefault="00AE1405" w:rsidP="00A13D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211.8pt;margin-top:9pt;width:232.8pt;height:22.3pt;z-index:251658240">
            <v:textbox>
              <w:txbxContent>
                <w:p w:rsidR="00AE1405" w:rsidRPr="00AE1405" w:rsidRDefault="00AE1405">
                  <w:pPr>
                    <w:rPr>
                      <w:i/>
                      <w:color w:val="FF0000"/>
                    </w:rPr>
                  </w:pPr>
                  <w:r w:rsidRPr="00AE1405">
                    <w:rPr>
                      <w:i/>
                      <w:color w:val="FF0000"/>
                    </w:rPr>
                    <w:t xml:space="preserve">Примечание: </w:t>
                  </w:r>
                  <w:r w:rsidRPr="00AE1405">
                    <w:rPr>
                      <w:i/>
                      <w:color w:val="FF0000"/>
                      <w:lang w:val="en-US"/>
                    </w:rPr>
                    <w:t>a</w:t>
                  </w:r>
                  <w:r w:rsidRPr="00AE1405">
                    <w:rPr>
                      <w:i/>
                      <w:color w:val="FF0000"/>
                    </w:rPr>
                    <w:t xml:space="preserve"> &amp;</w:t>
                  </w:r>
                  <w:r w:rsidRPr="00AE1405">
                    <w:rPr>
                      <w:i/>
                      <w:color w:val="FF0000"/>
                      <w:lang w:val="en-US"/>
                    </w:rPr>
                    <w:t>b</w:t>
                  </w:r>
                  <w:r w:rsidRPr="00AE1405">
                    <w:rPr>
                      <w:i/>
                      <w:color w:val="FF0000"/>
                    </w:rPr>
                    <w:t xml:space="preserve"> равносильно </w:t>
                  </w:r>
                  <w:r w:rsidRPr="00AE1405">
                    <w:rPr>
                      <w:i/>
                      <w:color w:val="FF0000"/>
                      <w:lang w:val="en-US"/>
                    </w:rPr>
                    <w:t>a</w:t>
                  </w:r>
                  <m:oMath>
                    <m:r>
                      <w:rPr>
                        <w:rFonts w:ascii="Cambria Math" w:hAnsi="Cambria Math"/>
                        <w:color w:val="FF0000"/>
                      </w:rPr>
                      <m:t>∧</m:t>
                    </m:r>
                    <m:r>
                      <w:rPr>
                        <w:rFonts w:ascii="Cambria Math" w:hAnsi="Cambria Math"/>
                        <w:color w:val="FF0000"/>
                        <w:lang w:val="en-US"/>
                      </w:rPr>
                      <m:t>b</m:t>
                    </m:r>
                  </m:oMath>
                </w:p>
              </w:txbxContent>
            </v:textbox>
          </v:shape>
        </w:pict>
      </w:r>
      <w:r w:rsidR="00DA6143">
        <w:rPr>
          <w:noProof/>
        </w:rPr>
      </w:r>
      <w:r w:rsidR="00DA6143">
        <w:pict>
          <v:group id="_x0000_s1026" editas="canvas" style="width:153pt;height:55.75pt;mso-position-horizontal-relative:char;mso-position-vertical-relative:line" coordorigin="2281,5188" coordsize="3106,11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188;width:3106;height:1117" o:preferrelative="f">
              <v:fill o:detectmouseclick="t"/>
              <v:path o:extrusionok="t" o:connecttype="none"/>
              <o:lock v:ext="edit" text="t"/>
            </v:shape>
            <v:rect id="_x0000_s1028" style="position:absolute;left:3438;top:5341;width:622;height:964;v-text-anchor:middle" fillcolor="#bbe0e3">
              <v:textbox inset="1.95581mm,.97789mm,1.95581mm,.97789mm">
                <w:txbxContent>
                  <w:p w:rsidR="00DA6143" w:rsidRPr="00C6161A" w:rsidRDefault="00DA6143" w:rsidP="00DA614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 w:rsidRPr="00C6161A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>&amp;</w:t>
                    </w:r>
                  </w:p>
                </w:txbxContent>
              </v:textbox>
            </v:rect>
            <v:line id="_x0000_s1029" style="position:absolute" from="2371,5604" to="3438,5604">
              <v:stroke endarrow="block"/>
            </v:line>
            <v:line id="_x0000_s1030" style="position:absolute" from="2371,6042" to="3438,6042">
              <v:stroke endarrow="block"/>
            </v:line>
            <v:line id="_x0000_s1031" style="position:absolute" from="4060,5779" to="5129,5779">
              <v:stroke endarrow="block"/>
            </v:line>
            <v:shape id="_x0000_s1032" type="#_x0000_t202" style="position:absolute;left:2307;top:5188;width:384;height:447;v-text-anchor:top-baseline" filled="f" fillcolor="#bbe0e3" stroked="f">
              <v:textbox inset="1.95581mm,.97789mm,1.95581mm,.97789mm">
                <w:txbxContent>
                  <w:p w:rsidR="00DA6143" w:rsidRPr="00C6161A" w:rsidRDefault="00DA6143" w:rsidP="00DA614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 w:rsidRPr="00C6161A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033" type="#_x0000_t202" style="position:absolute;left:2281;top:5604;width:384;height:447;v-text-anchor:top-baseline" filled="f" fillcolor="#bbe0e3" stroked="f">
              <v:textbox inset="1.95581mm,.97789mm,1.95581mm,.97789mm">
                <w:txbxContent>
                  <w:p w:rsidR="00DA6143" w:rsidRPr="00C6161A" w:rsidRDefault="00DA6143" w:rsidP="00DA614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C6161A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4125;top:5364;width:227;height:447;v-text-anchor:top-baseline" filled="f" fillcolor="#bbe0e3" stroked="f">
              <v:textbox inset="1.95581mm,.97789mm,1.95581mm,.97789mm">
                <w:txbxContent>
                  <w:p w:rsidR="00DA6143" w:rsidRPr="00C6161A" w:rsidRDefault="00DA6143" w:rsidP="00DA614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5" type="#_x0000_t75" style="position:absolute;left:4239;top:5415;width:423;height:217">
              <v:imagedata r:id="rId6" o:title=""/>
            </v:shape>
            <w10:wrap type="none"/>
            <w10:anchorlock/>
          </v:group>
          <o:OLEObject Type="Embed" ProgID="Equation.3" ShapeID="_x0000_s1035" DrawAspect="Content" ObjectID="_1664616882" r:id="rId7"/>
        </w:pict>
      </w:r>
    </w:p>
    <w:p w:rsidR="00DA6143" w:rsidRDefault="00DA6143" w:rsidP="00A13DA3"/>
    <w:p w:rsidR="00DA6143" w:rsidRDefault="00DA6143" w:rsidP="00A13DA3">
      <w:pPr>
        <w:numPr>
          <w:ilvl w:val="0"/>
          <w:numId w:val="1"/>
        </w:numPr>
      </w:pPr>
      <w:r>
        <w:t>Логический элемент «ИЛИ» (</w:t>
      </w:r>
      <w:proofErr w:type="spellStart"/>
      <w:r>
        <w:t>дизъюнктор</w:t>
      </w:r>
      <w:proofErr w:type="spellEnd"/>
      <w:r>
        <w:t>)</w:t>
      </w:r>
    </w:p>
    <w:p w:rsidR="00DA6143" w:rsidRDefault="00DA6143" w:rsidP="00A13DA3">
      <w:r>
        <w:rPr>
          <w:b/>
          <w:bCs/>
          <w:noProof/>
          <w:u w:val="single"/>
        </w:rPr>
      </w:r>
      <w:r>
        <w:pict>
          <v:group id="_x0000_s1036" editas="canvas" style="width:2in;height:61.6pt;mso-position-horizontal-relative:char;mso-position-vertical-relative:line" coordorigin="2281,8278" coordsize="2669,1127">
            <o:lock v:ext="edit" aspectratio="t"/>
            <v:shape id="_x0000_s1037" type="#_x0000_t75" style="position:absolute;left:2281;top:8278;width:2669;height:1127" o:preferrelative="f">
              <v:fill o:detectmouseclick="t"/>
              <v:path o:extrusionok="t" o:connecttype="none"/>
              <o:lock v:ext="edit" text="t"/>
            </v:shape>
            <v:rect id="_x0000_s1038" style="position:absolute;left:3374;top:8441;width:621;height:964;v-text-anchor:middle" fillcolor="#bbe0e3">
              <v:textbox inset="6.12pt,3.06pt,6.12pt,3.06pt">
                <w:txbxContent>
                  <w:p w:rsidR="00DA6143" w:rsidRPr="00C6161A" w:rsidRDefault="00DA6143" w:rsidP="00DA614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color w:val="000000"/>
                        <w:sz w:val="31"/>
                        <w:szCs w:val="31"/>
                      </w:rPr>
                    </w:pPr>
                    <w:r w:rsidRPr="00C6161A">
                      <w:rPr>
                        <w:rFonts w:ascii="Arial" w:hAnsi="Arial" w:cs="Arial"/>
                        <w:color w:val="000000"/>
                        <w:sz w:val="31"/>
                        <w:szCs w:val="31"/>
                      </w:rPr>
                      <w:t>1</w:t>
                    </w:r>
                  </w:p>
                </w:txbxContent>
              </v:textbox>
            </v:rect>
            <v:line id="_x0000_s1039" style="position:absolute" from="2307,8704" to="3374,8704">
              <v:stroke endarrow="block"/>
            </v:line>
            <v:line id="_x0000_s1040" style="position:absolute" from="2307,9142" to="3374,9142">
              <v:stroke endarrow="block"/>
            </v:line>
            <v:shape id="_x0000_s1041" type="#_x0000_t202" style="position:absolute;left:2281;top:8278;width:384;height:447;v-text-anchor:top-baseline" filled="f" fillcolor="#bbe0e3" stroked="f">
              <v:textbox inset="6.12pt,3.06pt,6.12pt,3.06pt">
                <w:txbxContent>
                  <w:p w:rsidR="00DA6143" w:rsidRPr="00C6161A" w:rsidRDefault="00DA6143" w:rsidP="00DA614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1"/>
                        <w:szCs w:val="31"/>
                      </w:rPr>
                    </w:pPr>
                    <w:r w:rsidRPr="00C6161A">
                      <w:rPr>
                        <w:rFonts w:ascii="Arial" w:hAnsi="Arial" w:cs="Arial"/>
                        <w:color w:val="000000"/>
                        <w:sz w:val="31"/>
                        <w:szCs w:val="31"/>
                      </w:rPr>
                      <w:t>а</w:t>
                    </w:r>
                  </w:p>
                </w:txbxContent>
              </v:textbox>
            </v:shape>
            <v:shape id="_x0000_s1042" type="#_x0000_t202" style="position:absolute;left:2281;top:8725;width:384;height:448;v-text-anchor:top-baseline" filled="f" fillcolor="#bbe0e3" stroked="f">
              <v:textbox inset="6.12pt,3.06pt,6.12pt,3.06pt">
                <w:txbxContent>
                  <w:p w:rsidR="00DA6143" w:rsidRPr="00C6161A" w:rsidRDefault="00DA6143" w:rsidP="00DA614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1"/>
                        <w:szCs w:val="31"/>
                      </w:rPr>
                    </w:pPr>
                    <w:proofErr w:type="gramStart"/>
                    <w:r w:rsidRPr="00C6161A">
                      <w:rPr>
                        <w:rFonts w:ascii="Arial" w:hAnsi="Arial" w:cs="Arial"/>
                        <w:color w:val="000000"/>
                        <w:sz w:val="31"/>
                        <w:szCs w:val="31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line id="_x0000_s1043" style="position:absolute" from="3971,8900" to="4950,8900">
              <v:stroke endarrow="block"/>
            </v:line>
            <v:shape id="_x0000_s1044" type="#_x0000_t202" style="position:absolute;left:4036;top:8398;width:228;height:447;v-text-anchor:top-baseline" filled="f" fillcolor="#bbe0e3" stroked="f">
              <v:textbox inset="6.12pt,3.06pt,6.12pt,3.06pt">
                <w:txbxContent>
                  <w:p w:rsidR="00DA6143" w:rsidRPr="00C6161A" w:rsidRDefault="00DA6143" w:rsidP="00DA614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1"/>
                        <w:szCs w:val="31"/>
                      </w:rPr>
                    </w:pPr>
                  </w:p>
                </w:txbxContent>
              </v:textbox>
            </v:shape>
            <v:shape id="_x0000_s1045" type="#_x0000_t75" style="position:absolute;left:4060;top:8462;width:423;height:217">
              <v:imagedata r:id="rId8" o:title=""/>
            </v:shape>
            <w10:wrap type="none"/>
            <w10:anchorlock/>
          </v:group>
          <o:OLEObject Type="Embed" ProgID="Equation.3" ShapeID="_x0000_s1045" DrawAspect="Content" ObjectID="_1664616883" r:id="rId9"/>
        </w:pict>
      </w:r>
    </w:p>
    <w:p w:rsidR="00DA6143" w:rsidRDefault="00DA6143" w:rsidP="00A13DA3"/>
    <w:p w:rsidR="00DA6143" w:rsidRDefault="00DA6143" w:rsidP="00A13DA3">
      <w:pPr>
        <w:numPr>
          <w:ilvl w:val="0"/>
          <w:numId w:val="1"/>
        </w:numPr>
      </w:pPr>
      <w:r>
        <w:t>Логический элемент «НЕ» (инвертор)</w:t>
      </w:r>
    </w:p>
    <w:p w:rsidR="00DA6143" w:rsidRDefault="00DA6143" w:rsidP="00A13DA3">
      <w:pPr>
        <w:ind w:left="360"/>
      </w:pPr>
      <w:r>
        <w:rPr>
          <w:noProof/>
        </w:rPr>
      </w:r>
      <w:r>
        <w:pict>
          <v:group id="_x0000_s1046" editas="canvas" style="width:126pt;height:46.3pt;mso-position-horizontal-relative:char;mso-position-vertical-relative:line" coordorigin="2281,9493" coordsize="2416,876">
            <o:lock v:ext="edit" aspectratio="t"/>
            <v:shape id="_x0000_s1047" type="#_x0000_t75" style="position:absolute;left:2281;top:9493;width:2416;height:876" o:preferrelative="f">
              <v:fill o:detectmouseclick="t"/>
              <v:path o:extrusionok="t" o:connecttype="none"/>
              <o:lock v:ext="edit" text="t"/>
            </v:shape>
            <v:rect id="_x0000_s1048" style="position:absolute;left:3363;top:9758;width:623;height:611;v-text-anchor:middle" fillcolor="#bbe0e3">
              <v:textbox inset="2.08281mm,1.0414mm,2.08281mm,1.0414mm">
                <w:txbxContent>
                  <w:p w:rsidR="00DA6143" w:rsidRPr="00C6161A" w:rsidRDefault="00DA6143" w:rsidP="00DA614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</w:p>
                </w:txbxContent>
              </v:textbox>
            </v:rect>
            <v:line id="_x0000_s1049" style="position:absolute" from="2281,10019" to="3348,10019">
              <v:stroke endarrow="block"/>
            </v:line>
            <v:line id="_x0000_s1050" style="position:absolute" from="3986,10029" to="4697,10029">
              <v:stroke endarrow="block"/>
            </v:line>
            <v:oval id="_x0000_s1051" style="position:absolute;left:3952;top:10000;width:88;height:87;v-text-anchor:middle" fillcolor="#bbe0e3"/>
            <v:shape id="_x0000_s1052" type="#_x0000_t202" style="position:absolute;left:2359;top:9669;width:385;height:447;v-text-anchor:top-baseline" filled="f" fillcolor="#bbe0e3" stroked="f">
              <v:textbox inset="2.08281mm,1.0414mm,2.08281mm,1.0414mm">
                <w:txbxContent>
                  <w:p w:rsidR="00DA6143" w:rsidRPr="00C6161A" w:rsidRDefault="00DA6143" w:rsidP="00DA614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 w:rsidRPr="00C6161A"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  <w:t>а</w:t>
                    </w:r>
                  </w:p>
                </w:txbxContent>
              </v:textbox>
            </v:shape>
            <v:shape id="_x0000_s1053" type="#_x0000_t202" style="position:absolute;left:4025;top:9516;width:227;height:447;v-text-anchor:top-baseline" filled="f" fillcolor="#bbe0e3" stroked="f">
              <v:textbox inset="2.08281mm,1.0414mm,2.08281mm,1.0414mm">
                <w:txbxContent>
                  <w:p w:rsidR="00DA6143" w:rsidRPr="00C6161A" w:rsidRDefault="00DA6143" w:rsidP="00DA614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</w:p>
                </w:txbxContent>
              </v:textbox>
            </v:shape>
            <v:shape id="_x0000_s1054" type="#_x0000_t75" style="position:absolute;left:4229;top:9493;width:366;height:526">
              <v:imagedata r:id="rId10" o:title=""/>
            </v:shape>
            <w10:wrap type="none"/>
            <w10:anchorlock/>
          </v:group>
          <o:OLEObject Type="Embed" ProgID="Equation.3" ShapeID="_x0000_s1054" DrawAspect="Content" ObjectID="_1664616884" r:id="rId11"/>
        </w:pict>
      </w:r>
    </w:p>
    <w:p w:rsidR="00DA6143" w:rsidRDefault="00DA6143" w:rsidP="00A13DA3">
      <w:pPr>
        <w:pStyle w:val="a4"/>
        <w:spacing w:before="0" w:beforeAutospacing="0" w:after="0" w:afterAutospacing="0"/>
      </w:pPr>
    </w:p>
    <w:p w:rsidR="00DF7468" w:rsidRPr="00DF7468" w:rsidRDefault="00DF7468" w:rsidP="00DF7468">
      <w:pPr>
        <w:ind w:firstLine="709"/>
        <w:jc w:val="both"/>
      </w:pPr>
      <w:r w:rsidRPr="00DF7468">
        <w:rPr>
          <w:b/>
          <w:bCs/>
        </w:rPr>
        <w:t>Сумматор</w:t>
      </w:r>
      <w:r w:rsidRPr="00DF7468">
        <w:t xml:space="preserve"> </w:t>
      </w:r>
      <w:r>
        <w:t>–</w:t>
      </w:r>
      <w:r w:rsidRPr="00DF7468">
        <w:t xml:space="preserve"> это электронная логическая схема, выполняющая суммирование двоичных чисел </w:t>
      </w:r>
    </w:p>
    <w:p w:rsidR="00DF7468" w:rsidRPr="00DF7468" w:rsidRDefault="00DF7468" w:rsidP="00DF7468">
      <w:pPr>
        <w:ind w:firstLine="709"/>
        <w:jc w:val="both"/>
      </w:pPr>
      <w:r w:rsidRPr="00DF7468">
        <w:t xml:space="preserve"> Центральный узел арифметико</w:t>
      </w:r>
      <w:r>
        <w:t>-</w:t>
      </w:r>
      <w:r w:rsidRPr="00DF7468">
        <w:t>логического устройства</w:t>
      </w:r>
      <w:r>
        <w:t xml:space="preserve"> (АЛУ)</w:t>
      </w:r>
      <w:r w:rsidRPr="00DF7468">
        <w:t xml:space="preserve"> компьютера, в котором выполняются арифметические и логические операции над числами. </w:t>
      </w:r>
    </w:p>
    <w:p w:rsidR="00DF7468" w:rsidRPr="00DF7468" w:rsidRDefault="00DF7468" w:rsidP="00DF7468">
      <w:pPr>
        <w:ind w:firstLine="709"/>
        <w:jc w:val="both"/>
      </w:pPr>
      <w:proofErr w:type="spellStart"/>
      <w:r w:rsidRPr="00DF7468">
        <w:rPr>
          <w:lang w:val="en-GB"/>
        </w:rPr>
        <w:t>Последовательно</w:t>
      </w:r>
      <w:proofErr w:type="spellEnd"/>
      <w:r w:rsidRPr="00DF7468">
        <w:rPr>
          <w:lang w:val="en-GB"/>
        </w:rPr>
        <w:t xml:space="preserve"> </w:t>
      </w:r>
      <w:proofErr w:type="spellStart"/>
      <w:r w:rsidRPr="00DF7468">
        <w:rPr>
          <w:lang w:val="en-GB"/>
        </w:rPr>
        <w:t>выполняется</w:t>
      </w:r>
      <w:proofErr w:type="spellEnd"/>
      <w:r w:rsidRPr="00DF7468">
        <w:rPr>
          <w:lang w:val="en-GB"/>
        </w:rPr>
        <w:t xml:space="preserve"> </w:t>
      </w:r>
      <w:proofErr w:type="spellStart"/>
      <w:r w:rsidRPr="00DF7468">
        <w:rPr>
          <w:lang w:val="en-GB"/>
        </w:rPr>
        <w:t>ряд</w:t>
      </w:r>
      <w:proofErr w:type="spellEnd"/>
      <w:r w:rsidRPr="00DF7468">
        <w:rPr>
          <w:lang w:val="en-GB"/>
        </w:rPr>
        <w:t xml:space="preserve"> </w:t>
      </w:r>
      <w:proofErr w:type="spellStart"/>
      <w:r w:rsidRPr="00DF7468">
        <w:rPr>
          <w:lang w:val="en-GB"/>
        </w:rPr>
        <w:t>микроопераций</w:t>
      </w:r>
      <w:proofErr w:type="spellEnd"/>
      <w:r w:rsidRPr="00DF7468">
        <w:rPr>
          <w:lang w:val="en-GB"/>
        </w:rPr>
        <w:t xml:space="preserve">: </w:t>
      </w:r>
    </w:p>
    <w:p w:rsidR="00000000" w:rsidRPr="00DF7468" w:rsidRDefault="00926092" w:rsidP="00DF7468">
      <w:pPr>
        <w:numPr>
          <w:ilvl w:val="0"/>
          <w:numId w:val="2"/>
        </w:numPr>
        <w:jc w:val="both"/>
      </w:pPr>
      <w:r w:rsidRPr="00DF7468">
        <w:t>установка в "ноль" любых разрядов блоков А</w:t>
      </w:r>
      <w:r w:rsidR="00DF7468">
        <w:t>Л</w:t>
      </w:r>
      <w:r w:rsidRPr="00DF7468">
        <w:t xml:space="preserve">У, </w:t>
      </w:r>
    </w:p>
    <w:p w:rsidR="00000000" w:rsidRPr="00DF7468" w:rsidRDefault="00926092" w:rsidP="00DF7468">
      <w:pPr>
        <w:numPr>
          <w:ilvl w:val="0"/>
          <w:numId w:val="2"/>
        </w:numPr>
        <w:jc w:val="both"/>
      </w:pPr>
      <w:r w:rsidRPr="00DF7468">
        <w:t xml:space="preserve">приём кода числа или отдельного разряда, </w:t>
      </w:r>
    </w:p>
    <w:p w:rsidR="00000000" w:rsidRPr="00DF7468" w:rsidRDefault="00926092" w:rsidP="00DF7468">
      <w:pPr>
        <w:numPr>
          <w:ilvl w:val="0"/>
          <w:numId w:val="2"/>
        </w:numPr>
        <w:jc w:val="both"/>
      </w:pPr>
      <w:r w:rsidRPr="00DF7468">
        <w:t>получение инверсной (обратной) величины кода числа,</w:t>
      </w:r>
    </w:p>
    <w:p w:rsidR="00000000" w:rsidRPr="00DF7468" w:rsidRDefault="00926092" w:rsidP="00DF7468">
      <w:pPr>
        <w:numPr>
          <w:ilvl w:val="0"/>
          <w:numId w:val="2"/>
        </w:numPr>
        <w:jc w:val="both"/>
      </w:pPr>
      <w:proofErr w:type="spellStart"/>
      <w:r w:rsidRPr="00DF7468">
        <w:rPr>
          <w:lang w:val="en-GB"/>
        </w:rPr>
        <w:t>сложение</w:t>
      </w:r>
      <w:proofErr w:type="spellEnd"/>
      <w:r w:rsidRPr="00DF7468">
        <w:rPr>
          <w:lang w:val="en-GB"/>
        </w:rPr>
        <w:t xml:space="preserve"> </w:t>
      </w:r>
      <w:proofErr w:type="spellStart"/>
      <w:r w:rsidRPr="00DF7468">
        <w:rPr>
          <w:lang w:val="en-GB"/>
        </w:rPr>
        <w:t>кодов</w:t>
      </w:r>
      <w:proofErr w:type="spellEnd"/>
      <w:r w:rsidRPr="00DF7468">
        <w:rPr>
          <w:lang w:val="en-GB"/>
        </w:rPr>
        <w:t xml:space="preserve">, </w:t>
      </w:r>
    </w:p>
    <w:p w:rsidR="00000000" w:rsidRPr="00DF7468" w:rsidRDefault="00926092" w:rsidP="00DF7468">
      <w:pPr>
        <w:numPr>
          <w:ilvl w:val="0"/>
          <w:numId w:val="2"/>
        </w:numPr>
        <w:jc w:val="both"/>
      </w:pPr>
      <w:r w:rsidRPr="00DF7468">
        <w:t>сдвиг кода в сторону младших или старших разрядов числа.</w:t>
      </w:r>
    </w:p>
    <w:p w:rsidR="00DF7468" w:rsidRPr="00DF7468" w:rsidRDefault="00DF7468" w:rsidP="00DF7468">
      <w:pPr>
        <w:ind w:firstLine="709"/>
        <w:jc w:val="both"/>
      </w:pPr>
      <w:r w:rsidRPr="00DF7468">
        <w:t xml:space="preserve">     </w:t>
      </w:r>
      <w:r>
        <w:t>Основная операция –</w:t>
      </w:r>
      <w:r w:rsidRPr="00DF7468">
        <w:rPr>
          <w:b/>
          <w:bCs/>
        </w:rPr>
        <w:t xml:space="preserve"> </w:t>
      </w:r>
      <w:r w:rsidRPr="00DF7468">
        <w:rPr>
          <w:b/>
          <w:bCs/>
          <w:u w:val="single"/>
        </w:rPr>
        <w:t>сложение</w:t>
      </w:r>
      <w:r w:rsidRPr="00DF7468">
        <w:t xml:space="preserve">, к которому сводятся все арифметические операции. </w:t>
      </w:r>
      <w:r w:rsidRPr="00DF7468">
        <w:rPr>
          <w:u w:val="single"/>
        </w:rPr>
        <w:t>Например:</w:t>
      </w:r>
      <w:r w:rsidRPr="00DF7468">
        <w:t xml:space="preserve">  Вычитание числа</w:t>
      </w:r>
      <w:proofErr w:type="gramStart"/>
      <w:r w:rsidRPr="00DF7468">
        <w:t xml:space="preserve"> </w:t>
      </w:r>
      <w:r w:rsidRPr="00DF7468">
        <w:rPr>
          <w:i/>
          <w:iCs/>
        </w:rPr>
        <w:t>В</w:t>
      </w:r>
      <w:proofErr w:type="gramEnd"/>
      <w:r w:rsidRPr="00DF7468">
        <w:t xml:space="preserve"> из числа </w:t>
      </w:r>
      <w:r w:rsidRPr="00DF7468">
        <w:rPr>
          <w:i/>
          <w:iCs/>
        </w:rPr>
        <w:t xml:space="preserve">А </w:t>
      </w:r>
      <w:r w:rsidRPr="00DF7468">
        <w:t xml:space="preserve">заменяется сложением с помощью соотношения </w:t>
      </w:r>
      <w:r w:rsidRPr="00DF7468">
        <w:rPr>
          <w:i/>
          <w:iCs/>
        </w:rPr>
        <w:t>А</w:t>
      </w:r>
      <w:r w:rsidRPr="00DF7468">
        <w:t xml:space="preserve"> - </w:t>
      </w:r>
      <w:r w:rsidRPr="00DF7468">
        <w:rPr>
          <w:i/>
          <w:iCs/>
        </w:rPr>
        <w:t xml:space="preserve">В </w:t>
      </w:r>
      <w:r w:rsidRPr="00DF7468">
        <w:t>=</w:t>
      </w:r>
      <w:r w:rsidRPr="00DF7468">
        <w:rPr>
          <w:i/>
          <w:iCs/>
        </w:rPr>
        <w:t xml:space="preserve"> А</w:t>
      </w:r>
      <w:r w:rsidRPr="00DF7468">
        <w:t xml:space="preserve"> + (-</w:t>
      </w:r>
      <w:r w:rsidRPr="00DF7468">
        <w:rPr>
          <w:i/>
          <w:iCs/>
        </w:rPr>
        <w:t>В</w:t>
      </w:r>
      <w:r w:rsidRPr="00DF7468">
        <w:t>), в котором оба числа могут быть представлены прямым, обратным или дополнительным кодом, умножение сводится к многократному суммированию множимого; деление - к последовательному нахождению цифр частного с помощью сложения и вычитания.</w:t>
      </w:r>
    </w:p>
    <w:p w:rsidR="00DF7468" w:rsidRPr="00DF7468" w:rsidRDefault="00DF7468" w:rsidP="00DF7468">
      <w:pPr>
        <w:ind w:firstLine="709"/>
        <w:jc w:val="both"/>
      </w:pPr>
      <w:r w:rsidRPr="00DF7468">
        <w:t xml:space="preserve">Таблицу истинности полного двоичного одноразрядного сумматора можно получить из правил суммирования двоичных чисел. </w:t>
      </w:r>
    </w:p>
    <w:p w:rsidR="00DF7468" w:rsidRPr="00DF7468" w:rsidRDefault="00DF7468" w:rsidP="00DF7468">
      <w:pPr>
        <w:ind w:firstLine="709"/>
        <w:jc w:val="both"/>
      </w:pPr>
      <w:r w:rsidRPr="00DF7468">
        <w:lastRenderedPageBreak/>
        <w:t xml:space="preserve"> В обозначении входов использовано следующее правило: </w:t>
      </w:r>
    </w:p>
    <w:p w:rsidR="00000000" w:rsidRPr="00DF7468" w:rsidRDefault="00926092" w:rsidP="00DF7468">
      <w:pPr>
        <w:numPr>
          <w:ilvl w:val="0"/>
          <w:numId w:val="3"/>
        </w:numPr>
        <w:jc w:val="both"/>
      </w:pPr>
      <w:r w:rsidRPr="00DF7468">
        <w:t xml:space="preserve"> в качестве входов использованы одноразрядные числа </w:t>
      </w:r>
      <w:r w:rsidRPr="00DF7468">
        <w:rPr>
          <w:lang w:val="en-GB"/>
        </w:rPr>
        <w:t>A</w:t>
      </w:r>
      <w:r w:rsidRPr="00DF7468">
        <w:t xml:space="preserve"> и </w:t>
      </w:r>
      <w:r w:rsidRPr="00DF7468">
        <w:rPr>
          <w:lang w:val="en-GB"/>
        </w:rPr>
        <w:t>B</w:t>
      </w:r>
      <w:r w:rsidRPr="00DF7468">
        <w:t xml:space="preserve">; </w:t>
      </w:r>
    </w:p>
    <w:p w:rsidR="00000000" w:rsidRPr="00DF7468" w:rsidRDefault="00926092" w:rsidP="00DF7468">
      <w:pPr>
        <w:numPr>
          <w:ilvl w:val="0"/>
          <w:numId w:val="3"/>
        </w:numPr>
        <w:jc w:val="both"/>
      </w:pPr>
      <w:r w:rsidRPr="00DF7468">
        <w:t xml:space="preserve"> </w:t>
      </w:r>
      <w:proofErr w:type="spellStart"/>
      <w:r w:rsidRPr="00DF7468">
        <w:rPr>
          <w:lang w:val="en-GB"/>
        </w:rPr>
        <w:t>перенос</w:t>
      </w:r>
      <w:proofErr w:type="spellEnd"/>
      <w:r w:rsidRPr="00DF7468">
        <w:rPr>
          <w:lang w:val="en-GB"/>
        </w:rPr>
        <w:t xml:space="preserve"> </w:t>
      </w:r>
      <w:proofErr w:type="spellStart"/>
      <w:r w:rsidRPr="00DF7468">
        <w:rPr>
          <w:lang w:val="en-GB"/>
        </w:rPr>
        <w:t>обозначен</w:t>
      </w:r>
      <w:proofErr w:type="spellEnd"/>
      <w:r w:rsidRPr="00DF7468">
        <w:rPr>
          <w:lang w:val="en-GB"/>
        </w:rPr>
        <w:t xml:space="preserve"> </w:t>
      </w:r>
      <w:proofErr w:type="spellStart"/>
      <w:r w:rsidRPr="00DF7468">
        <w:rPr>
          <w:lang w:val="en-GB"/>
        </w:rPr>
        <w:t>буквой</w:t>
      </w:r>
      <w:proofErr w:type="spellEnd"/>
      <w:r w:rsidRPr="00DF7468">
        <w:rPr>
          <w:lang w:val="en-GB"/>
        </w:rPr>
        <w:t xml:space="preserve"> P; </w:t>
      </w:r>
    </w:p>
    <w:p w:rsidR="00000000" w:rsidRPr="00DF7468" w:rsidRDefault="00926092" w:rsidP="00DF7468">
      <w:pPr>
        <w:numPr>
          <w:ilvl w:val="0"/>
          <w:numId w:val="3"/>
        </w:numPr>
        <w:jc w:val="both"/>
      </w:pPr>
      <w:r w:rsidRPr="00DF7468">
        <w:t>для об</w:t>
      </w:r>
      <w:r w:rsidRPr="00DF7468">
        <w:t xml:space="preserve">означения входа переноса используется буква </w:t>
      </w:r>
      <w:r w:rsidRPr="00DF7468">
        <w:rPr>
          <w:lang w:val="en-GB"/>
        </w:rPr>
        <w:t>I</w:t>
      </w:r>
      <w:r w:rsidRPr="00DF7468">
        <w:t xml:space="preserve"> (сокращение от английского слова </w:t>
      </w:r>
      <w:r w:rsidRPr="00DF7468">
        <w:rPr>
          <w:lang w:val="en-GB"/>
        </w:rPr>
        <w:t>input</w:t>
      </w:r>
      <w:r w:rsidRPr="00DF7468">
        <w:t xml:space="preserve"> – вход); </w:t>
      </w:r>
    </w:p>
    <w:p w:rsidR="00000000" w:rsidRPr="00DF7468" w:rsidRDefault="00926092" w:rsidP="00DF7468">
      <w:pPr>
        <w:numPr>
          <w:ilvl w:val="0"/>
          <w:numId w:val="3"/>
        </w:numPr>
        <w:jc w:val="both"/>
      </w:pPr>
      <w:r w:rsidRPr="00DF7468">
        <w:t xml:space="preserve">для обозначения выхода переноса используется буква </w:t>
      </w:r>
      <w:r w:rsidRPr="00DF7468">
        <w:rPr>
          <w:lang w:val="en-GB"/>
        </w:rPr>
        <w:t>O</w:t>
      </w:r>
      <w:r w:rsidRPr="00DF7468">
        <w:t xml:space="preserve"> (сокращение от английского слова </w:t>
      </w:r>
      <w:r w:rsidRPr="00DF7468">
        <w:rPr>
          <w:lang w:val="en-GB"/>
        </w:rPr>
        <w:t>output</w:t>
      </w:r>
      <w:r w:rsidRPr="00DF7468">
        <w:t xml:space="preserve"> – выход).</w:t>
      </w:r>
    </w:p>
    <w:p w:rsidR="00DA6143" w:rsidRDefault="00926092" w:rsidP="00A13DA3">
      <w:pPr>
        <w:ind w:firstLine="709"/>
        <w:jc w:val="both"/>
      </w:pPr>
      <w:r>
        <w:rPr>
          <w:noProof/>
        </w:rPr>
        <w:drawing>
          <wp:inline distT="0" distB="0" distL="0" distR="0">
            <wp:extent cx="3030840" cy="1895475"/>
            <wp:effectExtent l="6082" t="0" r="1553" b="0"/>
            <wp:docPr id="3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67738" cy="6327775"/>
                      <a:chOff x="323850" y="260350"/>
                      <a:chExt cx="8567738" cy="6327775"/>
                    </a:xfrm>
                  </a:grpSpPr>
                  <a:grpSp>
                    <a:nvGrpSpPr>
                      <a:cNvPr id="7170" name="Group 1"/>
                      <a:cNvGrpSpPr>
                        <a:grpSpLocks/>
                      </a:cNvGrpSpPr>
                    </a:nvGrpSpPr>
                    <a:grpSpPr bwMode="auto">
                      <a:xfrm>
                        <a:off x="323850" y="260350"/>
                        <a:ext cx="8567738" cy="6327775"/>
                        <a:chOff x="204" y="164"/>
                        <a:chExt cx="5397" cy="3986"/>
                      </a:xfrm>
                    </a:grpSpPr>
                    <a:sp>
                      <a:nvSpPr>
                        <a:cNvPr id="7171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37" y="759"/>
                          <a:ext cx="965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72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2" y="759"/>
                          <a:ext cx="1195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Р</a:t>
                            </a:r>
                            <a:r>
                              <a:rPr lang="en-GB" sz="3200" b="1" baseline="-25000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O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73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04" y="759"/>
                          <a:ext cx="1538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P</a:t>
                            </a:r>
                            <a:r>
                              <a:rPr lang="en-GB" sz="3200" b="1" baseline="-25000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I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74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7" y="759"/>
                          <a:ext cx="897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B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75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4" y="759"/>
                          <a:ext cx="803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76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37" y="1136"/>
                          <a:ext cx="965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77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2" y="1136"/>
                          <a:ext cx="1195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78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04" y="1136"/>
                          <a:ext cx="1538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79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7" y="1136"/>
                          <a:ext cx="897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80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4" y="1136"/>
                          <a:ext cx="803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81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37" y="1513"/>
                          <a:ext cx="965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82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2" y="1513"/>
                          <a:ext cx="1195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83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04" y="1513"/>
                          <a:ext cx="1538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84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7" y="1513"/>
                          <a:ext cx="897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85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4" y="1513"/>
                          <a:ext cx="803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86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37" y="1890"/>
                          <a:ext cx="965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87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2" y="1890"/>
                          <a:ext cx="1195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88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04" y="1890"/>
                          <a:ext cx="1538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89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7" y="1890"/>
                          <a:ext cx="897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90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4" y="1890"/>
                          <a:ext cx="803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91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37" y="2267"/>
                          <a:ext cx="965" cy="37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92" name="Rectangl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2" y="2267"/>
                          <a:ext cx="1195" cy="37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93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04" y="2267"/>
                          <a:ext cx="1538" cy="37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94" name="Rectangl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7" y="2267"/>
                          <a:ext cx="897" cy="37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95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4" y="2267"/>
                          <a:ext cx="803" cy="37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96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37" y="164"/>
                          <a:ext cx="965" cy="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7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28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Сумма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97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2" y="164"/>
                          <a:ext cx="1195" cy="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7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28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Перенос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98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04" y="164"/>
                          <a:ext cx="1538" cy="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7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28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Перенос из мл. разряда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99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4" y="164"/>
                          <a:ext cx="1700" cy="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7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28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Слагаемые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0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37" y="3774"/>
                          <a:ext cx="965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1" name="Rectangl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2" y="3774"/>
                          <a:ext cx="1195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2" name="Rectangle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04" y="3774"/>
                          <a:ext cx="1538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3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7" y="3774"/>
                          <a:ext cx="897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4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4" y="3774"/>
                          <a:ext cx="803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5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37" y="3397"/>
                          <a:ext cx="965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6" name="Rectangle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2" y="3397"/>
                          <a:ext cx="1195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7" name="Rectangle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04" y="3397"/>
                          <a:ext cx="1538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8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7" y="3397"/>
                          <a:ext cx="897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09" name="Rectangle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4" y="3397"/>
                          <a:ext cx="803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10" name="Rectangle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37" y="3020"/>
                          <a:ext cx="965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11" name="Rectangle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2" y="3020"/>
                          <a:ext cx="1195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12" name="Rectangle 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04" y="3020"/>
                          <a:ext cx="1538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13" name="Rectangle 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7" y="3020"/>
                          <a:ext cx="897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14" name="Rectangle 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4" y="3020"/>
                          <a:ext cx="803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15" name="Rectangle 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37" y="2643"/>
                          <a:ext cx="965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16" name="Rectangle 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2" y="2643"/>
                          <a:ext cx="1195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17" name="Rectangle 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04" y="2643"/>
                          <a:ext cx="1538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18" name="Rectangle 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7" y="2643"/>
                          <a:ext cx="897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19" name="Rectangle 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4" y="2643"/>
                          <a:ext cx="803" cy="37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CC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00000"/>
                              </a:lnSpc>
                              <a:spcBef>
                                <a:spcPts val="800"/>
                              </a:spcBef>
                              <a:buFont typeface="Georgia" pitchFamily="18" charset="0"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 sz="3200" b="1">
                                <a:solidFill>
                                  <a:srgbClr val="000000"/>
                                </a:solidFill>
                                <a:latin typeface="Georg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20" name="Line 5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4" y="164"/>
                          <a:ext cx="5398" cy="1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21" name="Line 5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4" y="3020"/>
                          <a:ext cx="5398" cy="1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22" name="Line 5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4" y="3397"/>
                          <a:ext cx="5398" cy="1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23" name="Line 5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4" y="3774"/>
                          <a:ext cx="5398" cy="1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24" name="Line 5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4" y="4151"/>
                          <a:ext cx="5398" cy="1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25" name="Line 5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4" y="164"/>
                          <a:ext cx="1" cy="3987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26" name="Line 5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04" y="164"/>
                          <a:ext cx="1" cy="3987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27" name="Line 5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442" y="164"/>
                          <a:ext cx="1" cy="3987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28" name="Line 5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637" y="164"/>
                          <a:ext cx="1" cy="3987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29" name="Line 6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602" y="164"/>
                          <a:ext cx="1" cy="3987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30" name="Line 6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07" y="759"/>
                          <a:ext cx="1" cy="3392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31" name="Line 6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4" y="759"/>
                          <a:ext cx="5398" cy="1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32" name="Line 6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4" y="2643"/>
                          <a:ext cx="5398" cy="1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33" name="Line 6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4" y="2267"/>
                          <a:ext cx="5398" cy="1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34" name="Line 6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4" y="1890"/>
                          <a:ext cx="5398" cy="1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35" name="Line 6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4" y="1513"/>
                          <a:ext cx="5398" cy="1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36" name="Line 6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4" y="1136"/>
                          <a:ext cx="5398" cy="1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1pPr>
                            <a:lvl2pPr marL="4572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2pPr>
                            <a:lvl3pPr marL="9144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3pPr>
                            <a:lvl4pPr marL="13716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4pPr>
                            <a:lvl5pPr marL="1828800" algn="l" defTabSz="449263" rtl="0" fontAlgn="base">
                              <a:lnSpc>
                                <a:spcPct val="93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Lucida Sans Unicode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F7468" w:rsidRDefault="00926092" w:rsidP="00A13DA3">
      <w:pPr>
        <w:ind w:firstLine="709"/>
        <w:jc w:val="both"/>
      </w:pPr>
      <w:r>
        <w:rPr>
          <w:noProof/>
        </w:rPr>
        <w:drawing>
          <wp:inline distT="0" distB="0" distL="0" distR="0">
            <wp:extent cx="4191000" cy="2133600"/>
            <wp:effectExtent l="19050" t="0" r="0" b="0"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43" w:rsidRDefault="00926092" w:rsidP="00A13DA3">
      <w:pPr>
        <w:ind w:firstLine="709"/>
        <w:jc w:val="both"/>
      </w:pPr>
      <w:r>
        <w:rPr>
          <w:noProof/>
        </w:rPr>
        <w:drawing>
          <wp:inline distT="0" distB="0" distL="0" distR="0">
            <wp:extent cx="3000375" cy="485775"/>
            <wp:effectExtent l="0" t="0" r="0" b="0"/>
            <wp:docPr id="35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04025" cy="1366838"/>
                      <a:chOff x="2339975" y="5229225"/>
                      <a:chExt cx="6804025" cy="1366838"/>
                    </a:xfrm>
                  </a:grpSpPr>
                  <a:sp>
                    <a:nvSpPr>
                      <a:cNvPr id="8196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2339975" y="5229225"/>
                        <a:ext cx="6804025" cy="1366838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lnSpc>
                              <a:spcPct val="93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Lucida Sans Unicode" pitchFamily="34" charset="0"/>
                            </a:defRPr>
                          </a:lvl1pPr>
                          <a:lvl2pPr marL="457200" algn="l" defTabSz="449263" rtl="0" fontAlgn="base">
                            <a:lnSpc>
                              <a:spcPct val="93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Lucida Sans Unicode" pitchFamily="34" charset="0"/>
                            </a:defRPr>
                          </a:lvl2pPr>
                          <a:lvl3pPr marL="914400" algn="l" defTabSz="449263" rtl="0" fontAlgn="base">
                            <a:lnSpc>
                              <a:spcPct val="93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Lucida Sans Unicode" pitchFamily="34" charset="0"/>
                            </a:defRPr>
                          </a:lvl3pPr>
                          <a:lvl4pPr marL="1371600" algn="l" defTabSz="449263" rtl="0" fontAlgn="base">
                            <a:lnSpc>
                              <a:spcPct val="93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Lucida Sans Unicode" pitchFamily="34" charset="0"/>
                            </a:defRPr>
                          </a:lvl4pPr>
                          <a:lvl5pPr marL="1828800" algn="l" defTabSz="449263" rtl="0" fontAlgn="base">
                            <a:lnSpc>
                              <a:spcPct val="93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Lucida Sans Unicode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Lucida Sans Unicode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Lucida Sans Unicode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Lucida Sans Unicode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Lucida Sans Unicode" pitchFamily="34" charset="0"/>
                            </a:defRPr>
                          </a:lvl9pPr>
                        </a:lstStyle>
                        <a:p>
                          <a:pPr>
                            <a:lnSpc>
                              <a:spcPct val="100000"/>
                            </a:lnSpc>
                            <a:buFont typeface="Georgia" pitchFamily="18" charset="0"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en-GB" sz="2800" b="1" dirty="0">
                              <a:solidFill>
                                <a:srgbClr val="000000"/>
                              </a:solidFill>
                              <a:latin typeface="Georgia" pitchFamily="18" charset="0"/>
                            </a:rPr>
                            <a:t>P = (A &amp; B) </a:t>
                          </a:r>
                          <a:r>
                            <a:rPr lang="en-GB" sz="2800" b="1" dirty="0">
                              <a:solidFill>
                                <a:srgbClr val="000000"/>
                              </a:solidFill>
                              <a:latin typeface="Symbol" pitchFamily="18" charset="2"/>
                            </a:rPr>
                            <a:t></a:t>
                          </a:r>
                          <a:r>
                            <a:rPr lang="en-GB" sz="2800" b="1" dirty="0">
                              <a:solidFill>
                                <a:srgbClr val="000000"/>
                              </a:solidFill>
                              <a:latin typeface="Georgia" pitchFamily="18" charset="0"/>
                            </a:rPr>
                            <a:t> (A &amp; P</a:t>
                          </a:r>
                          <a:r>
                            <a:rPr lang="en-GB" sz="2800" b="1" baseline="-25000" dirty="0">
                              <a:solidFill>
                                <a:srgbClr val="000000"/>
                              </a:solidFill>
                              <a:latin typeface="Georgia" pitchFamily="18" charset="0"/>
                            </a:rPr>
                            <a:t>O</a:t>
                          </a:r>
                          <a:r>
                            <a:rPr lang="en-GB" sz="2800" b="1" dirty="0">
                              <a:solidFill>
                                <a:srgbClr val="000000"/>
                              </a:solidFill>
                              <a:latin typeface="Georgia" pitchFamily="18" charset="0"/>
                            </a:rPr>
                            <a:t>) </a:t>
                          </a:r>
                          <a:r>
                            <a:rPr lang="en-GB" sz="2800" b="1" dirty="0">
                              <a:solidFill>
                                <a:srgbClr val="000000"/>
                              </a:solidFill>
                              <a:latin typeface="Symbol" pitchFamily="18" charset="2"/>
                            </a:rPr>
                            <a:t></a:t>
                          </a:r>
                          <a:r>
                            <a:rPr lang="en-GB" sz="2800" b="1" dirty="0">
                              <a:solidFill>
                                <a:srgbClr val="000000"/>
                              </a:solidFill>
                              <a:latin typeface="Georgia" pitchFamily="18" charset="0"/>
                            </a:rPr>
                            <a:t> (B &amp; P</a:t>
                          </a:r>
                          <a:r>
                            <a:rPr lang="en-GB" sz="2800" b="1" baseline="-25000" dirty="0">
                              <a:solidFill>
                                <a:srgbClr val="000000"/>
                              </a:solidFill>
                              <a:latin typeface="Georgia" pitchFamily="18" charset="0"/>
                            </a:rPr>
                            <a:t>O</a:t>
                          </a:r>
                          <a:r>
                            <a:rPr lang="en-GB" sz="2800" b="1" dirty="0">
                              <a:solidFill>
                                <a:srgbClr val="000000"/>
                              </a:solidFill>
                              <a:latin typeface="Georgia" pitchFamily="18" charset="0"/>
                            </a:rPr>
                            <a:t>)‏</a:t>
                          </a:r>
                        </a:p>
                        <a:p>
                          <a:pPr>
                            <a:lnSpc>
                              <a:spcPct val="100000"/>
                            </a:lnSpc>
                            <a:buFont typeface="Georgia" pitchFamily="18" charset="0"/>
                            <a:buNone/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en-GB" sz="2800" b="1" dirty="0">
                              <a:solidFill>
                                <a:srgbClr val="000000"/>
                              </a:solidFill>
                              <a:latin typeface="Georgia" pitchFamily="18" charset="0"/>
                            </a:rPr>
                            <a:t>S = (A </a:t>
                          </a:r>
                          <a:r>
                            <a:rPr lang="en-GB" sz="2800" b="1" dirty="0">
                              <a:solidFill>
                                <a:srgbClr val="000000"/>
                              </a:solidFill>
                              <a:latin typeface="Symbol" pitchFamily="18" charset="2"/>
                            </a:rPr>
                            <a:t></a:t>
                          </a:r>
                          <a:r>
                            <a:rPr lang="en-GB" sz="2800" b="1" dirty="0">
                              <a:solidFill>
                                <a:srgbClr val="000000"/>
                              </a:solidFill>
                              <a:latin typeface="Georgia" pitchFamily="18" charset="0"/>
                            </a:rPr>
                            <a:t> B </a:t>
                          </a:r>
                          <a:r>
                            <a:rPr lang="en-GB" sz="2800" b="1" dirty="0">
                              <a:solidFill>
                                <a:srgbClr val="000000"/>
                              </a:solidFill>
                              <a:latin typeface="Symbol" pitchFamily="18" charset="2"/>
                            </a:rPr>
                            <a:t></a:t>
                          </a:r>
                          <a:r>
                            <a:rPr lang="en-GB" sz="2800" b="1" dirty="0">
                              <a:solidFill>
                                <a:srgbClr val="000000"/>
                              </a:solidFill>
                              <a:latin typeface="Georgia" pitchFamily="18" charset="0"/>
                            </a:rPr>
                            <a:t> P</a:t>
                          </a:r>
                          <a:r>
                            <a:rPr lang="en-GB" sz="2800" b="1" baseline="-25000" dirty="0">
                              <a:solidFill>
                                <a:srgbClr val="000000"/>
                              </a:solidFill>
                              <a:latin typeface="Georgia" pitchFamily="18" charset="0"/>
                            </a:rPr>
                            <a:t>O</a:t>
                          </a:r>
                          <a:r>
                            <a:rPr lang="en-GB" sz="2800" b="1" dirty="0">
                              <a:solidFill>
                                <a:srgbClr val="000000"/>
                              </a:solidFill>
                              <a:latin typeface="Georgia" pitchFamily="18" charset="0"/>
                            </a:rPr>
                            <a:t>) &amp;  P</a:t>
                          </a:r>
                          <a:r>
                            <a:rPr lang="en-GB" sz="2800" b="1" baseline="-25000" dirty="0">
                              <a:solidFill>
                                <a:srgbClr val="000000"/>
                              </a:solidFill>
                              <a:latin typeface="Georgia" pitchFamily="18" charset="0"/>
                            </a:rPr>
                            <a:t>O </a:t>
                          </a:r>
                          <a:r>
                            <a:rPr lang="en-GB" sz="2800" b="1" dirty="0">
                              <a:solidFill>
                                <a:srgbClr val="000000"/>
                              </a:solidFill>
                              <a:latin typeface="Symbol" pitchFamily="18" charset="2"/>
                            </a:rPr>
                            <a:t></a:t>
                          </a:r>
                          <a:r>
                            <a:rPr lang="en-GB" sz="2800" b="1" dirty="0">
                              <a:solidFill>
                                <a:srgbClr val="000000"/>
                              </a:solidFill>
                              <a:latin typeface="Georgia" pitchFamily="18" charset="0"/>
                            </a:rPr>
                            <a:t> (A &amp; B &amp; P</a:t>
                          </a:r>
                          <a:r>
                            <a:rPr lang="en-GB" sz="2800" b="1" baseline="-25000" dirty="0">
                              <a:solidFill>
                                <a:srgbClr val="000000"/>
                              </a:solidFill>
                              <a:latin typeface="Georgia" pitchFamily="18" charset="0"/>
                            </a:rPr>
                            <a:t>O</a:t>
                          </a:r>
                          <a:r>
                            <a:rPr lang="en-GB" sz="2800" b="1" dirty="0">
                              <a:solidFill>
                                <a:srgbClr val="000000"/>
                              </a:solidFill>
                              <a:latin typeface="Georgia" pitchFamily="18" charset="0"/>
                            </a:rPr>
                            <a:t>)‏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76D20" w:rsidRDefault="00DF7468" w:rsidP="00876D20">
      <w:pPr>
        <w:ind w:firstLine="708"/>
      </w:pPr>
      <w:r w:rsidRPr="00876D20">
        <w:rPr>
          <w:b/>
        </w:rPr>
        <w:t>Задание:</w:t>
      </w:r>
      <w:r>
        <w:t xml:space="preserve"> </w:t>
      </w:r>
    </w:p>
    <w:p w:rsidR="00DF7468" w:rsidRPr="00641658" w:rsidRDefault="00876D20" w:rsidP="00876D20">
      <w:pPr>
        <w:ind w:firstLine="708"/>
      </w:pPr>
      <w:r>
        <w:t>1.</w:t>
      </w:r>
      <w:r w:rsidR="00DF7468" w:rsidRPr="00641658">
        <w:t>Состав</w:t>
      </w:r>
      <w:r w:rsidR="00DF7468">
        <w:t>ь</w:t>
      </w:r>
      <w:r w:rsidR="00DF7468" w:rsidRPr="00641658">
        <w:t>т</w:t>
      </w:r>
      <w:r w:rsidR="00DF7468">
        <w:t>е</w:t>
      </w:r>
      <w:r w:rsidR="00DF7468" w:rsidRPr="00641658">
        <w:t xml:space="preserve"> по логичес</w:t>
      </w:r>
      <w:r w:rsidR="00DF7468">
        <w:t>кой схеме логическое выражение (структурную формулу): (чтобы правильно выполнить это задание необходимо прописывать над каждой стрелочкой результат выполнения после каждого структурного элемента</w:t>
      </w:r>
      <w:proofErr w:type="gramStart"/>
      <w:r w:rsidR="00DF7468">
        <w:t xml:space="preserve"> )</w:t>
      </w:r>
      <w:proofErr w:type="gramEnd"/>
    </w:p>
    <w:p w:rsidR="00DF7468" w:rsidRPr="00A13DA3" w:rsidRDefault="00DF7468" w:rsidP="00DF7468">
      <w:r w:rsidRPr="00641658">
        <w:t xml:space="preserve"> </w:t>
      </w:r>
    </w:p>
    <w:p w:rsidR="00DF7468" w:rsidRDefault="00DF7468" w:rsidP="00DF7468">
      <w:pPr>
        <w:rPr>
          <w:lang w:val="en-US"/>
        </w:rPr>
      </w:pPr>
      <w:r>
        <w:rPr>
          <w:noProof/>
        </w:rPr>
      </w:r>
      <w:r w:rsidRPr="00641658">
        <w:rPr>
          <w:lang w:val="en-US"/>
        </w:rPr>
        <w:pict>
          <v:group id="_x0000_s1089" editas="canvas" style="width:4in;height:180pt;mso-position-horizontal-relative:char;mso-position-vertical-relative:line" coordorigin="1854,5683" coordsize="7115,4390">
            <o:lock v:ext="edit" aspectratio="t"/>
            <v:shape id="_x0000_s1090" type="#_x0000_t75" style="position:absolute;left:1854;top:5683;width:7115;height:4390" o:preferrelative="f">
              <v:fill o:detectmouseclick="t"/>
              <v:path o:extrusionok="t" o:connecttype="none"/>
              <o:lock v:ext="edit" text="t"/>
            </v:shape>
            <v:rect id="_x0000_s1091" style="position:absolute;left:2899;top:6049;width:629;height:946;v-text-anchor:middle" fillcolor="#bbe0e3">
              <v:textbox inset="1.61133mm,.80567mm,1.61133mm,.80567mm">
                <w:txbxContent>
                  <w:p w:rsidR="00DF7468" w:rsidRPr="003B52D0" w:rsidRDefault="00DF7468" w:rsidP="00DF746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23"/>
                      </w:rPr>
                    </w:pPr>
                    <w:r w:rsidRPr="003B52D0">
                      <w:rPr>
                        <w:rFonts w:ascii="Arial" w:hAnsi="Arial" w:cs="Arial"/>
                        <w:color w:val="000000"/>
                        <w:sz w:val="23"/>
                        <w:szCs w:val="23"/>
                        <w:lang w:val="en-US"/>
                      </w:rPr>
                      <w:t>&amp;</w:t>
                    </w:r>
                  </w:p>
                </w:txbxContent>
              </v:textbox>
            </v:rect>
            <v:rect id="_x0000_s1092" style="position:absolute;left:2899;top:7706;width:629;height:946;v-text-anchor:middle" fillcolor="#bbe0e3">
              <v:textbox inset="1.61133mm,.80567mm,1.61133mm,.80567mm">
                <w:txbxContent>
                  <w:p w:rsidR="00DF7468" w:rsidRPr="003B52D0" w:rsidRDefault="00DF7468" w:rsidP="00DF746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23"/>
                      </w:rPr>
                    </w:pPr>
                    <w:r w:rsidRPr="003B52D0">
                      <w:rPr>
                        <w:rFonts w:ascii="Arial" w:hAnsi="Arial" w:cs="Arial"/>
                        <w:color w:val="000000"/>
                        <w:sz w:val="23"/>
                        <w:szCs w:val="23"/>
                        <w:lang w:val="en-US"/>
                      </w:rPr>
                      <w:t>&amp;</w:t>
                    </w:r>
                  </w:p>
                </w:txbxContent>
              </v:textbox>
            </v:rect>
            <v:rect id="_x0000_s1093" style="position:absolute;left:2899;top:9127;width:629;height:592;v-text-anchor:middle" fillcolor="#bbe0e3"/>
            <v:rect id="_x0000_s1094" style="position:absolute;left:4783;top:6049;width:632;height:946;v-text-anchor:middle" fillcolor="#bbe0e3">
              <v:textbox inset="1.61133mm,.80567mm,1.61133mm,.80567mm">
                <w:txbxContent>
                  <w:p w:rsidR="00DF7468" w:rsidRPr="003B52D0" w:rsidRDefault="00DF7468" w:rsidP="00DF746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23"/>
                      </w:rPr>
                    </w:pPr>
                    <w:r w:rsidRPr="003B52D0">
                      <w:rPr>
                        <w:rFonts w:ascii="Arial" w:hAnsi="Arial" w:cs="Arial"/>
                        <w:color w:val="000000"/>
                        <w:sz w:val="23"/>
                        <w:szCs w:val="23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5" style="position:absolute;left:4995;top:9127;width:629;height:946;v-text-anchor:middle" fillcolor="#bbe0e3">
              <v:textbox inset="1.61133mm,.80567mm,1.61133mm,.80567mm">
                <w:txbxContent>
                  <w:p w:rsidR="00DF7468" w:rsidRPr="003B52D0" w:rsidRDefault="00DF7468" w:rsidP="00DF746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23"/>
                      </w:rPr>
                    </w:pPr>
                    <w:r w:rsidRPr="003B52D0">
                      <w:rPr>
                        <w:rFonts w:ascii="Arial" w:hAnsi="Arial" w:cs="Arial"/>
                        <w:color w:val="000000"/>
                        <w:sz w:val="23"/>
                        <w:szCs w:val="23"/>
                        <w:lang w:val="en-US"/>
                      </w:rPr>
                      <w:t>&amp;</w:t>
                    </w:r>
                  </w:p>
                </w:txbxContent>
              </v:textbox>
            </v:rect>
            <v:rect id="_x0000_s1096" style="position:absolute;left:7714;top:6049;width:630;height:946;v-text-anchor:middle" fillcolor="#bbe0e3">
              <v:textbox inset="1.61133mm,.80567mm,1.61133mm,.80567mm">
                <w:txbxContent>
                  <w:p w:rsidR="00DF7468" w:rsidRPr="003B52D0" w:rsidRDefault="00DF7468" w:rsidP="00DF746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  <w:szCs w:val="23"/>
                      </w:rPr>
                    </w:pPr>
                    <w:r w:rsidRPr="003B52D0">
                      <w:rPr>
                        <w:rFonts w:ascii="Arial" w:hAnsi="Arial" w:cs="Arial"/>
                        <w:color w:val="000000"/>
                        <w:sz w:val="23"/>
                        <w:szCs w:val="23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097" style="position:absolute" from="2063,6165" to="2899,6165">
              <v:stroke endarrow="block"/>
            </v:line>
            <v:line id="_x0000_s1098" style="position:absolute" from="2063,6759" to="2899,6759">
              <v:stroke endarrow="block"/>
            </v:line>
            <v:line id="_x0000_s1099" style="position:absolute" from="2063,8416" to="2899,8416">
              <v:stroke endarrow="block"/>
            </v:line>
            <v:line id="_x0000_s1100" style="position:absolute" from="2481,6165" to="2481,9481"/>
            <v:line id="_x0000_s1101" style="position:absolute" from="2481,9481" to="2899,9481">
              <v:stroke endarrow="block"/>
            </v:line>
            <v:line id="_x0000_s1102" style="position:absolute" from="2271,6759" to="2271,8060"/>
            <v:line id="_x0000_s1103" style="position:absolute" from="2271,8060" to="2899,8060">
              <v:stroke endarrow="block"/>
            </v:line>
            <v:line id="_x0000_s1104" style="position:absolute" from="3528,6285" to="4783,6285">
              <v:stroke endarrow="block"/>
            </v:line>
            <v:line id="_x0000_s1105" style="position:absolute" from="3528,8178" to="4259,8178"/>
            <v:line id="_x0000_s1106" style="position:absolute;flip:y" from="4259,6759" to="4259,8178"/>
            <v:line id="_x0000_s1107" style="position:absolute" from="4259,6759" to="4783,6759">
              <v:stroke endarrow="block"/>
            </v:line>
            <v:line id="_x0000_s1108" style="position:absolute" from="5412,6522" to="7634,6522">
              <v:stroke endarrow="block"/>
            </v:line>
            <v:oval id="_x0000_s1109" style="position:absolute;left:5322;top:6386;width:179;height:263;v-text-anchor:middle" fillcolor="#bbe0e3"/>
            <v:line id="_x0000_s1110" style="position:absolute" from="5201,9481" to="5201,9481">
              <v:stroke endarrow="block"/>
            </v:line>
            <v:line id="_x0000_s1111" style="position:absolute" from="3528,9363" to="4995,9363">
              <v:stroke endarrow="block"/>
            </v:line>
            <v:oval id="_x0000_s1112" style="position:absolute;left:3470;top:9299;width:105;height:120;v-text-anchor:middle" fillcolor="#bbe0e3"/>
            <v:line id="_x0000_s1113" style="position:absolute" from="2271,8416" to="2271,9955"/>
            <v:line id="_x0000_s1114" style="position:absolute" from="2271,9955" to="4995,9955">
              <v:stroke endarrow="block"/>
            </v:line>
            <v:line id="_x0000_s1115" style="position:absolute" from="5622,9601" to="7087,9601"/>
            <v:line id="_x0000_s1116" style="position:absolute;flip:y" from="7087,6875" to="7087,9601"/>
            <v:line id="_x0000_s1117" style="position:absolute" from="7087,6875" to="7714,6875">
              <v:stroke endarrow="block"/>
            </v:line>
            <v:line id="_x0000_s1118" style="position:absolute" from="8342,6522" to="8969,6522">
              <v:stroke endarrow="block"/>
            </v:line>
            <v:shape id="_x0000_s1119" type="#_x0000_t202" style="position:absolute;left:1930;top:5683;width:384;height:448;v-text-anchor:top-baseline" filled="f" fillcolor="#bbe0e3" stroked="f">
              <v:textbox inset="1.61133mm,.80567mm,1.61133mm,.80567mm">
                <w:txbxContent>
                  <w:p w:rsidR="00DF7468" w:rsidRPr="003B52D0" w:rsidRDefault="00DF7468" w:rsidP="00DF746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3"/>
                        <w:szCs w:val="23"/>
                      </w:rPr>
                    </w:pPr>
                    <w:proofErr w:type="gramStart"/>
                    <w:r w:rsidRPr="003B52D0">
                      <w:rPr>
                        <w:rFonts w:ascii="Arial" w:hAnsi="Arial" w:cs="Arial"/>
                        <w:color w:val="000000"/>
                        <w:sz w:val="23"/>
                        <w:szCs w:val="23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20" type="#_x0000_t202" style="position:absolute;left:1854;top:6274;width:386;height:449;v-text-anchor:top-baseline" filled="f" fillcolor="#bbe0e3" stroked="f">
              <v:textbox inset="1.61133mm,.80567mm,1.61133mm,.80567mm">
                <w:txbxContent>
                  <w:p w:rsidR="00DF7468" w:rsidRPr="003B52D0" w:rsidRDefault="00DF7468" w:rsidP="00DF746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3"/>
                        <w:szCs w:val="23"/>
                      </w:rPr>
                    </w:pPr>
                    <w:proofErr w:type="gramStart"/>
                    <w:r w:rsidRPr="003B52D0">
                      <w:rPr>
                        <w:rFonts w:ascii="Arial" w:hAnsi="Arial" w:cs="Arial"/>
                        <w:color w:val="000000"/>
                        <w:sz w:val="23"/>
                        <w:szCs w:val="23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21" type="#_x0000_t202" style="position:absolute;left:1925;top:7944;width:368;height:449;v-text-anchor:top-baseline" filled="f" fillcolor="#bbe0e3" stroked="f">
              <v:textbox inset="1.61133mm,.80567mm,1.61133mm,.80567mm">
                <w:txbxContent>
                  <w:p w:rsidR="00DF7468" w:rsidRPr="003B52D0" w:rsidRDefault="00DF7468" w:rsidP="00DF746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3"/>
                        <w:szCs w:val="23"/>
                      </w:rPr>
                    </w:pPr>
                    <w:proofErr w:type="gramStart"/>
                    <w:r w:rsidRPr="003B52D0">
                      <w:rPr>
                        <w:rFonts w:ascii="Arial" w:hAnsi="Arial" w:cs="Arial"/>
                        <w:color w:val="000000"/>
                        <w:sz w:val="23"/>
                        <w:szCs w:val="23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876D20" w:rsidRDefault="00876D20" w:rsidP="00876D20">
      <w:pPr>
        <w:ind w:firstLine="708"/>
        <w:jc w:val="both"/>
        <w:rPr>
          <w:bCs/>
        </w:rPr>
      </w:pPr>
      <w:r>
        <w:rPr>
          <w:bCs/>
        </w:rPr>
        <w:t xml:space="preserve">2. </w:t>
      </w:r>
      <w:r w:rsidRPr="00876D20">
        <w:rPr>
          <w:bCs/>
        </w:rPr>
        <w:t>Создайте с</w:t>
      </w:r>
      <w:r w:rsidR="00926092" w:rsidRPr="00876D20">
        <w:rPr>
          <w:bCs/>
        </w:rPr>
        <w:t xml:space="preserve">хему логического устройства </w:t>
      </w:r>
      <w:r w:rsidRPr="00876D20">
        <w:rPr>
          <w:bCs/>
        </w:rPr>
        <w:t xml:space="preserve">по структурной формуле </w:t>
      </w:r>
      <m:oMath>
        <m:bar>
          <m:barPr>
            <m:pos m:val="top"/>
            <m:ctrlPr>
              <w:rPr>
                <w:rFonts w:ascii="Cambria Math" w:hAnsi="Cambria Math"/>
                <w:bCs/>
                <w:i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&amp;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bar>
      </m:oMath>
      <w:r>
        <w:rPr>
          <w:bCs/>
        </w:rPr>
        <w:t xml:space="preserve"> </w:t>
      </w:r>
      <w:r w:rsidRPr="00876D20">
        <w:rPr>
          <w:bCs/>
          <w:lang w:val="en-US"/>
        </w:rPr>
        <w:t>v</w:t>
      </w:r>
      <w:r w:rsidRPr="00876D20">
        <w:rPr>
          <w:bCs/>
        </w:rPr>
        <w:t xml:space="preserve"> </w:t>
      </w:r>
      <w:r w:rsidRPr="00876D20">
        <w:rPr>
          <w:bCs/>
          <w:lang w:val="en-US"/>
        </w:rPr>
        <w:t>B</w:t>
      </w:r>
    </w:p>
    <w:p w:rsidR="00000000" w:rsidRPr="00876D20" w:rsidRDefault="00926092" w:rsidP="00876D20">
      <w:pPr>
        <w:ind w:left="720"/>
        <w:jc w:val="both"/>
        <w:rPr>
          <w:bCs/>
        </w:rPr>
      </w:pPr>
    </w:p>
    <w:p w:rsidR="00876D20" w:rsidRPr="00876D20" w:rsidRDefault="00876D20" w:rsidP="00876D20">
      <w:pPr>
        <w:ind w:firstLine="709"/>
        <w:jc w:val="both"/>
        <w:rPr>
          <w:bCs/>
        </w:rPr>
      </w:pPr>
      <w:proofErr w:type="gramStart"/>
      <w:r w:rsidRPr="00876D20">
        <w:rPr>
          <w:bCs/>
        </w:rPr>
        <w:t>Для хранения информации в ОП</w:t>
      </w:r>
      <w:r>
        <w:rPr>
          <w:bCs/>
        </w:rPr>
        <w:t xml:space="preserve"> (оперативной памяти)</w:t>
      </w:r>
      <w:r w:rsidRPr="00876D20">
        <w:rPr>
          <w:bCs/>
        </w:rPr>
        <w:t xml:space="preserve"> и регистрах ЦП</w:t>
      </w:r>
      <w:r>
        <w:rPr>
          <w:bCs/>
        </w:rPr>
        <w:t xml:space="preserve"> (центрального процессора)</w:t>
      </w:r>
      <w:r w:rsidRPr="00876D20">
        <w:rPr>
          <w:bCs/>
        </w:rPr>
        <w:t xml:space="preserve"> применяется устройство ТРИГГЕР.</w:t>
      </w:r>
      <w:proofErr w:type="gramEnd"/>
      <w:r w:rsidRPr="00876D20">
        <w:rPr>
          <w:bCs/>
        </w:rPr>
        <w:t xml:space="preserve"> Ячейка памяти состоит из 8, 16 или 32 триггеров, что и определяет разрядность ЦП. Триггер строится из двух элементов «ИЛИ» и двух элементов «НЕ». </w:t>
      </w:r>
    </w:p>
    <w:p w:rsidR="00876D20" w:rsidRDefault="00876D20" w:rsidP="00DF7468">
      <w:pPr>
        <w:ind w:firstLine="709"/>
        <w:jc w:val="both"/>
        <w:rPr>
          <w:b/>
          <w:bCs/>
          <w:u w:val="single"/>
        </w:rPr>
      </w:pPr>
    </w:p>
    <w:p w:rsidR="00DF7468" w:rsidRDefault="00DF7468" w:rsidP="00DF7468">
      <w:pPr>
        <w:ind w:firstLine="709"/>
        <w:jc w:val="both"/>
      </w:pPr>
      <w:r w:rsidRPr="00DF7468">
        <w:rPr>
          <w:b/>
          <w:bCs/>
          <w:u w:val="single"/>
        </w:rPr>
        <w:t>Триггер</w:t>
      </w:r>
      <w:r w:rsidRPr="00DF7468">
        <w:t xml:space="preserve"> – </w:t>
      </w:r>
      <w:r w:rsidRPr="006746E3">
        <w:rPr>
          <w:iCs/>
        </w:rPr>
        <w:t>это электронная схема, широко применяемая в регистрах компьютера для надежного запоминания одного разряда двоичного кода. Триггер имеет два устойчивых состояния, одно из которых соответствует двоичной единице, а другое – двоичному нулю</w:t>
      </w:r>
      <w:r w:rsidRPr="006746E3"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76D20" w:rsidTr="00876D20">
        <w:tc>
          <w:tcPr>
            <w:tcW w:w="4785" w:type="dxa"/>
          </w:tcPr>
          <w:p w:rsidR="00876D20" w:rsidRPr="00876D20" w:rsidRDefault="00926092" w:rsidP="00876D20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85950" cy="1371600"/>
                  <wp:effectExtent l="19050" t="0" r="0" b="0"/>
                  <wp:docPr id="3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28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76D20" w:rsidRPr="00876D20" w:rsidRDefault="00926092" w:rsidP="00876D20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66850" cy="1533525"/>
                  <wp:effectExtent l="19050" t="0" r="0" b="0"/>
                  <wp:docPr id="3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D20" w:rsidTr="00876D20">
        <w:tc>
          <w:tcPr>
            <w:tcW w:w="4785" w:type="dxa"/>
          </w:tcPr>
          <w:p w:rsidR="00876D20" w:rsidRPr="00876D20" w:rsidRDefault="00926092" w:rsidP="00876D20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047875" cy="1743075"/>
                  <wp:effectExtent l="0" t="0" r="0" b="0"/>
                  <wp:docPr id="32" name="Объек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19437" cy="2689225"/>
                            <a:chOff x="827088" y="3789363"/>
                            <a:chExt cx="3119437" cy="2689225"/>
                          </a:xfrm>
                        </a:grpSpPr>
                        <a:grpSp>
                          <a:nvGrpSpPr>
                            <a:cNvPr id="12291" name="Group 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827088" y="3789363"/>
                              <a:ext cx="3119437" cy="2689225"/>
                              <a:chOff x="521" y="2387"/>
                              <a:chExt cx="1965" cy="1694"/>
                            </a:xfrm>
                          </a:grpSpPr>
                          <a:sp>
                            <a:nvSpPr>
                              <a:cNvPr id="12294" name="Rectangle 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051" y="3565"/>
                                <a:ext cx="1436" cy="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Хранение бита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295" name="Rectangle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81" y="3565"/>
                                <a:ext cx="270" cy="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296" name="Rectangle 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21" y="3565"/>
                                <a:ext cx="260" cy="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297" name="Rectangle 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582" y="3278"/>
                                <a:ext cx="905" cy="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298" name="Rectangle 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051" y="3278"/>
                                <a:ext cx="531" cy="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0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299" name="Rectangle 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81" y="3278"/>
                                <a:ext cx="270" cy="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0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0" name="Rectangle 1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21" y="3278"/>
                                <a:ext cx="260" cy="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1" name="Rectangle 1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582" y="2991"/>
                                <a:ext cx="905" cy="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0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2" name="Rectangle 1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051" y="2991"/>
                                <a:ext cx="531" cy="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3" name="Rectangle 1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81" y="2991"/>
                                <a:ext cx="270" cy="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4" name="Rectangle 1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21" y="2991"/>
                                <a:ext cx="260" cy="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0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5" name="Rectangle 1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051" y="2704"/>
                                <a:ext cx="1436" cy="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Запрещено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6" name="Rectangle 1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81" y="2704"/>
                                <a:ext cx="270" cy="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0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7" name="Rectangle 1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21" y="2704"/>
                                <a:ext cx="260" cy="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0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8" name="Rectangle 1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582" y="2387"/>
                                <a:ext cx="905" cy="3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ru-RU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 </a:t>
                                  </a:r>
                                  <a:r>
                                    <a:rPr lang="en-US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¯</a:t>
                                  </a: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Q      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9" name="Rectangle 1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051" y="2387"/>
                                <a:ext cx="531" cy="3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Q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0" name="Rectangle 2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81" y="2387"/>
                                <a:ext cx="270" cy="3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R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1" name="Rectangle 2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21" y="2387"/>
                                <a:ext cx="260" cy="3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90000" tIns="46800" rIns="90000" bIns="46800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pPr algn="ctr">
                                    <a:lnSpc>
                                      <a:spcPct val="100000"/>
                                    </a:lnSpc>
                                    <a:buFont typeface="Georgia" pitchFamily="18" charset="0"/>
                                    <a:buNone/>
                                    <a:tabLst>
                                      <a:tab pos="0" algn="l"/>
                                      <a:tab pos="914400" algn="l"/>
                                      <a:tab pos="1828800" algn="l"/>
                                      <a:tab pos="2743200" algn="l"/>
                                      <a:tab pos="3657600" algn="l"/>
                                      <a:tab pos="4572000" algn="l"/>
                                      <a:tab pos="5486400" algn="l"/>
                                      <a:tab pos="6400800" algn="l"/>
                                      <a:tab pos="7315200" algn="l"/>
                                      <a:tab pos="8229600" algn="l"/>
                                      <a:tab pos="9144000" algn="l"/>
                                      <a:tab pos="10058400" algn="l"/>
                                    </a:tabLst>
                                  </a:pPr>
                                  <a:r>
                                    <a:rPr lang="en-GB" sz="2400" b="1">
                                      <a:solidFill>
                                        <a:srgbClr val="000000"/>
                                      </a:solidFill>
                                      <a:latin typeface="Georgia" pitchFamily="18" charset="0"/>
                                    </a:rPr>
                                    <a:t>S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2" name="Line 2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781" y="2387"/>
                                <a:ext cx="1" cy="169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3" name="Line 2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521" y="2387"/>
                                <a:ext cx="1966" cy="1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4" name="Line 2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051" y="2387"/>
                                <a:ext cx="1" cy="169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5" name="Line 2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582" y="2387"/>
                                <a:ext cx="1" cy="317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6" name="Line 2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521" y="2704"/>
                                <a:ext cx="1966" cy="1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7" name="Line 2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521" y="2991"/>
                                <a:ext cx="1966" cy="1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8" name="Line 2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582" y="2991"/>
                                <a:ext cx="1" cy="574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9" name="Line 2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521" y="3278"/>
                                <a:ext cx="1966" cy="1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20" name="Line 3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521" y="2387"/>
                                <a:ext cx="1" cy="169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21" name="Line 3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487" y="2387"/>
                                <a:ext cx="1" cy="169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22" name="Line 3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521" y="3565"/>
                                <a:ext cx="1966" cy="1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23" name="Line 3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521" y="4082"/>
                                <a:ext cx="1966" cy="1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1pPr>
                                  <a:lvl2pPr marL="4572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2pPr>
                                  <a:lvl3pPr marL="9144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3pPr>
                                  <a:lvl4pPr marL="13716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4pPr>
                                  <a:lvl5pPr marL="1828800" algn="l" defTabSz="449263" rtl="0" fontAlgn="base">
                                    <a:lnSpc>
                                      <a:spcPct val="93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Arial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Lucida Sans Unicode" pitchFamily="34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76D20" w:rsidRPr="006746E3" w:rsidRDefault="00876D20" w:rsidP="00876D20">
            <w:pPr>
              <w:ind w:firstLine="709"/>
              <w:jc w:val="both"/>
              <w:rPr>
                <w:sz w:val="22"/>
                <w:szCs w:val="22"/>
              </w:rPr>
            </w:pPr>
            <w:r w:rsidRPr="006746E3">
              <w:rPr>
                <w:bCs/>
                <w:sz w:val="22"/>
                <w:szCs w:val="22"/>
              </w:rPr>
              <w:t>Для запоминания байта нужно 8 триггеров, для запоминания килобайта соответственно 8 * 2</w:t>
            </w:r>
            <w:r w:rsidRPr="006746E3">
              <w:rPr>
                <w:bCs/>
                <w:sz w:val="22"/>
                <w:szCs w:val="22"/>
                <w:vertAlign w:val="superscript"/>
              </w:rPr>
              <w:t>10</w:t>
            </w:r>
            <w:r w:rsidRPr="006746E3">
              <w:rPr>
                <w:bCs/>
                <w:sz w:val="22"/>
                <w:szCs w:val="22"/>
              </w:rPr>
              <w:t xml:space="preserve"> =8192 триггеров. Современные микросхемы памяти содержат миллионы триггеров.</w:t>
            </w:r>
          </w:p>
          <w:p w:rsidR="00876D20" w:rsidRPr="00876D20" w:rsidRDefault="00876D20" w:rsidP="00876D20">
            <w:pPr>
              <w:jc w:val="both"/>
              <w:rPr>
                <w:sz w:val="22"/>
                <w:szCs w:val="22"/>
              </w:rPr>
            </w:pPr>
          </w:p>
        </w:tc>
      </w:tr>
    </w:tbl>
    <w:p w:rsidR="00876D20" w:rsidRPr="00DF7468" w:rsidRDefault="00876D20" w:rsidP="00DF7468">
      <w:pPr>
        <w:ind w:firstLine="709"/>
        <w:jc w:val="both"/>
      </w:pPr>
    </w:p>
    <w:p w:rsidR="00876D20" w:rsidRPr="00876D20" w:rsidRDefault="00876D20" w:rsidP="00876D20">
      <w:pPr>
        <w:ind w:firstLine="708"/>
      </w:pPr>
      <w:r w:rsidRPr="00876D20">
        <w:t xml:space="preserve">Таким образом,  ЭВМ  состоит из огромного числа </w:t>
      </w:r>
      <w:r>
        <w:t>о</w:t>
      </w:r>
      <w:r w:rsidRPr="00876D20">
        <w:t>тдельных логических элементов, образующих все ее узлы и память.</w:t>
      </w:r>
    </w:p>
    <w:p w:rsidR="0077294F" w:rsidRDefault="00926092" w:rsidP="00A13DA3"/>
    <w:p w:rsidR="00876D20" w:rsidRDefault="00876D20" w:rsidP="00A13DA3"/>
    <w:sectPr w:rsidR="00876D20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266"/>
    <w:multiLevelType w:val="hybridMultilevel"/>
    <w:tmpl w:val="33CA25CA"/>
    <w:lvl w:ilvl="0" w:tplc="6A885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46FD7"/>
    <w:multiLevelType w:val="hybridMultilevel"/>
    <w:tmpl w:val="CC126A48"/>
    <w:lvl w:ilvl="0" w:tplc="A89CEF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0C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6E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C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4F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CD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AF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A7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E8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34337"/>
    <w:multiLevelType w:val="hybridMultilevel"/>
    <w:tmpl w:val="C908F690"/>
    <w:lvl w:ilvl="0" w:tplc="BD74B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7CA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245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A28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AC3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86EA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880E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9F6B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6A03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DAD6E8E"/>
    <w:multiLevelType w:val="hybridMultilevel"/>
    <w:tmpl w:val="3716AAD4"/>
    <w:lvl w:ilvl="0" w:tplc="125EE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18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E049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0C2F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E7CB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30E3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B2E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E10F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95C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6143"/>
    <w:rsid w:val="001C353D"/>
    <w:rsid w:val="002F5E31"/>
    <w:rsid w:val="00324815"/>
    <w:rsid w:val="004D3B5F"/>
    <w:rsid w:val="006746E3"/>
    <w:rsid w:val="00876D20"/>
    <w:rsid w:val="00926092"/>
    <w:rsid w:val="009964BB"/>
    <w:rsid w:val="00A13DA3"/>
    <w:rsid w:val="00AE1405"/>
    <w:rsid w:val="00DA6143"/>
    <w:rsid w:val="00D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1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6143"/>
    <w:pPr>
      <w:spacing w:before="100" w:beforeAutospacing="1" w:after="100" w:afterAutospacing="1"/>
    </w:pPr>
  </w:style>
  <w:style w:type="character" w:styleId="a5">
    <w:name w:val="Placeholder Text"/>
    <w:basedOn w:val="a0"/>
    <w:uiPriority w:val="99"/>
    <w:semiHidden/>
    <w:rsid w:val="00AE140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E1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40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76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957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04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51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52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26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55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yun707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2020-10-19T08:48:00Z</dcterms:created>
  <dcterms:modified xsi:type="dcterms:W3CDTF">2020-10-19T08:48:00Z</dcterms:modified>
</cp:coreProperties>
</file>