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0" w:rsidRPr="009F2AE0" w:rsidRDefault="009F2AE0" w:rsidP="009F2AE0">
      <w:pPr>
        <w:ind w:firstLine="708"/>
        <w:jc w:val="right"/>
        <w:rPr>
          <w:b/>
          <w:color w:val="000000"/>
          <w:lang w:eastAsia="ru-RU"/>
        </w:rPr>
      </w:pPr>
      <w:r w:rsidRPr="009F2AE0">
        <w:rPr>
          <w:b/>
          <w:color w:val="000000"/>
          <w:lang w:eastAsia="ru-RU"/>
        </w:rPr>
        <w:t>16.06.20</w:t>
      </w:r>
    </w:p>
    <w:p w:rsidR="009F2AE0" w:rsidRDefault="009F2AE0" w:rsidP="009F2AE0">
      <w:pPr>
        <w:ind w:firstLine="708"/>
        <w:jc w:val="both"/>
        <w:rPr>
          <w:b/>
          <w:color w:val="FF0000"/>
          <w:lang w:eastAsia="ru-RU"/>
        </w:rPr>
      </w:pPr>
      <w:r w:rsidRPr="00991E3B">
        <w:rPr>
          <w:color w:val="000000"/>
          <w:lang w:eastAsia="ru-RU"/>
        </w:rPr>
        <w:t xml:space="preserve">Выполняя контрольную работу, внимательно прочитайте текст задачи, запишите правильно её условие, переведите, если это нужно, значение физической величины к стандартному виду, запишите формулы и выполните расчет. Записи ведем аккуратно, чтобы можно было проверить и оценить вашу работу. </w:t>
      </w:r>
      <w:r w:rsidRPr="00991E3B">
        <w:rPr>
          <w:b/>
          <w:color w:val="FF0000"/>
          <w:lang w:eastAsia="ru-RU"/>
        </w:rPr>
        <w:t xml:space="preserve">При решении задач пользуйтесь своими конспектами и теми формулами, которые вам были даны при изучении темы. Готовыми решениями из сети Интернет пользоваться не рекомендую, так как в этом случае контрольная работа не будет зачтена. </w:t>
      </w:r>
    </w:p>
    <w:p w:rsidR="009F2AE0" w:rsidRPr="00991E3B" w:rsidRDefault="009F2AE0" w:rsidP="009F2AE0">
      <w:pPr>
        <w:ind w:firstLine="708"/>
        <w:jc w:val="both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t xml:space="preserve">Ещё раз напоминаю вам, что те задачи, которые входили в задания контрольных работ в течение всего учебного года, встретятся на </w:t>
      </w:r>
      <w:proofErr w:type="gramStart"/>
      <w:r>
        <w:rPr>
          <w:b/>
          <w:color w:val="FF0000"/>
          <w:lang w:eastAsia="ru-RU"/>
        </w:rPr>
        <w:t>экзамене</w:t>
      </w:r>
      <w:proofErr w:type="gramEnd"/>
      <w:r>
        <w:rPr>
          <w:b/>
          <w:color w:val="FF0000"/>
          <w:lang w:eastAsia="ru-RU"/>
        </w:rPr>
        <w:t xml:space="preserve">. </w:t>
      </w:r>
    </w:p>
    <w:p w:rsidR="009F2AE0" w:rsidRPr="00991E3B" w:rsidRDefault="009F2AE0" w:rsidP="009F2AE0">
      <w:pPr>
        <w:ind w:firstLine="708"/>
        <w:jc w:val="both"/>
        <w:rPr>
          <w:color w:val="000000"/>
          <w:lang w:eastAsia="ru-RU"/>
        </w:rPr>
      </w:pPr>
      <w:r w:rsidRPr="00991E3B">
        <w:rPr>
          <w:color w:val="000000"/>
          <w:lang w:eastAsia="ru-RU"/>
        </w:rPr>
        <w:t xml:space="preserve">Задания </w:t>
      </w:r>
      <w:r w:rsidRPr="00991E3B">
        <w:rPr>
          <w:b/>
        </w:rPr>
        <w:t>1 вариант</w:t>
      </w:r>
      <w:r w:rsidRPr="00991E3B">
        <w:t xml:space="preserve"> выполняют </w:t>
      </w:r>
      <w:r>
        <w:t xml:space="preserve">девушки группы С11 и юноши Лобанов, Манылов, Тимофеев, </w:t>
      </w:r>
      <w:proofErr w:type="spellStart"/>
      <w:r>
        <w:t>Ядрошников</w:t>
      </w:r>
      <w:proofErr w:type="spellEnd"/>
      <w:r>
        <w:t xml:space="preserve">, Скворцов, остальные студенты выполняют задания </w:t>
      </w:r>
      <w:r w:rsidRPr="00991E3B">
        <w:rPr>
          <w:b/>
        </w:rPr>
        <w:t>2 вариант</w:t>
      </w:r>
      <w:r>
        <w:rPr>
          <w:b/>
        </w:rPr>
        <w:t>а</w:t>
      </w:r>
      <w:r w:rsidRPr="00991E3B">
        <w:rPr>
          <w:b/>
        </w:rPr>
        <w:t xml:space="preserve"> </w:t>
      </w:r>
    </w:p>
    <w:p w:rsidR="009F2AE0" w:rsidRDefault="009F2AE0" w:rsidP="009F2AE0"/>
    <w:p w:rsidR="009F2AE0" w:rsidRPr="00991E3B" w:rsidRDefault="009F2AE0" w:rsidP="009F2AE0">
      <w:pPr>
        <w:ind w:firstLine="465"/>
        <w:jc w:val="both"/>
      </w:pPr>
      <w:r w:rsidRPr="00991E3B">
        <w:t xml:space="preserve">Отчет о выполненной работе отправьте по электронной почте на </w:t>
      </w:r>
      <w:hyperlink r:id="rId4" w:history="1">
        <w:r w:rsidRPr="00991E3B">
          <w:rPr>
            <w:rStyle w:val="a5"/>
            <w:lang w:val="en-US"/>
          </w:rPr>
          <w:t>yun</w:t>
        </w:r>
        <w:r w:rsidRPr="00991E3B">
          <w:rPr>
            <w:rStyle w:val="a5"/>
          </w:rPr>
          <w:t>707@</w:t>
        </w:r>
        <w:r w:rsidRPr="00991E3B">
          <w:rPr>
            <w:rStyle w:val="a5"/>
            <w:lang w:val="en-US"/>
          </w:rPr>
          <w:t>yandex</w:t>
        </w:r>
        <w:r w:rsidRPr="00991E3B">
          <w:rPr>
            <w:rStyle w:val="a5"/>
          </w:rPr>
          <w:t>.</w:t>
        </w:r>
        <w:r w:rsidRPr="00991E3B">
          <w:rPr>
            <w:rStyle w:val="a5"/>
            <w:lang w:val="en-US"/>
          </w:rPr>
          <w:t>ru</w:t>
        </w:r>
      </w:hyperlink>
      <w:r w:rsidRPr="00991E3B">
        <w:t xml:space="preserve">. При отправлении  </w:t>
      </w:r>
      <w:r w:rsidRPr="00991E3B">
        <w:rPr>
          <w:b/>
          <w:u w:val="single"/>
        </w:rPr>
        <w:t>укажите фамилию и свою учебную группу</w:t>
      </w:r>
      <w:r w:rsidRPr="00991E3B">
        <w:t xml:space="preserve">,  в Теме </w:t>
      </w:r>
      <w:r w:rsidRPr="00991E3B">
        <w:rPr>
          <w:b/>
        </w:rPr>
        <w:t>НАИМЕНОВАНИЕ ДИСЦИПЛИНЫ и НАЗВАНИЕ ВЫПОЛНЕННОЙ РАБОТЫ</w:t>
      </w:r>
      <w:r w:rsidRPr="00991E3B">
        <w:t>.</w:t>
      </w:r>
    </w:p>
    <w:p w:rsidR="009F2AE0" w:rsidRDefault="009F2AE0" w:rsidP="009F2AE0">
      <w:pPr>
        <w:pStyle w:val="a3"/>
        <w:rPr>
          <w:sz w:val="24"/>
        </w:rPr>
      </w:pPr>
    </w:p>
    <w:p w:rsidR="009F2AE0" w:rsidRPr="009F2AE0" w:rsidRDefault="009F2AE0" w:rsidP="009F2AE0">
      <w:pPr>
        <w:pStyle w:val="a3"/>
        <w:rPr>
          <w:b w:val="0"/>
          <w:sz w:val="24"/>
        </w:rPr>
      </w:pPr>
      <w:r w:rsidRPr="009F2AE0">
        <w:rPr>
          <w:sz w:val="24"/>
        </w:rPr>
        <w:t>Контрольная работа по теме « Элементы квантовой физики»</w:t>
      </w:r>
    </w:p>
    <w:p w:rsidR="009F2AE0" w:rsidRDefault="009F2AE0" w:rsidP="009F2AE0">
      <w:pPr>
        <w:ind w:left="-426" w:firstLine="426"/>
        <w:jc w:val="center"/>
        <w:rPr>
          <w:b/>
          <w:bCs/>
          <w:sz w:val="24"/>
        </w:rPr>
      </w:pPr>
    </w:p>
    <w:p w:rsidR="009F2AE0" w:rsidRPr="00604307" w:rsidRDefault="009F2AE0" w:rsidP="009F2AE0">
      <w:pPr>
        <w:ind w:left="-426" w:firstLine="426"/>
        <w:jc w:val="center"/>
        <w:rPr>
          <w:b/>
          <w:bCs/>
          <w:sz w:val="24"/>
        </w:rPr>
      </w:pPr>
      <w:r w:rsidRPr="00604307">
        <w:rPr>
          <w:b/>
          <w:bCs/>
          <w:sz w:val="24"/>
        </w:rPr>
        <w:t>1 вариант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1.</w:t>
      </w:r>
      <w:r w:rsidRPr="00604307">
        <w:rPr>
          <w:sz w:val="24"/>
        </w:rPr>
        <w:t>Определите  массу и импульс фотона для излучения с длиной волны 1 мкм.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2.</w:t>
      </w:r>
      <w:r w:rsidRPr="00604307">
        <w:rPr>
          <w:sz w:val="24"/>
        </w:rPr>
        <w:t>Красная граница фотоэффекта для металла 3*10</w:t>
      </w:r>
      <w:r w:rsidRPr="00604307">
        <w:rPr>
          <w:sz w:val="24"/>
          <w:vertAlign w:val="superscript"/>
        </w:rPr>
        <w:t>14</w:t>
      </w:r>
      <w:r w:rsidRPr="00604307">
        <w:rPr>
          <w:sz w:val="24"/>
        </w:rPr>
        <w:t xml:space="preserve"> Гц. Определите работу выхода для этого металла и кинетическую энергию фотоэлектронов, если на металл падает свет частотой 3*10</w:t>
      </w:r>
      <w:r w:rsidRPr="00604307">
        <w:rPr>
          <w:sz w:val="24"/>
          <w:vertAlign w:val="superscript"/>
        </w:rPr>
        <w:t>14</w:t>
      </w:r>
      <w:r w:rsidRPr="00604307">
        <w:rPr>
          <w:sz w:val="24"/>
        </w:rPr>
        <w:t xml:space="preserve"> Гц.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3.</w:t>
      </w:r>
      <w:r w:rsidRPr="00604307">
        <w:rPr>
          <w:sz w:val="24"/>
        </w:rPr>
        <w:t>При переходе атома водорода из четвертого энергетического состояния во второе излучаются фотоны с энергией 2,55 эВ. Определить длину волну этой линии спектра.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4.</w:t>
      </w:r>
      <w:r w:rsidRPr="00604307">
        <w:rPr>
          <w:sz w:val="24"/>
        </w:rPr>
        <w:t xml:space="preserve">Найти энергию связи и удельную энергию связи  для </w:t>
      </w:r>
      <w:r w:rsidRPr="00604307">
        <w:rPr>
          <w:position w:val="-26"/>
          <w:sz w:val="24"/>
        </w:rPr>
        <w:object w:dxaOrig="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2.25pt" o:ole="" fillcolor="window">
            <v:imagedata r:id="rId5" o:title=""/>
          </v:shape>
          <o:OLEObject Type="Embed" ProgID="Equation.3" ShapeID="_x0000_i1025" DrawAspect="Content" ObjectID="_1653895137" r:id="rId6"/>
        </w:object>
      </w:r>
      <w:r w:rsidRPr="00604307">
        <w:rPr>
          <w:sz w:val="24"/>
          <w:lang w:val="en-US"/>
        </w:rPr>
        <w:t>Al</w:t>
      </w:r>
      <w:r w:rsidRPr="00604307">
        <w:rPr>
          <w:sz w:val="24"/>
        </w:rPr>
        <w:t xml:space="preserve">, если масса протона        1,00728 </w:t>
      </w:r>
      <w:proofErr w:type="spellStart"/>
      <w:r w:rsidRPr="00604307">
        <w:rPr>
          <w:sz w:val="24"/>
        </w:rPr>
        <w:t>а.е.м</w:t>
      </w:r>
      <w:proofErr w:type="spellEnd"/>
      <w:r w:rsidRPr="00604307">
        <w:rPr>
          <w:sz w:val="24"/>
        </w:rPr>
        <w:t xml:space="preserve">., масса нейтрона 1,00866 </w:t>
      </w:r>
      <w:proofErr w:type="spellStart"/>
      <w:r w:rsidRPr="00604307">
        <w:rPr>
          <w:sz w:val="24"/>
        </w:rPr>
        <w:t>а.е.м</w:t>
      </w:r>
      <w:proofErr w:type="spellEnd"/>
      <w:r w:rsidRPr="00604307">
        <w:rPr>
          <w:sz w:val="24"/>
        </w:rPr>
        <w:t xml:space="preserve">., масса ядра 26,97433 </w:t>
      </w:r>
      <w:proofErr w:type="spellStart"/>
      <w:r w:rsidRPr="00604307">
        <w:rPr>
          <w:sz w:val="24"/>
        </w:rPr>
        <w:t>а.е.</w:t>
      </w:r>
      <w:proofErr w:type="gramStart"/>
      <w:r w:rsidRPr="00604307">
        <w:rPr>
          <w:sz w:val="24"/>
        </w:rPr>
        <w:t>м</w:t>
      </w:r>
      <w:proofErr w:type="spellEnd"/>
      <w:proofErr w:type="gramEnd"/>
      <w:r w:rsidRPr="00604307">
        <w:rPr>
          <w:sz w:val="24"/>
        </w:rPr>
        <w:t xml:space="preserve">. 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5.</w:t>
      </w:r>
      <w:r w:rsidRPr="00604307">
        <w:rPr>
          <w:sz w:val="24"/>
        </w:rPr>
        <w:t>Как  изменяются массовое число и номер элемента при выбрасывании из ядра протона? нейтрона?</w:t>
      </w:r>
    </w:p>
    <w:p w:rsidR="009F2AE0" w:rsidRPr="00604307" w:rsidRDefault="009F2AE0" w:rsidP="009F2AE0">
      <w:pPr>
        <w:ind w:left="-426" w:firstLine="426"/>
        <w:jc w:val="center"/>
        <w:rPr>
          <w:b/>
          <w:bCs/>
          <w:sz w:val="24"/>
        </w:rPr>
      </w:pPr>
      <w:r w:rsidRPr="00604307">
        <w:rPr>
          <w:b/>
          <w:bCs/>
          <w:sz w:val="24"/>
        </w:rPr>
        <w:t>2 вариант</w:t>
      </w:r>
    </w:p>
    <w:p w:rsidR="009F2AE0" w:rsidRPr="00604307" w:rsidRDefault="009F2AE0" w:rsidP="009F2AE0">
      <w:pPr>
        <w:jc w:val="both"/>
        <w:rPr>
          <w:sz w:val="24"/>
        </w:rPr>
      </w:pPr>
      <w:r w:rsidRPr="00604307">
        <w:rPr>
          <w:sz w:val="24"/>
        </w:rPr>
        <w:t>1.Работа выхода для вольфрама 7,7*10</w:t>
      </w:r>
      <w:r w:rsidRPr="00604307">
        <w:rPr>
          <w:sz w:val="24"/>
          <w:vertAlign w:val="superscript"/>
        </w:rPr>
        <w:t>-19</w:t>
      </w:r>
      <w:r w:rsidRPr="00604307">
        <w:rPr>
          <w:sz w:val="24"/>
        </w:rPr>
        <w:t xml:space="preserve"> Дж. Какую частоту должен иметь свет, чтобы при его падении на вольфрамовую пластинку средняя скорость фотоэлектронов была равна 2000 км/</w:t>
      </w:r>
      <w:proofErr w:type="gramStart"/>
      <w:r w:rsidRPr="00604307">
        <w:rPr>
          <w:sz w:val="24"/>
        </w:rPr>
        <w:t>с</w:t>
      </w:r>
      <w:proofErr w:type="gramEnd"/>
      <w:r w:rsidRPr="00604307">
        <w:rPr>
          <w:sz w:val="24"/>
        </w:rPr>
        <w:t>?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2.</w:t>
      </w:r>
      <w:r w:rsidRPr="00604307">
        <w:rPr>
          <w:sz w:val="24"/>
        </w:rPr>
        <w:t>Найти максимальную кинетическую энергию фотоэлектронов, вырванных с катода, если запирающее напряжение равно 1,5 В.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3.</w:t>
      </w:r>
      <w:r w:rsidRPr="00604307">
        <w:rPr>
          <w:sz w:val="24"/>
        </w:rPr>
        <w:t>Для  однократной ионизации атомов неона требуется энергия 21,6 эВ. Найти длину волны излучения, которое вызовет ионизацию.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4.</w:t>
      </w:r>
      <w:r w:rsidRPr="00604307">
        <w:rPr>
          <w:sz w:val="24"/>
        </w:rPr>
        <w:t xml:space="preserve">Какую минимальную энергию должна иметь </w:t>
      </w:r>
      <w:proofErr w:type="gramStart"/>
      <w:r w:rsidRPr="00604307">
        <w:rPr>
          <w:sz w:val="24"/>
        </w:rPr>
        <w:t>α-</w:t>
      </w:r>
      <w:proofErr w:type="gramEnd"/>
      <w:r w:rsidRPr="00604307">
        <w:rPr>
          <w:sz w:val="24"/>
        </w:rPr>
        <w:t xml:space="preserve">частица для осуществления реакции          </w:t>
      </w:r>
      <w:r w:rsidRPr="00604307">
        <w:rPr>
          <w:position w:val="-26"/>
          <w:sz w:val="24"/>
        </w:rPr>
        <w:object w:dxaOrig="200" w:dyaOrig="639">
          <v:shape id="_x0000_i1026" type="#_x0000_t75" style="width:10.5pt;height:32.25pt" o:ole="" fillcolor="window">
            <v:imagedata r:id="rId7" o:title=""/>
          </v:shape>
          <o:OLEObject Type="Embed" ProgID="Equation.3" ShapeID="_x0000_i1026" DrawAspect="Content" ObjectID="_1653895138" r:id="rId8"/>
        </w:object>
      </w:r>
      <w:r w:rsidRPr="00604307">
        <w:rPr>
          <w:sz w:val="24"/>
        </w:rPr>
        <w:t xml:space="preserve">  </w:t>
      </w:r>
      <w:r w:rsidRPr="00604307">
        <w:rPr>
          <w:sz w:val="24"/>
          <w:lang w:val="en-US"/>
        </w:rPr>
        <w:t>Li</w:t>
      </w:r>
      <w:r w:rsidRPr="00604307">
        <w:rPr>
          <w:sz w:val="24"/>
        </w:rPr>
        <w:t xml:space="preserve"> +</w:t>
      </w:r>
      <w:r w:rsidRPr="00604307">
        <w:rPr>
          <w:position w:val="-26"/>
          <w:sz w:val="24"/>
          <w:lang w:val="en-US"/>
        </w:rPr>
        <w:object w:dxaOrig="200" w:dyaOrig="639">
          <v:shape id="_x0000_i1027" type="#_x0000_t75" style="width:10.5pt;height:32.25pt" o:ole="" fillcolor="window">
            <v:imagedata r:id="rId9" o:title=""/>
          </v:shape>
          <o:OLEObject Type="Embed" ProgID="Equation.3" ShapeID="_x0000_i1027" DrawAspect="Content" ObjectID="_1653895139" r:id="rId10"/>
        </w:object>
      </w:r>
      <w:r w:rsidRPr="00604307">
        <w:rPr>
          <w:sz w:val="24"/>
          <w:lang w:val="en-US"/>
        </w:rPr>
        <w:t>He</w:t>
      </w:r>
      <w:r w:rsidRPr="00604307">
        <w:rPr>
          <w:position w:val="-6"/>
          <w:sz w:val="24"/>
          <w:lang w:val="en-US"/>
        </w:rPr>
        <w:object w:dxaOrig="300" w:dyaOrig="220">
          <v:shape id="_x0000_i1028" type="#_x0000_t75" style="width:15pt;height:10.5pt" o:ole="" fillcolor="window">
            <v:imagedata r:id="rId11" o:title=""/>
          </v:shape>
          <o:OLEObject Type="Embed" ProgID="Equation.3" ShapeID="_x0000_i1028" DrawAspect="Content" ObjectID="_1653895140" r:id="rId12"/>
        </w:object>
      </w:r>
      <w:r w:rsidRPr="00604307">
        <w:rPr>
          <w:sz w:val="24"/>
        </w:rPr>
        <w:t xml:space="preserve"> </w:t>
      </w:r>
      <w:r w:rsidRPr="00604307">
        <w:rPr>
          <w:position w:val="-26"/>
          <w:sz w:val="24"/>
          <w:lang w:val="en-US"/>
        </w:rPr>
        <w:object w:dxaOrig="279" w:dyaOrig="639">
          <v:shape id="_x0000_i1029" type="#_x0000_t75" style="width:14.25pt;height:32.25pt" o:ole="" fillcolor="window">
            <v:imagedata r:id="rId13" o:title=""/>
          </v:shape>
          <o:OLEObject Type="Embed" ProgID="Equation.3" ShapeID="_x0000_i1029" DrawAspect="Content" ObjectID="_1653895141" r:id="rId14"/>
        </w:object>
      </w:r>
      <w:r w:rsidRPr="00604307">
        <w:rPr>
          <w:sz w:val="24"/>
          <w:lang w:val="en-US"/>
        </w:rPr>
        <w:t>B</w:t>
      </w:r>
      <w:r w:rsidRPr="00604307">
        <w:rPr>
          <w:sz w:val="24"/>
        </w:rPr>
        <w:t xml:space="preserve"> +</w:t>
      </w:r>
      <w:r w:rsidRPr="00604307">
        <w:rPr>
          <w:position w:val="-26"/>
          <w:sz w:val="24"/>
          <w:lang w:val="en-US"/>
        </w:rPr>
        <w:object w:dxaOrig="200" w:dyaOrig="639">
          <v:shape id="_x0000_i1030" type="#_x0000_t75" style="width:10.5pt;height:32.25pt" o:ole="" fillcolor="window">
            <v:imagedata r:id="rId15" o:title=""/>
          </v:shape>
          <o:OLEObject Type="Embed" ProgID="Equation.3" ShapeID="_x0000_i1030" DrawAspect="Content" ObjectID="_1653895142" r:id="rId16"/>
        </w:object>
      </w:r>
      <w:r w:rsidRPr="00604307">
        <w:rPr>
          <w:sz w:val="24"/>
          <w:lang w:val="en-US"/>
        </w:rPr>
        <w:t>n</w:t>
      </w:r>
      <w:r w:rsidRPr="00604307">
        <w:rPr>
          <w:sz w:val="24"/>
        </w:rPr>
        <w:t xml:space="preserve">? Масса ядра лития 7,01436 </w:t>
      </w:r>
      <w:proofErr w:type="spellStart"/>
      <w:r w:rsidRPr="00604307">
        <w:rPr>
          <w:sz w:val="24"/>
        </w:rPr>
        <w:t>а.е.м</w:t>
      </w:r>
      <w:proofErr w:type="spellEnd"/>
      <w:r w:rsidRPr="00604307">
        <w:rPr>
          <w:sz w:val="24"/>
        </w:rPr>
        <w:t xml:space="preserve">., масса ядра бора 10,0102 </w:t>
      </w:r>
      <w:proofErr w:type="spellStart"/>
      <w:r w:rsidRPr="00604307">
        <w:rPr>
          <w:sz w:val="24"/>
        </w:rPr>
        <w:t>а.</w:t>
      </w:r>
      <w:proofErr w:type="gramStart"/>
      <w:r w:rsidRPr="00604307">
        <w:rPr>
          <w:sz w:val="24"/>
        </w:rPr>
        <w:t>,е</w:t>
      </w:r>
      <w:proofErr w:type="gramEnd"/>
      <w:r w:rsidRPr="00604307">
        <w:rPr>
          <w:sz w:val="24"/>
        </w:rPr>
        <w:t>.,м</w:t>
      </w:r>
      <w:proofErr w:type="spellEnd"/>
      <w:r w:rsidRPr="00604307">
        <w:rPr>
          <w:sz w:val="24"/>
        </w:rPr>
        <w:t xml:space="preserve">., масса ядра гелия 4,00150 </w:t>
      </w:r>
      <w:proofErr w:type="spellStart"/>
      <w:r w:rsidRPr="00604307">
        <w:rPr>
          <w:sz w:val="24"/>
        </w:rPr>
        <w:t>а.е.м</w:t>
      </w:r>
      <w:proofErr w:type="spellEnd"/>
      <w:r w:rsidRPr="00604307">
        <w:rPr>
          <w:sz w:val="24"/>
        </w:rPr>
        <w:t xml:space="preserve">., масса нейтрона 1,00866 </w:t>
      </w:r>
      <w:proofErr w:type="spellStart"/>
      <w:r w:rsidRPr="00604307">
        <w:rPr>
          <w:sz w:val="24"/>
        </w:rPr>
        <w:t>а.е.м</w:t>
      </w:r>
      <w:proofErr w:type="spellEnd"/>
      <w:r w:rsidRPr="00604307">
        <w:rPr>
          <w:sz w:val="24"/>
        </w:rPr>
        <w:t>.</w:t>
      </w:r>
    </w:p>
    <w:p w:rsidR="009F2AE0" w:rsidRPr="00604307" w:rsidRDefault="009F2AE0" w:rsidP="009F2AE0">
      <w:pPr>
        <w:jc w:val="both"/>
        <w:rPr>
          <w:sz w:val="24"/>
        </w:rPr>
      </w:pPr>
      <w:r>
        <w:rPr>
          <w:sz w:val="24"/>
        </w:rPr>
        <w:t>5.</w:t>
      </w:r>
      <w:r w:rsidRPr="00604307">
        <w:rPr>
          <w:sz w:val="24"/>
        </w:rPr>
        <w:t>Объясните, почему при центральном столкновении  с протоном нейтрон передает ему всю энергию, а при столкновении с ядром азота – только ее часть.</w:t>
      </w:r>
    </w:p>
    <w:p w:rsidR="009F2AE0" w:rsidRDefault="009F2AE0" w:rsidP="009F2AE0">
      <w:pPr>
        <w:ind w:left="-426" w:firstLine="426"/>
        <w:jc w:val="center"/>
        <w:rPr>
          <w:b/>
          <w:bCs/>
          <w:sz w:val="24"/>
        </w:rPr>
      </w:pPr>
    </w:p>
    <w:sectPr w:rsidR="009F2AE0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E0"/>
    <w:rsid w:val="001C353D"/>
    <w:rsid w:val="002F5E31"/>
    <w:rsid w:val="00324815"/>
    <w:rsid w:val="009964BB"/>
    <w:rsid w:val="009F2AE0"/>
    <w:rsid w:val="00B0793B"/>
    <w:rsid w:val="00DD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0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E0"/>
    <w:pPr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F2A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F2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hyperlink" Target="mailto:yun707@yandex.ru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2020-06-17T06:33:00Z</dcterms:created>
  <dcterms:modified xsi:type="dcterms:W3CDTF">2020-06-17T06:33:00Z</dcterms:modified>
</cp:coreProperties>
</file>