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C" w:rsidRDefault="00E9470C" w:rsidP="00E947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8. Приемка товара по количеству и качеству. Подготовка их к продаже (2 часа).</w:t>
      </w:r>
    </w:p>
    <w:p w:rsid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0C" w:rsidRPr="00AC04CF" w:rsidRDefault="00E9470C" w:rsidP="00AC04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акт приемки товаров при следующих исходных данных:</w:t>
      </w:r>
    </w:p>
    <w:p w:rsidR="00E9470C" w:rsidRP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 «Хлеб», находящийся по адресу г. </w:t>
      </w:r>
      <w:proofErr w:type="spellStart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Емва</w:t>
      </w:r>
      <w:proofErr w:type="spellEnd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Дзержинского, д.12 осуществил 20 октября 2017 г.  приемку на склад следующих товаров:</w:t>
      </w:r>
    </w:p>
    <w:tbl>
      <w:tblPr>
        <w:tblW w:w="11057" w:type="dxa"/>
        <w:tblInd w:w="-1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623"/>
        <w:gridCol w:w="1842"/>
        <w:gridCol w:w="1701"/>
        <w:gridCol w:w="1560"/>
        <w:gridCol w:w="2126"/>
      </w:tblGrid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«Дарницкий»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470C" w:rsidRP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Грузоотправителем является ЗАО «Сыктывкарский хлебозавод» ул. Катаева, д. 15. Основанием для приемки является счет-фактура №150 от 20.10.17 г. Договор поставки №240 от 14января 2017 года.</w:t>
      </w:r>
    </w:p>
    <w:p w:rsidR="00E9470C" w:rsidRP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отправления товара 20.10. 2017 года.</w:t>
      </w:r>
    </w:p>
    <w:p w:rsidR="00E9470C" w:rsidRPr="00E9470C" w:rsidRDefault="00E9470C" w:rsidP="00E94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принято:</w:t>
      </w:r>
    </w:p>
    <w:tbl>
      <w:tblPr>
        <w:tblW w:w="11057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1623"/>
        <w:gridCol w:w="1842"/>
        <w:gridCol w:w="1701"/>
        <w:gridCol w:w="1560"/>
        <w:gridCol w:w="2126"/>
      </w:tblGrid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лотков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штук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«Дарницкий»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258795003 от 15.05.2017 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213567910 от 11.05.2017г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470C" w:rsidRDefault="00E9470C" w:rsidP="00E9470C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70C" w:rsidRPr="00E9470C" w:rsidRDefault="00E9470C" w:rsidP="00E9470C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        от        _____20        г.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недостаче товара.</w:t>
      </w:r>
    </w:p>
    <w:p w:rsidR="00E9470C" w:rsidRPr="00E9470C" w:rsidRDefault="00E9470C" w:rsidP="00E9470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        ИНН        КПП        </w:t>
      </w:r>
    </w:p>
    <w:p w:rsidR="00E9470C" w:rsidRPr="00E9470C" w:rsidRDefault="00E9470C" w:rsidP="00E9470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</w:t>
      </w:r>
      <w:proofErr w:type="gramStart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составе:   </w:t>
      </w:r>
      <w:proofErr w:type="gramEnd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,        ,        </w:t>
      </w:r>
    </w:p>
    <w:p w:rsidR="00E9470C" w:rsidRPr="00E9470C" w:rsidRDefault="00E9470C" w:rsidP="00E9470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товара от ________________________   накладная №        ____________ от «___» _______ 20     г.</w:t>
      </w:r>
    </w:p>
    <w:p w:rsidR="00E9470C" w:rsidRPr="00E9470C" w:rsidRDefault="00E9470C" w:rsidP="00E9470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тары и упаковки в момент осмотра продукции, содержание наружной маркировки, исправность пломб</w:t>
      </w:r>
    </w:p>
    <w:p w:rsidR="00E9470C" w:rsidRPr="00E9470C" w:rsidRDefault="00E9470C" w:rsidP="00E9470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9470C" w:rsidRPr="00E9470C" w:rsidRDefault="00E9470C" w:rsidP="00E9470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полученных мест фактически___________ </w:t>
      </w:r>
      <w:proofErr w:type="gramStart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 документа</w:t>
      </w:r>
      <w:proofErr w:type="gramEnd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       </w:t>
      </w:r>
    </w:p>
    <w:p w:rsidR="00E9470C" w:rsidRPr="00E9470C" w:rsidRDefault="00E9470C" w:rsidP="00E9470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по документам поставщика        </w:t>
      </w:r>
    </w:p>
    <w:p w:rsidR="00E9470C" w:rsidRPr="00E9470C" w:rsidRDefault="00E9470C" w:rsidP="00E9470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описание полученного товара по наименованию:</w:t>
      </w:r>
    </w:p>
    <w:tbl>
      <w:tblPr>
        <w:tblW w:w="10915" w:type="dxa"/>
        <w:tblInd w:w="-1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992"/>
        <w:gridCol w:w="992"/>
        <w:gridCol w:w="992"/>
        <w:gridCol w:w="1276"/>
        <w:gridCol w:w="992"/>
        <w:gridCol w:w="1276"/>
      </w:tblGrid>
      <w:tr w:rsidR="00E9470C" w:rsidRPr="00E9470C" w:rsidTr="00E9470C">
        <w:trPr>
          <w:trHeight w:val="5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6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22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 НДС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374" w:right="3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оказалось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E9470C" w:rsidRPr="00E9470C" w:rsidTr="00E9470C">
        <w:trPr>
          <w:trHeight w:val="560"/>
        </w:trPr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left="28" w:righ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</w:tr>
      <w:tr w:rsidR="00E9470C" w:rsidRPr="00E9470C" w:rsidTr="00E9470C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rPr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0C" w:rsidRPr="00E9470C" w:rsidTr="00E9470C">
        <w:trPr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470C" w:rsidRPr="00E9470C" w:rsidRDefault="00E9470C" w:rsidP="00E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470C" w:rsidRPr="00E9470C" w:rsidRDefault="00E9470C" w:rsidP="00E9470C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 Сумма недостачи, руб. (прописью) составляет        ___</w:t>
      </w:r>
      <w:proofErr w:type="gramStart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 в</w:t>
      </w:r>
      <w:proofErr w:type="gramEnd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НДС, руб. (</w:t>
      </w:r>
      <w:proofErr w:type="gramStart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прописью)   </w:t>
      </w:r>
      <w:proofErr w:type="gramEnd"/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.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комиссии: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Ф.И.О.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left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Ф.И.О.</w:t>
      </w:r>
    </w:p>
    <w:p w:rsidR="00E9470C" w:rsidRPr="00E9470C" w:rsidRDefault="00E9470C" w:rsidP="00E9470C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        подпись        Ф.И.О</w:t>
      </w:r>
    </w:p>
    <w:p w:rsidR="009D1440" w:rsidRDefault="009D1440"/>
    <w:p w:rsidR="007439FE" w:rsidRDefault="007439FE"/>
    <w:p w:rsidR="007439FE" w:rsidRPr="007439FE" w:rsidRDefault="007439FE" w:rsidP="00743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-  задание</w:t>
      </w:r>
    </w:p>
    <w:p w:rsidR="007439FE" w:rsidRPr="007439FE" w:rsidRDefault="007439FE" w:rsidP="0074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правильную последовательность действий при приемке товаров по количеству.</w:t>
      </w:r>
    </w:p>
    <w:tbl>
      <w:tblPr>
        <w:tblW w:w="10093" w:type="dxa"/>
        <w:tblInd w:w="-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9072"/>
      </w:tblGrid>
      <w:tr w:rsidR="007439FE" w:rsidRPr="007439FE" w:rsidTr="007439FE">
        <w:trPr>
          <w:trHeight w:val="36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7439FE" w:rsidRPr="007439FE" w:rsidTr="007439FE">
        <w:trPr>
          <w:trHeight w:val="18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</w:t>
            </w:r>
            <w:proofErr w:type="spellStart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товарно</w:t>
            </w:r>
            <w:proofErr w:type="spellEnd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сопроводительные документы (счет – фактуры, накладные, счета и т.д.)</w:t>
            </w:r>
          </w:p>
        </w:tc>
      </w:tr>
      <w:tr w:rsidR="007439FE" w:rsidRPr="007439FE" w:rsidTr="007439FE">
        <w:trPr>
          <w:trHeight w:val="16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Осуществить сплошную</w:t>
            </w:r>
            <w:proofErr w:type="gramStart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выборочную) проверку содержимого упаковки и соответствие его маркировке.</w:t>
            </w:r>
          </w:p>
        </w:tc>
      </w:tr>
      <w:tr w:rsidR="007439FE" w:rsidRPr="007439FE" w:rsidTr="007439FE">
        <w:trPr>
          <w:trHeight w:val="18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Сверить фактическое количество с данными </w:t>
            </w:r>
            <w:proofErr w:type="spellStart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товарно</w:t>
            </w:r>
            <w:proofErr w:type="spellEnd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сопроводительными документами.</w:t>
            </w:r>
          </w:p>
        </w:tc>
      </w:tr>
      <w:tr w:rsidR="007439FE" w:rsidRPr="007439FE" w:rsidTr="007439FE">
        <w:trPr>
          <w:trHeight w:val="18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Проверить </w:t>
            </w:r>
            <w:proofErr w:type="gramStart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 и</w:t>
            </w:r>
            <w:proofErr w:type="gramEnd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правильность оформления </w:t>
            </w:r>
            <w:proofErr w:type="spellStart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товарно</w:t>
            </w:r>
            <w:proofErr w:type="spellEnd"/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сопроводительных документов.</w:t>
            </w:r>
          </w:p>
        </w:tc>
      </w:tr>
      <w:tr w:rsidR="007439FE" w:rsidRPr="007439FE" w:rsidTr="007439FE">
        <w:trPr>
          <w:trHeight w:val="10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9FE" w:rsidRPr="007439FE" w:rsidRDefault="007439FE" w:rsidP="007439FE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целостность упаковки, наличие маркировки.</w:t>
            </w:r>
          </w:p>
        </w:tc>
      </w:tr>
    </w:tbl>
    <w:p w:rsidR="007439FE" w:rsidRDefault="007439FE"/>
    <w:p w:rsidR="007439FE" w:rsidRDefault="007439FE" w:rsidP="007439FE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Тестовые задания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1.Какой документ регламентирует приемку товаров по количеству?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а) </w:t>
      </w:r>
      <w:r w:rsidR="00AC04CF">
        <w:rPr>
          <w:rStyle w:val="c1"/>
          <w:color w:val="000000"/>
          <w:sz w:val="28"/>
          <w:szCs w:val="28"/>
        </w:rPr>
        <w:t>Инструкция П – 7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б) Закон о защите прав потребителя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в) Инструкция П – 6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г) </w:t>
      </w:r>
      <w:r w:rsidR="00AC04CF">
        <w:rPr>
          <w:rStyle w:val="c1"/>
          <w:color w:val="000000"/>
          <w:sz w:val="28"/>
          <w:szCs w:val="28"/>
        </w:rPr>
        <w:t>Конституция РФ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Срок приемки товаров по качеству при иногородней поставке товаров: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а) </w:t>
      </w:r>
      <w:r w:rsidR="00AC04CF">
        <w:rPr>
          <w:rStyle w:val="c1"/>
          <w:color w:val="000000"/>
          <w:sz w:val="28"/>
          <w:szCs w:val="28"/>
        </w:rPr>
        <w:t>20 дней</w:t>
      </w:r>
      <w:r w:rsidR="00AC04CF"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 40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в) </w:t>
      </w:r>
      <w:r w:rsidR="00AC04CF">
        <w:rPr>
          <w:rStyle w:val="c1"/>
          <w:color w:val="000000"/>
          <w:sz w:val="28"/>
          <w:szCs w:val="28"/>
        </w:rPr>
        <w:t>10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Сроки явки представителя </w:t>
      </w:r>
      <w:proofErr w:type="spellStart"/>
      <w:r>
        <w:rPr>
          <w:rStyle w:val="c1"/>
          <w:color w:val="000000"/>
          <w:sz w:val="28"/>
          <w:szCs w:val="28"/>
        </w:rPr>
        <w:t>одногороднего</w:t>
      </w:r>
      <w:proofErr w:type="spellEnd"/>
      <w:r>
        <w:rPr>
          <w:rStyle w:val="c1"/>
          <w:color w:val="000000"/>
          <w:sz w:val="28"/>
          <w:szCs w:val="28"/>
        </w:rPr>
        <w:t xml:space="preserve"> поставщика при выявлении недостачи товара: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а) 3 дня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 4 час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в) 24 час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Сроки приемки товаров по количеству: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а) 40 дней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 20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в) 10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5. Какие </w:t>
      </w:r>
      <w:proofErr w:type="spellStart"/>
      <w:r>
        <w:rPr>
          <w:rStyle w:val="c1"/>
          <w:color w:val="000000"/>
          <w:sz w:val="28"/>
          <w:szCs w:val="28"/>
        </w:rPr>
        <w:t>товарно</w:t>
      </w:r>
      <w:proofErr w:type="spellEnd"/>
      <w:r>
        <w:rPr>
          <w:rStyle w:val="c1"/>
          <w:color w:val="000000"/>
          <w:sz w:val="28"/>
          <w:szCs w:val="28"/>
        </w:rPr>
        <w:t xml:space="preserve"> – сопроводительные документы подтверждают качество товара?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а) сертификат соответствия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 акт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в) лицензия</w:t>
      </w:r>
    </w:p>
    <w:p w:rsidR="007439FE" w:rsidRP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439FE">
        <w:rPr>
          <w:rStyle w:val="c1"/>
          <w:color w:val="000000"/>
          <w:sz w:val="28"/>
          <w:szCs w:val="28"/>
        </w:rPr>
        <w:t>6. Какой документ составляется в случае недостачи товара?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а) претензия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 протокол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в) акт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.Какой документ регламентирует приемку товара по качеству?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а) претензия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б) инструкция П – 6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в) инструкция П – 7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. Сроки приемки товаров по качеству при иногородней поставке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а) 20 дней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б) 10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в) 24 час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</w:t>
      </w:r>
      <w:r>
        <w:rPr>
          <w:rStyle w:val="c1"/>
          <w:color w:val="000000"/>
          <w:sz w:val="28"/>
          <w:szCs w:val="28"/>
        </w:rPr>
        <w:t>.Сроки явки представителя поставщика при иногородней поставке товаров, в случае выявления недостачи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а) 24 час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б) 30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в) 4 час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</w:t>
      </w:r>
      <w:r>
        <w:rPr>
          <w:rStyle w:val="c1"/>
          <w:color w:val="000000"/>
          <w:sz w:val="28"/>
          <w:szCs w:val="28"/>
        </w:rPr>
        <w:t>.Сроки приемки скоропортящихся товаров по количеству от иногороднего  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поставщика: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а) 30 дней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б)10 дней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в) 24 час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 xml:space="preserve">.Какие </w:t>
      </w:r>
      <w:proofErr w:type="spellStart"/>
      <w:r>
        <w:rPr>
          <w:rStyle w:val="c1"/>
          <w:color w:val="000000"/>
          <w:sz w:val="28"/>
          <w:szCs w:val="28"/>
        </w:rPr>
        <w:t>товарно</w:t>
      </w:r>
      <w:proofErr w:type="spellEnd"/>
      <w:r>
        <w:rPr>
          <w:rStyle w:val="c1"/>
          <w:color w:val="000000"/>
          <w:sz w:val="28"/>
          <w:szCs w:val="28"/>
        </w:rPr>
        <w:t xml:space="preserve"> – сопроводительные документы подтверждают количество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товаров?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а) акт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б) счет – фактура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в)</w:t>
      </w:r>
      <w:r w:rsidRPr="007439F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сертификат соответствия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12</w:t>
      </w:r>
      <w:r>
        <w:rPr>
          <w:rStyle w:val="c1"/>
          <w:color w:val="000000"/>
          <w:sz w:val="28"/>
          <w:szCs w:val="28"/>
        </w:rPr>
        <w:t>.Какой документ оформляют в случае поступления недоброкачественного  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товара?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а) протокол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б) претензия</w:t>
      </w:r>
    </w:p>
    <w:p w:rsidR="007439FE" w:rsidRDefault="007439FE" w:rsidP="007439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в) акт</w:t>
      </w:r>
    </w:p>
    <w:p w:rsidR="00AC04CF" w:rsidRDefault="00AC04CF" w:rsidP="00AC04CF"/>
    <w:p w:rsidR="00AC04CF" w:rsidRDefault="00AC04CF" w:rsidP="00AC04CF">
      <w:pPr>
        <w:rPr>
          <w:rFonts w:ascii="Times New Roman" w:hAnsi="Times New Roman" w:cs="Times New Roman"/>
          <w:sz w:val="28"/>
          <w:szCs w:val="28"/>
        </w:rPr>
      </w:pPr>
      <w:r w:rsidRPr="00AC04CF">
        <w:rPr>
          <w:rFonts w:ascii="Times New Roman" w:hAnsi="Times New Roman" w:cs="Times New Roman"/>
          <w:sz w:val="28"/>
          <w:szCs w:val="28"/>
        </w:rPr>
        <w:t xml:space="preserve">2.Подготовка товара к продаже. </w:t>
      </w:r>
    </w:p>
    <w:p w:rsidR="00AC04CF" w:rsidRDefault="00AC04CF" w:rsidP="00AC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 каждой товарной группе процесс подготовки товара к продаже.</w:t>
      </w:r>
    </w:p>
    <w:p w:rsidR="000317D4" w:rsidRDefault="000317D4" w:rsidP="00AC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0317D4" w:rsidRDefault="000317D4" w:rsidP="00AC04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подготовки товара к продаже</w:t>
            </w: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Зерномучные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Плодоовощные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AC04CF">
        <w:tc>
          <w:tcPr>
            <w:tcW w:w="2405" w:type="dxa"/>
          </w:tcPr>
          <w:p w:rsidR="000317D4" w:rsidRDefault="000317D4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 товары</w:t>
            </w:r>
          </w:p>
        </w:tc>
        <w:tc>
          <w:tcPr>
            <w:tcW w:w="6940" w:type="dxa"/>
          </w:tcPr>
          <w:p w:rsidR="000317D4" w:rsidRDefault="000317D4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4CF" w:rsidTr="00AC04CF">
        <w:tc>
          <w:tcPr>
            <w:tcW w:w="2405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Яичные товары</w:t>
            </w:r>
          </w:p>
        </w:tc>
        <w:tc>
          <w:tcPr>
            <w:tcW w:w="6940" w:type="dxa"/>
          </w:tcPr>
          <w:p w:rsidR="00AC04CF" w:rsidRDefault="00AC04CF" w:rsidP="00A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4CF" w:rsidRDefault="00AC04CF" w:rsidP="00AC04CF">
      <w:pPr>
        <w:rPr>
          <w:rFonts w:ascii="Times New Roman" w:hAnsi="Times New Roman" w:cs="Times New Roman"/>
          <w:sz w:val="28"/>
          <w:szCs w:val="28"/>
        </w:rPr>
      </w:pPr>
    </w:p>
    <w:p w:rsidR="00AC04CF" w:rsidRDefault="00AC04CF" w:rsidP="000317D4">
      <w:pPr>
        <w:jc w:val="both"/>
        <w:rPr>
          <w:rFonts w:ascii="Times New Roman" w:hAnsi="Times New Roman" w:cs="Times New Roman"/>
          <w:sz w:val="28"/>
          <w:szCs w:val="28"/>
        </w:rPr>
      </w:pPr>
      <w:r w:rsidRPr="000317D4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К процессам подготовки товара к продаже относится: освобождение товара от тары, расфасовка товара, упаковка товара в продажную упаковку, розлив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весовая сметана, йогурт</w:t>
      </w:r>
      <w:r w:rsidR="000317D4">
        <w:rPr>
          <w:rFonts w:ascii="Times New Roman" w:hAnsi="Times New Roman" w:cs="Times New Roman"/>
          <w:sz w:val="28"/>
          <w:szCs w:val="28"/>
        </w:rPr>
        <w:t>, масло подсолнечное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моркови по-корейски, капусты квашенной или маринованной</w:t>
      </w:r>
      <w:r w:rsidR="000317D4">
        <w:rPr>
          <w:rFonts w:ascii="Times New Roman" w:hAnsi="Times New Roman" w:cs="Times New Roman"/>
          <w:sz w:val="28"/>
          <w:szCs w:val="28"/>
        </w:rPr>
        <w:t xml:space="preserve"> весовых), освобождение от шпагатов и клипс (например для батонов колбасы), нарезка (Например для сыра, масла сливочного и </w:t>
      </w:r>
      <w:proofErr w:type="spellStart"/>
      <w:r w:rsidR="000317D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317D4">
        <w:rPr>
          <w:rFonts w:ascii="Times New Roman" w:hAnsi="Times New Roman" w:cs="Times New Roman"/>
          <w:sz w:val="28"/>
          <w:szCs w:val="28"/>
        </w:rPr>
        <w:t>), взвешивание и маркировка.</w:t>
      </w:r>
    </w:p>
    <w:p w:rsid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9. </w:t>
      </w:r>
      <w:r w:rsidRPr="000317D4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людение правил хранения товаров (4 часа).</w:t>
      </w:r>
    </w:p>
    <w:p w:rsid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проанализировать условия и сроки хранения товаров в исследуемом магазине, выявить нарушения в условиях и сроках хранения. Выявить дефектные товары. Обратить внимание соблюдается ли товарное соседство.</w:t>
      </w:r>
    </w:p>
    <w:p w:rsid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занести в таблицу.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3260"/>
        <w:gridCol w:w="3686"/>
      </w:tblGrid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режим хранения (влажность, температура, сроки)</w:t>
            </w: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режим хранения </w:t>
            </w:r>
            <w:bookmarkStart w:id="0" w:name="_GoBack"/>
            <w:bookmarkEnd w:id="0"/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Зерномучные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Плодоовощные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Яичные товары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4" w:rsidTr="000317D4">
        <w:tc>
          <w:tcPr>
            <w:tcW w:w="2405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бытовой химии</w:t>
            </w:r>
          </w:p>
        </w:tc>
        <w:tc>
          <w:tcPr>
            <w:tcW w:w="3260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D4" w:rsidRDefault="000317D4" w:rsidP="0003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7D4" w:rsidRPr="000317D4" w:rsidRDefault="000317D4" w:rsidP="000317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7D4" w:rsidRPr="0003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8C6"/>
    <w:multiLevelType w:val="hybridMultilevel"/>
    <w:tmpl w:val="A3986EFE"/>
    <w:lvl w:ilvl="0" w:tplc="C3F412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95B"/>
    <w:multiLevelType w:val="multilevel"/>
    <w:tmpl w:val="983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5AB5"/>
    <w:multiLevelType w:val="multilevel"/>
    <w:tmpl w:val="49687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63B21"/>
    <w:multiLevelType w:val="multilevel"/>
    <w:tmpl w:val="25C2F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27D5F"/>
    <w:multiLevelType w:val="multilevel"/>
    <w:tmpl w:val="D34EE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C"/>
    <w:rsid w:val="000317D4"/>
    <w:rsid w:val="00150678"/>
    <w:rsid w:val="007439FE"/>
    <w:rsid w:val="009D1440"/>
    <w:rsid w:val="00AC04CF"/>
    <w:rsid w:val="00CE40F6"/>
    <w:rsid w:val="00E11C61"/>
    <w:rsid w:val="00E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3D7E-2AA3-4388-9FB4-AD7A9C1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7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39FE"/>
  </w:style>
  <w:style w:type="character" w:customStyle="1" w:styleId="c1">
    <w:name w:val="c1"/>
    <w:basedOn w:val="a0"/>
    <w:rsid w:val="007439FE"/>
  </w:style>
  <w:style w:type="paragraph" w:customStyle="1" w:styleId="c2">
    <w:name w:val="c2"/>
    <w:basedOn w:val="a"/>
    <w:rsid w:val="007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4CF"/>
    <w:pPr>
      <w:ind w:left="720"/>
      <w:contextualSpacing/>
    </w:pPr>
  </w:style>
  <w:style w:type="table" w:styleId="a4">
    <w:name w:val="Table Grid"/>
    <w:basedOn w:val="a1"/>
    <w:uiPriority w:val="39"/>
    <w:rsid w:val="00A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2020-06-05T05:39:00Z</dcterms:created>
  <dcterms:modified xsi:type="dcterms:W3CDTF">2020-06-05T06:39:00Z</dcterms:modified>
</cp:coreProperties>
</file>