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DB" w:rsidRPr="00AA67E2" w:rsidRDefault="00971BDB" w:rsidP="00971B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971BDB" w:rsidRPr="00AA67E2" w:rsidRDefault="00971BDB" w:rsidP="00971B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971BDB" w:rsidRDefault="00971BDB" w:rsidP="00971B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971BDB" w:rsidRDefault="00971BDB" w:rsidP="00971B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29</w:t>
      </w:r>
      <w:r>
        <w:rPr>
          <w:rFonts w:ascii="Times New Roman" w:hAnsi="Times New Roman"/>
          <w:sz w:val="28"/>
          <w:szCs w:val="28"/>
        </w:rPr>
        <w:t xml:space="preserve"> мая</w:t>
      </w:r>
    </w:p>
    <w:p w:rsidR="00971BDB" w:rsidRPr="00AC566B" w:rsidRDefault="00971BDB" w:rsidP="00971BDB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 (Документационное обеспечение управления)</w:t>
      </w:r>
    </w:p>
    <w:p w:rsidR="00971BDB" w:rsidRPr="00AC566B" w:rsidRDefault="00971BDB" w:rsidP="00971BDB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971BDB" w:rsidRDefault="00971BDB" w:rsidP="00971B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EB0A5D" w:rsidRPr="00971BDB" w:rsidRDefault="00971BDB" w:rsidP="00971BDB">
      <w:pPr>
        <w:rPr>
          <w:rFonts w:ascii="Times New Roman" w:hAnsi="Times New Roman"/>
          <w:b/>
          <w:sz w:val="28"/>
          <w:szCs w:val="28"/>
        </w:rPr>
      </w:pPr>
      <w:r w:rsidRPr="00971BDB">
        <w:rPr>
          <w:rFonts w:ascii="Times New Roman" w:hAnsi="Times New Roman"/>
          <w:b/>
          <w:sz w:val="28"/>
          <w:szCs w:val="28"/>
        </w:rPr>
        <w:t>Тема занятия:</w:t>
      </w:r>
      <w:r w:rsidRPr="00971BDB">
        <w:rPr>
          <w:rFonts w:ascii="Times New Roman" w:hAnsi="Times New Roman"/>
          <w:b/>
          <w:sz w:val="28"/>
          <w:szCs w:val="28"/>
        </w:rPr>
        <w:t xml:space="preserve"> </w:t>
      </w:r>
      <w:r w:rsidRPr="00971BDB">
        <w:rPr>
          <w:rFonts w:ascii="Times New Roman" w:hAnsi="Times New Roman"/>
          <w:sz w:val="28"/>
          <w:szCs w:val="28"/>
        </w:rPr>
        <w:t>Документы в торговле.</w:t>
      </w:r>
    </w:p>
    <w:p w:rsidR="00971BDB" w:rsidRPr="00971BDB" w:rsidRDefault="00971BDB" w:rsidP="00971BD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1BDB">
        <w:rPr>
          <w:rFonts w:ascii="Times New Roman" w:hAnsi="Times New Roman"/>
          <w:sz w:val="28"/>
          <w:szCs w:val="28"/>
        </w:rPr>
        <w:t>Значение документов;</w:t>
      </w:r>
    </w:p>
    <w:p w:rsidR="00971BDB" w:rsidRPr="00971BDB" w:rsidRDefault="00971BDB" w:rsidP="00971BD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1BDB">
        <w:rPr>
          <w:rFonts w:ascii="Times New Roman" w:hAnsi="Times New Roman"/>
          <w:sz w:val="28"/>
          <w:szCs w:val="28"/>
        </w:rPr>
        <w:t>Использование документов;</w:t>
      </w:r>
    </w:p>
    <w:p w:rsidR="00971BDB" w:rsidRDefault="00971BDB" w:rsidP="00971BD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1BDB">
        <w:rPr>
          <w:rFonts w:ascii="Times New Roman" w:hAnsi="Times New Roman"/>
          <w:sz w:val="28"/>
          <w:szCs w:val="28"/>
        </w:rPr>
        <w:t xml:space="preserve">Законность использования </w:t>
      </w:r>
    </w:p>
    <w:p w:rsidR="00971BDB" w:rsidRDefault="00971BDB" w:rsidP="00971BDB">
      <w:pPr>
        <w:rPr>
          <w:rFonts w:ascii="Times New Roman" w:hAnsi="Times New Roman"/>
          <w:sz w:val="28"/>
          <w:szCs w:val="28"/>
        </w:rPr>
      </w:pPr>
    </w:p>
    <w:p w:rsidR="00971BDB" w:rsidRDefault="00971BDB" w:rsidP="00971BDB">
      <w:pPr>
        <w:ind w:firstLine="360"/>
        <w:rPr>
          <w:rFonts w:ascii="Times New Roman" w:hAnsi="Times New Roman"/>
          <w:b/>
          <w:sz w:val="28"/>
          <w:szCs w:val="28"/>
        </w:rPr>
      </w:pPr>
      <w:r w:rsidRPr="00AD011D">
        <w:rPr>
          <w:rFonts w:ascii="Times New Roman" w:hAnsi="Times New Roman"/>
          <w:b/>
          <w:sz w:val="28"/>
          <w:szCs w:val="28"/>
        </w:rPr>
        <w:t>Для изучения вопроса воспользуйтесь сайтами:</w:t>
      </w:r>
    </w:p>
    <w:p w:rsidR="00971BDB" w:rsidRDefault="00971BDB" w:rsidP="00971BDB">
      <w:pPr>
        <w:rPr>
          <w:rFonts w:ascii="Times New Roman" w:hAnsi="Times New Roman"/>
          <w:sz w:val="28"/>
          <w:szCs w:val="28"/>
        </w:rPr>
      </w:pPr>
      <w:hyperlink r:id="rId5" w:history="1">
        <w:r w:rsidRPr="00381AE4">
          <w:rPr>
            <w:rStyle w:val="a4"/>
            <w:rFonts w:ascii="Times New Roman" w:hAnsi="Times New Roman"/>
            <w:sz w:val="28"/>
            <w:szCs w:val="28"/>
          </w:rPr>
          <w:t>http://buhsodeistvie.ru/information/buhgalterskoe-obsluzhivanie/documentooborot_v_torgovle/</w:t>
        </w:r>
      </w:hyperlink>
    </w:p>
    <w:p w:rsidR="00971BDB" w:rsidRDefault="00971BDB" w:rsidP="00971BDB">
      <w:pPr>
        <w:rPr>
          <w:rFonts w:ascii="Times New Roman" w:hAnsi="Times New Roman"/>
          <w:sz w:val="28"/>
          <w:szCs w:val="28"/>
        </w:rPr>
      </w:pPr>
      <w:hyperlink r:id="rId6" w:history="1">
        <w:r w:rsidRPr="00381AE4">
          <w:rPr>
            <w:rStyle w:val="a4"/>
            <w:rFonts w:ascii="Times New Roman" w:hAnsi="Times New Roman"/>
            <w:sz w:val="28"/>
            <w:szCs w:val="28"/>
          </w:rPr>
          <w:t>https://malina-group.com/kakie-dokumenty-dolzhny-byt-na-torgovoj-tochke-v-magazine/#i-6</w:t>
        </w:r>
      </w:hyperlink>
    </w:p>
    <w:p w:rsidR="00971BDB" w:rsidRDefault="00971BDB" w:rsidP="00971BDB">
      <w:pPr>
        <w:rPr>
          <w:rFonts w:ascii="Times New Roman" w:hAnsi="Times New Roman"/>
          <w:sz w:val="28"/>
          <w:szCs w:val="28"/>
        </w:rPr>
      </w:pPr>
    </w:p>
    <w:p w:rsidR="00971BDB" w:rsidRPr="00CC1C62" w:rsidRDefault="00971BDB" w:rsidP="00971BDB">
      <w:pPr>
        <w:ind w:firstLine="360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</w:t>
      </w:r>
      <w:bookmarkStart w:id="0" w:name="_GoBack"/>
      <w:bookmarkEnd w:id="0"/>
      <w:r w:rsidRPr="00790747">
        <w:rPr>
          <w:rFonts w:ascii="Times New Roman" w:hAnsi="Times New Roman"/>
          <w:b/>
          <w:color w:val="FF0000"/>
          <w:sz w:val="28"/>
          <w:szCs w:val="28"/>
        </w:rPr>
        <w:t>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971BDB" w:rsidRPr="00EA3B24" w:rsidRDefault="00971BDB" w:rsidP="00971BDB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971BDB" w:rsidRDefault="00971BDB" w:rsidP="00971BDB">
      <w:pPr>
        <w:rPr>
          <w:rFonts w:ascii="Times New Roman" w:hAnsi="Times New Roman"/>
          <w:b/>
          <w:sz w:val="28"/>
          <w:szCs w:val="28"/>
        </w:rPr>
      </w:pPr>
    </w:p>
    <w:p w:rsidR="00971BDB" w:rsidRPr="00AD011D" w:rsidRDefault="00971BDB" w:rsidP="00971BDB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А.В.28</w:t>
      </w:r>
      <w:r>
        <w:rPr>
          <w:rFonts w:ascii="Times New Roman" w:hAnsi="Times New Roman"/>
          <w:b/>
          <w:sz w:val="28"/>
          <w:szCs w:val="28"/>
        </w:rPr>
        <w:t>.05.2020 год</w:t>
      </w:r>
    </w:p>
    <w:p w:rsidR="00971BDB" w:rsidRPr="00971BDB" w:rsidRDefault="00971BDB" w:rsidP="00971BDB">
      <w:pPr>
        <w:rPr>
          <w:rFonts w:ascii="Times New Roman" w:hAnsi="Times New Roman"/>
          <w:sz w:val="28"/>
          <w:szCs w:val="28"/>
        </w:rPr>
      </w:pPr>
    </w:p>
    <w:sectPr w:rsidR="00971BDB" w:rsidRPr="0097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180A"/>
    <w:multiLevelType w:val="hybridMultilevel"/>
    <w:tmpl w:val="D8BE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8"/>
    <w:rsid w:val="002E05F8"/>
    <w:rsid w:val="00971BDB"/>
    <w:rsid w:val="00E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7741"/>
  <w15:chartTrackingRefBased/>
  <w15:docId w15:val="{4A82FB87-5439-4C6E-B13B-C0347490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lina-group.com/kakie-dokumenty-dolzhny-byt-na-torgovoj-tochke-v-magazine/#i-6" TargetMode="External"/><Relationship Id="rId5" Type="http://schemas.openxmlformats.org/officeDocument/2006/relationships/hyperlink" Target="http://buhsodeistvie.ru/information/buhgalterskoe-obsluzhivanie/documentooborot_v_torgovl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2020-05-28T16:38:00Z</dcterms:created>
  <dcterms:modified xsi:type="dcterms:W3CDTF">2020-05-28T16:44:00Z</dcterms:modified>
</cp:coreProperties>
</file>