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3" w:rsidRDefault="003E7F23" w:rsidP="003E7F2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A800A6">
        <w:rPr>
          <w:b/>
          <w:sz w:val="24"/>
          <w:szCs w:val="24"/>
        </w:rPr>
        <w:t>ппа М21. Компьютерная графика.  28 мая 2020 г. Урок №22</w:t>
      </w:r>
    </w:p>
    <w:p w:rsidR="003E7F23" w:rsidRDefault="003E7F23" w:rsidP="00A800A6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4.2. </w:t>
      </w:r>
      <w:r w:rsidRPr="003E7F23">
        <w:rPr>
          <w:b/>
          <w:bCs/>
          <w:sz w:val="24"/>
          <w:szCs w:val="24"/>
        </w:rPr>
        <w:t>Текстовые документы</w:t>
      </w:r>
    </w:p>
    <w:p w:rsidR="00A16316" w:rsidRPr="00A800A6" w:rsidRDefault="003E7F23" w:rsidP="00A16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самостоятельной работы:</w:t>
      </w:r>
      <w:r w:rsidR="00A16316">
        <w:rPr>
          <w:b/>
          <w:sz w:val="24"/>
          <w:szCs w:val="24"/>
        </w:rPr>
        <w:t xml:space="preserve"> </w:t>
      </w:r>
      <w:r w:rsidR="00A800A6">
        <w:rPr>
          <w:b/>
          <w:sz w:val="24"/>
          <w:szCs w:val="24"/>
        </w:rPr>
        <w:t>1.</w:t>
      </w:r>
      <w:r w:rsidR="00A16316">
        <w:rPr>
          <w:b/>
          <w:sz w:val="24"/>
          <w:szCs w:val="24"/>
        </w:rPr>
        <w:t xml:space="preserve">Изучить </w:t>
      </w:r>
      <w:r w:rsidR="00A16316" w:rsidRPr="00A16316">
        <w:rPr>
          <w:b/>
          <w:sz w:val="24"/>
          <w:szCs w:val="24"/>
        </w:rPr>
        <w:t>Правила составления текстовых документов</w:t>
      </w:r>
      <w:r w:rsidR="00A16316">
        <w:rPr>
          <w:b/>
          <w:sz w:val="24"/>
          <w:szCs w:val="24"/>
        </w:rPr>
        <w:t xml:space="preserve"> по вопросам</w:t>
      </w:r>
      <w:r w:rsidR="00C86092">
        <w:rPr>
          <w:b/>
          <w:sz w:val="24"/>
          <w:szCs w:val="24"/>
        </w:rPr>
        <w:t>:</w:t>
      </w:r>
      <w:r w:rsidR="00A800A6">
        <w:rPr>
          <w:b/>
          <w:sz w:val="24"/>
          <w:szCs w:val="24"/>
        </w:rPr>
        <w:t xml:space="preserve"> </w:t>
      </w:r>
      <w:r w:rsidR="00A16316" w:rsidRPr="00A16316">
        <w:rPr>
          <w:b/>
        </w:rPr>
        <w:t>1)</w:t>
      </w:r>
      <w:r w:rsidR="00C86092">
        <w:rPr>
          <w:b/>
        </w:rPr>
        <w:t>О</w:t>
      </w:r>
      <w:r w:rsidR="00A16316" w:rsidRPr="00A16316">
        <w:rPr>
          <w:b/>
        </w:rPr>
        <w:t>бщие положения и требования</w:t>
      </w:r>
    </w:p>
    <w:p w:rsidR="00A16316" w:rsidRDefault="00A800A6" w:rsidP="00A16316">
      <w:pPr>
        <w:rPr>
          <w:sz w:val="20"/>
          <w:szCs w:val="20"/>
        </w:rPr>
      </w:pPr>
      <w:r>
        <w:rPr>
          <w:b/>
        </w:rPr>
        <w:t xml:space="preserve">                        </w:t>
      </w:r>
      <w:r w:rsidR="00A16316" w:rsidRPr="00A16316">
        <w:rPr>
          <w:b/>
        </w:rPr>
        <w:t>2)</w:t>
      </w:r>
      <w:r w:rsidR="00C86092">
        <w:rPr>
          <w:b/>
        </w:rPr>
        <w:t>С</w:t>
      </w:r>
      <w:r w:rsidR="00A16316" w:rsidRPr="00A16316">
        <w:rPr>
          <w:b/>
        </w:rPr>
        <w:t>труктурные элементы документа</w:t>
      </w:r>
    </w:p>
    <w:p w:rsidR="00A16316" w:rsidRDefault="00A800A6" w:rsidP="00A16316">
      <w:pPr>
        <w:rPr>
          <w:b/>
        </w:rPr>
      </w:pPr>
      <w:r>
        <w:rPr>
          <w:b/>
        </w:rPr>
        <w:t xml:space="preserve">                        </w:t>
      </w:r>
      <w:r w:rsidR="00A16316" w:rsidRPr="00A16316">
        <w:rPr>
          <w:b/>
        </w:rPr>
        <w:t>3)</w:t>
      </w:r>
      <w:r w:rsidR="00C86092">
        <w:rPr>
          <w:b/>
        </w:rPr>
        <w:t>П</w:t>
      </w:r>
      <w:r w:rsidR="00A16316" w:rsidRPr="00A16316">
        <w:rPr>
          <w:b/>
        </w:rPr>
        <w:t>равила оформления текста документа</w:t>
      </w:r>
      <w:r w:rsidR="00A16316">
        <w:rPr>
          <w:sz w:val="20"/>
          <w:szCs w:val="20"/>
        </w:rPr>
        <w:t xml:space="preserve">, </w:t>
      </w:r>
      <w:r w:rsidR="00A16316" w:rsidRPr="00A16316">
        <w:rPr>
          <w:b/>
        </w:rPr>
        <w:t>формул, иллюстраций, таблиц</w:t>
      </w:r>
    </w:p>
    <w:p w:rsidR="00A800A6" w:rsidRDefault="00A800A6" w:rsidP="00A800A6">
      <w:pPr>
        <w:spacing w:after="0"/>
        <w:rPr>
          <w:b/>
          <w:sz w:val="24"/>
          <w:szCs w:val="24"/>
        </w:rPr>
      </w:pPr>
      <w:r>
        <w:rPr>
          <w:b/>
        </w:rPr>
        <w:t xml:space="preserve">2. </w:t>
      </w:r>
      <w:r w:rsidR="00AA31B8">
        <w:rPr>
          <w:b/>
        </w:rPr>
        <w:t xml:space="preserve">Составить </w:t>
      </w:r>
      <w:r>
        <w:rPr>
          <w:b/>
        </w:rPr>
        <w:t xml:space="preserve"> </w:t>
      </w:r>
      <w:r w:rsidR="00AA31B8">
        <w:rPr>
          <w:b/>
        </w:rPr>
        <w:t>конспект по изученному материалу</w:t>
      </w:r>
      <w:r>
        <w:rPr>
          <w:b/>
        </w:rPr>
        <w:t xml:space="preserve"> в программе КОМПАС – текстовой документ, содержащий  текст, формулы, таблицы, рисунки или графики. Для примера можно использовать материал правил составления текстовых </w:t>
      </w:r>
      <w:proofErr w:type="spellStart"/>
      <w:r>
        <w:rPr>
          <w:b/>
        </w:rPr>
        <w:t>документов</w:t>
      </w:r>
      <w:r w:rsidR="008C1EFB">
        <w:rPr>
          <w:b/>
          <w:sz w:val="24"/>
          <w:szCs w:val="24"/>
        </w:rPr>
        <w:t>Представить</w:t>
      </w:r>
      <w:proofErr w:type="spellEnd"/>
      <w:r w:rsidR="008C1EFB">
        <w:rPr>
          <w:b/>
          <w:sz w:val="24"/>
          <w:szCs w:val="24"/>
        </w:rPr>
        <w:t xml:space="preserve"> на проверку по электронной почте </w:t>
      </w:r>
      <w:hyperlink r:id="rId5" w:history="1">
        <w:r w:rsidR="008C1EFB" w:rsidRPr="006E6AE3">
          <w:rPr>
            <w:rStyle w:val="a7"/>
            <w:b/>
            <w:lang w:val="en-US"/>
          </w:rPr>
          <w:t>byakovnickolai</w:t>
        </w:r>
        <w:r w:rsidR="008C1EFB" w:rsidRPr="006E6AE3">
          <w:rPr>
            <w:rStyle w:val="a7"/>
            <w:b/>
          </w:rPr>
          <w:t>@</w:t>
        </w:r>
        <w:r w:rsidR="008C1EFB" w:rsidRPr="006E6AE3">
          <w:rPr>
            <w:rStyle w:val="a7"/>
            <w:b/>
            <w:lang w:val="en-US"/>
          </w:rPr>
          <w:t>yandex</w:t>
        </w:r>
        <w:r w:rsidR="008C1EFB" w:rsidRPr="006E6AE3">
          <w:rPr>
            <w:rStyle w:val="a7"/>
            <w:b/>
          </w:rPr>
          <w:t>.</w:t>
        </w:r>
        <w:r w:rsidR="008C1EFB" w:rsidRPr="006E6AE3">
          <w:rPr>
            <w:rStyle w:val="a7"/>
            <w:b/>
            <w:lang w:val="en-US"/>
          </w:rPr>
          <w:t>ru</w:t>
        </w:r>
      </w:hyperlink>
      <w:r w:rsidR="008C1EFB">
        <w:t xml:space="preserve">  . Телефон преподавателя для вопросов по дистанционному обучению 8 912 7260695</w:t>
      </w:r>
    </w:p>
    <w:p w:rsidR="00C86092" w:rsidRPr="00A800A6" w:rsidRDefault="00C86092" w:rsidP="00A800A6">
      <w:pPr>
        <w:spacing w:after="0"/>
        <w:rPr>
          <w:b/>
          <w:sz w:val="24"/>
          <w:szCs w:val="24"/>
        </w:rPr>
      </w:pPr>
      <w:r w:rsidRPr="00C86092">
        <w:rPr>
          <w:rFonts w:eastAsia="Times New Roman" w:cs="Times New Roman"/>
          <w:b/>
          <w:spacing w:val="-3"/>
        </w:rPr>
        <w:t>В учебном процессе для дипломных и курсовых проектов, выполне</w:t>
      </w:r>
      <w:r w:rsidRPr="00C86092">
        <w:rPr>
          <w:rFonts w:eastAsia="Times New Roman" w:cs="Times New Roman"/>
          <w:b/>
          <w:spacing w:val="-3"/>
        </w:rPr>
        <w:softHyphen/>
        <w:t>ние которых носит исследовательский, конструкторский или технологи</w:t>
      </w:r>
      <w:r w:rsidRPr="00C86092">
        <w:rPr>
          <w:rFonts w:eastAsia="Times New Roman" w:cs="Times New Roman"/>
          <w:b/>
          <w:spacing w:val="-3"/>
        </w:rPr>
        <w:softHyphen/>
      </w:r>
      <w:r w:rsidRPr="00C86092">
        <w:rPr>
          <w:rFonts w:eastAsia="Times New Roman" w:cs="Times New Roman"/>
          <w:b/>
          <w:spacing w:val="-2"/>
        </w:rPr>
        <w:t xml:space="preserve">ческий характер, это текстовый конструкторский документ — </w:t>
      </w:r>
      <w:r w:rsidRPr="00C86092">
        <w:rPr>
          <w:rFonts w:eastAsia="Times New Roman" w:cs="Times New Roman"/>
          <w:b/>
          <w:i/>
          <w:iCs/>
          <w:spacing w:val="-2"/>
        </w:rPr>
        <w:t>поясни</w:t>
      </w:r>
      <w:r w:rsidRPr="00C86092">
        <w:rPr>
          <w:rFonts w:eastAsia="Times New Roman" w:cs="Times New Roman"/>
          <w:b/>
          <w:i/>
          <w:iCs/>
          <w:spacing w:val="-2"/>
        </w:rPr>
        <w:softHyphen/>
      </w:r>
      <w:r w:rsidRPr="00C86092">
        <w:rPr>
          <w:rFonts w:eastAsia="Times New Roman" w:cs="Times New Roman"/>
          <w:b/>
          <w:i/>
          <w:iCs/>
          <w:spacing w:val="-3"/>
        </w:rPr>
        <w:t xml:space="preserve">тельная записка (ПЗ), </w:t>
      </w:r>
      <w:r w:rsidRPr="00C86092">
        <w:rPr>
          <w:rFonts w:eastAsia="Times New Roman" w:cs="Times New Roman"/>
          <w:b/>
          <w:spacing w:val="-3"/>
        </w:rPr>
        <w:t xml:space="preserve">правила и </w:t>
      </w:r>
      <w:proofErr w:type="gramStart"/>
      <w:r w:rsidRPr="00C86092">
        <w:rPr>
          <w:rFonts w:eastAsia="Times New Roman" w:cs="Times New Roman"/>
          <w:b/>
          <w:spacing w:val="-3"/>
        </w:rPr>
        <w:t>формы</w:t>
      </w:r>
      <w:proofErr w:type="gramEnd"/>
      <w:r w:rsidRPr="00C86092">
        <w:rPr>
          <w:rFonts w:eastAsia="Times New Roman" w:cs="Times New Roman"/>
          <w:b/>
          <w:spacing w:val="-3"/>
        </w:rPr>
        <w:t xml:space="preserve"> выполнения которой устанавли</w:t>
      </w:r>
      <w:r w:rsidRPr="00C86092">
        <w:rPr>
          <w:rFonts w:eastAsia="Times New Roman" w:cs="Times New Roman"/>
          <w:b/>
          <w:spacing w:val="-3"/>
        </w:rPr>
        <w:softHyphen/>
        <w:t>вает ГОСТ 2.106-96 «ЕСКД. Текстовые документы» и ГОСТ 2.105—95 «ЕСКД. Общие требования к текстовым документам».</w:t>
      </w:r>
    </w:p>
    <w:p w:rsidR="00C86092" w:rsidRPr="00DE0733" w:rsidRDefault="00C86092" w:rsidP="00DE0733">
      <w:pPr>
        <w:shd w:val="clear" w:color="auto" w:fill="FFFFFF"/>
        <w:spacing w:line="254" w:lineRule="exact"/>
        <w:ind w:left="10" w:firstLine="365"/>
        <w:jc w:val="both"/>
        <w:rPr>
          <w:rFonts w:eastAsia="Times New Roman" w:cs="Times New Roman"/>
          <w:b/>
        </w:rPr>
      </w:pPr>
      <w:r w:rsidRPr="00C86092">
        <w:rPr>
          <w:rFonts w:eastAsia="Times New Roman" w:cs="Times New Roman"/>
          <w:b/>
          <w:spacing w:val="-3"/>
        </w:rPr>
        <w:t xml:space="preserve">При изучении большинства технических и гуманитарных дисциплин студент выполняет </w:t>
      </w:r>
      <w:r w:rsidRPr="00C86092">
        <w:rPr>
          <w:rFonts w:eastAsia="Times New Roman" w:cs="Times New Roman"/>
          <w:b/>
          <w:i/>
          <w:iCs/>
          <w:spacing w:val="-3"/>
        </w:rPr>
        <w:t xml:space="preserve">реферат — </w:t>
      </w:r>
      <w:r w:rsidRPr="00C86092">
        <w:rPr>
          <w:rFonts w:eastAsia="Times New Roman" w:cs="Times New Roman"/>
          <w:b/>
          <w:spacing w:val="-3"/>
        </w:rPr>
        <w:t xml:space="preserve">краткое и точное изложение содержания </w:t>
      </w:r>
      <w:r w:rsidRPr="00C86092">
        <w:rPr>
          <w:rFonts w:eastAsia="Times New Roman" w:cs="Times New Roman"/>
          <w:b/>
          <w:spacing w:val="-2"/>
        </w:rPr>
        <w:t xml:space="preserve">изученной литературы, включающее основные фактические сведения и </w:t>
      </w:r>
      <w:r w:rsidRPr="00C86092">
        <w:rPr>
          <w:rFonts w:eastAsia="Times New Roman" w:cs="Times New Roman"/>
          <w:b/>
          <w:spacing w:val="-4"/>
        </w:rPr>
        <w:t>выводы. Общие требования к реферату изложены в ГОСТ 7.9—95 «Сис</w:t>
      </w:r>
      <w:r w:rsidRPr="00C86092">
        <w:rPr>
          <w:rFonts w:eastAsia="Times New Roman" w:cs="Times New Roman"/>
          <w:b/>
          <w:spacing w:val="-4"/>
        </w:rPr>
        <w:softHyphen/>
      </w:r>
      <w:r w:rsidRPr="00C86092">
        <w:rPr>
          <w:rFonts w:eastAsia="Times New Roman" w:cs="Times New Roman"/>
          <w:b/>
          <w:spacing w:val="-3"/>
        </w:rPr>
        <w:t xml:space="preserve">тема стандартов по информации, библиотечному и издательскому делу. </w:t>
      </w:r>
      <w:r w:rsidRPr="00C86092">
        <w:rPr>
          <w:rFonts w:eastAsia="Times New Roman" w:cs="Times New Roman"/>
          <w:b/>
        </w:rPr>
        <w:t>Реферат и аннотация. Общие требования».</w:t>
      </w:r>
    </w:p>
    <w:p w:rsidR="00A16316" w:rsidRDefault="00A16316" w:rsidP="003E7F23">
      <w:pPr>
        <w:rPr>
          <w:b/>
          <w:sz w:val="24"/>
          <w:szCs w:val="24"/>
        </w:rPr>
      </w:pPr>
    </w:p>
    <w:p w:rsidR="00C86092" w:rsidRPr="00C86092" w:rsidRDefault="00C86092" w:rsidP="00C86092">
      <w:pPr>
        <w:jc w:val="center"/>
        <w:rPr>
          <w:b/>
          <w:sz w:val="28"/>
          <w:szCs w:val="28"/>
        </w:rPr>
      </w:pP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>ПРАВИЛА</w:t>
      </w:r>
      <w:r w:rsidRPr="00C86092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>СОСТАВЛЕНИЯ</w:t>
      </w:r>
      <w:r w:rsidRPr="00C86092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C86092">
        <w:rPr>
          <w:rFonts w:eastAsia="Times New Roman" w:cs="Times New Roman"/>
          <w:b/>
          <w:bCs/>
          <w:spacing w:val="-11"/>
          <w:sz w:val="28"/>
          <w:szCs w:val="28"/>
        </w:rPr>
        <w:t xml:space="preserve">ТЕКСТОВЫХ </w:t>
      </w:r>
      <w:r w:rsidRPr="00C86092">
        <w:rPr>
          <w:rFonts w:eastAsia="Times New Roman" w:cs="Times New Roman"/>
          <w:b/>
          <w:bCs/>
          <w:sz w:val="28"/>
          <w:szCs w:val="28"/>
        </w:rPr>
        <w:t>ДОКУМЕНТОВ</w:t>
      </w:r>
    </w:p>
    <w:p w:rsidR="00C86092" w:rsidRPr="000C0236" w:rsidRDefault="00C86092" w:rsidP="000C0236">
      <w:pPr>
        <w:shd w:val="clear" w:color="auto" w:fill="FFFFFF"/>
        <w:spacing w:after="0" w:line="254" w:lineRule="exact"/>
        <w:ind w:left="14" w:firstLine="370"/>
        <w:jc w:val="both"/>
        <w:rPr>
          <w:rFonts w:eastAsia="Times New Roman" w:cs="Times New Roman"/>
          <w:b/>
        </w:rPr>
      </w:pPr>
      <w:proofErr w:type="gramStart"/>
      <w:r w:rsidRPr="000C0236">
        <w:rPr>
          <w:rFonts w:eastAsia="Times New Roman" w:cs="Times New Roman"/>
          <w:b/>
          <w:spacing w:val="-1"/>
        </w:rPr>
        <w:t>В производстве текстовые документы подразделяются на докумен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3"/>
        </w:rPr>
        <w:t>ты, содержащие в основном сплошной текст (технические условия, тех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  <w:spacing w:val="-1"/>
        </w:rPr>
        <w:t>нические описания, паспорта, расчеты, пояснительные записки, инст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рукции и т. п.), и документы, содержащие текст, разбитый на графы </w:t>
      </w:r>
      <w:r w:rsidRPr="000C0236">
        <w:rPr>
          <w:rFonts w:eastAsia="Times New Roman" w:cs="Times New Roman"/>
          <w:b/>
        </w:rPr>
        <w:t>(спецификации, ведомости, таблицы и т. п.).</w:t>
      </w:r>
      <w:proofErr w:type="gramEnd"/>
    </w:p>
    <w:p w:rsidR="000C0236" w:rsidRDefault="000C0236" w:rsidP="00C86092">
      <w:pPr>
        <w:shd w:val="clear" w:color="auto" w:fill="FFFFFF"/>
        <w:spacing w:line="254" w:lineRule="exact"/>
        <w:ind w:left="14" w:firstLine="370"/>
        <w:jc w:val="both"/>
      </w:pPr>
    </w:p>
    <w:p w:rsidR="000C0236" w:rsidRDefault="000C0236" w:rsidP="000C0236">
      <w:pPr>
        <w:shd w:val="clear" w:color="auto" w:fill="FFFFFF"/>
        <w:spacing w:line="259" w:lineRule="exact"/>
        <w:ind w:left="365" w:right="461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Построение и изложение </w:t>
      </w:r>
      <w:r w:rsidRPr="000C023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текста пояснительной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записки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курсового и дипломного проекта</w:t>
      </w:r>
    </w:p>
    <w:p w:rsidR="000C0236" w:rsidRDefault="000C0236" w:rsidP="000C0236">
      <w:pPr>
        <w:shd w:val="clear" w:color="auto" w:fill="FFFFFF"/>
        <w:spacing w:before="211" w:line="250" w:lineRule="exact"/>
        <w:ind w:right="24" w:firstLine="365"/>
        <w:jc w:val="both"/>
        <w:rPr>
          <w:rFonts w:eastAsia="Times New Roman" w:cs="Times New Roman"/>
          <w:b/>
          <w:spacing w:val="-2"/>
        </w:rPr>
      </w:pPr>
      <w:r w:rsidRPr="000C0236">
        <w:rPr>
          <w:rFonts w:eastAsia="Times New Roman" w:cs="Times New Roman"/>
          <w:b/>
          <w:i/>
          <w:iCs/>
          <w:spacing w:val="-1"/>
        </w:rPr>
        <w:t xml:space="preserve">Пояснительная записка (ПЗ) — </w:t>
      </w:r>
      <w:r w:rsidRPr="000C0236">
        <w:rPr>
          <w:rFonts w:eastAsia="Times New Roman" w:cs="Times New Roman"/>
          <w:b/>
          <w:spacing w:val="-1"/>
        </w:rPr>
        <w:t>текстовый конструкторский доку</w:t>
      </w:r>
      <w:r w:rsidRPr="000C0236">
        <w:rPr>
          <w:rFonts w:eastAsia="Times New Roman" w:cs="Times New Roman"/>
          <w:b/>
          <w:spacing w:val="-1"/>
        </w:rPr>
        <w:softHyphen/>
        <w:t>мент, содержащий описание устройства и принцип действия разраба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>тываемого изделия, а также обоснование принятых при его разработке технических и технико-экономических решений (ГОСТ 2.106—96).</w:t>
      </w:r>
    </w:p>
    <w:p w:rsidR="000C0236" w:rsidRPr="000C0236" w:rsidRDefault="000C0236" w:rsidP="000C0236">
      <w:pPr>
        <w:shd w:val="clear" w:color="auto" w:fill="FFFFFF"/>
        <w:spacing w:before="211" w:line="250" w:lineRule="exact"/>
        <w:ind w:right="24" w:firstLine="365"/>
        <w:jc w:val="both"/>
        <w:rPr>
          <w:b/>
        </w:rPr>
      </w:pPr>
    </w:p>
    <w:p w:rsidR="000C0236" w:rsidRPr="000C0236" w:rsidRDefault="000C0236" w:rsidP="000C0236">
      <w:pPr>
        <w:shd w:val="clear" w:color="auto" w:fill="FFFFFF"/>
        <w:spacing w:line="254" w:lineRule="exact"/>
        <w:ind w:left="5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Пояснительную записку составляют по правилам, изложенным в </w:t>
      </w:r>
      <w:r w:rsidRPr="000C0236">
        <w:rPr>
          <w:rFonts w:eastAsia="Times New Roman" w:cs="Times New Roman"/>
          <w:b/>
        </w:rPr>
        <w:t>настоящем учебном пособии, на листах формата А</w:t>
      </w:r>
      <w:proofErr w:type="gramStart"/>
      <w:r w:rsidRPr="000C0236">
        <w:rPr>
          <w:rFonts w:eastAsia="Times New Roman" w:cs="Times New Roman"/>
          <w:b/>
        </w:rPr>
        <w:t>4</w:t>
      </w:r>
      <w:proofErr w:type="gramEnd"/>
      <w:r w:rsidRPr="000C0236">
        <w:rPr>
          <w:rFonts w:eastAsia="Times New Roman" w:cs="Times New Roman"/>
          <w:b/>
        </w:rPr>
        <w:t xml:space="preserve">, а необходимые </w:t>
      </w:r>
      <w:r w:rsidRPr="000C0236">
        <w:rPr>
          <w:rFonts w:eastAsia="Times New Roman" w:cs="Times New Roman"/>
          <w:b/>
          <w:spacing w:val="-1"/>
        </w:rPr>
        <w:t xml:space="preserve">схемы, таблицы, и чертежи допускается выполнять в документе или </w:t>
      </w:r>
      <w:r w:rsidRPr="000C0236">
        <w:rPr>
          <w:rFonts w:eastAsia="Times New Roman" w:cs="Times New Roman"/>
          <w:b/>
          <w:spacing w:val="-2"/>
        </w:rPr>
        <w:t xml:space="preserve">приложениях к документу на листах любых форматов, установленных </w:t>
      </w:r>
      <w:r w:rsidRPr="000C0236">
        <w:rPr>
          <w:rFonts w:eastAsia="Times New Roman" w:cs="Times New Roman"/>
          <w:b/>
        </w:rPr>
        <w:t>стандартом.</w:t>
      </w:r>
    </w:p>
    <w:p w:rsidR="000C0236" w:rsidRPr="000C0236" w:rsidRDefault="000C0236" w:rsidP="000C0236">
      <w:pPr>
        <w:shd w:val="clear" w:color="auto" w:fill="FFFFFF"/>
        <w:spacing w:line="254" w:lineRule="exact"/>
        <w:ind w:right="5" w:firstLine="360"/>
        <w:jc w:val="both"/>
        <w:rPr>
          <w:b/>
        </w:rPr>
      </w:pPr>
      <w:r w:rsidRPr="000C0236">
        <w:rPr>
          <w:rFonts w:eastAsia="Times New Roman" w:cs="Times New Roman"/>
          <w:b/>
        </w:rPr>
        <w:t>Выполнение основной надписи пояснительной записки и заполне</w:t>
      </w:r>
      <w:r w:rsidRPr="000C0236">
        <w:rPr>
          <w:rFonts w:eastAsia="Times New Roman" w:cs="Times New Roman"/>
          <w:b/>
        </w:rPr>
        <w:softHyphen/>
        <w:t>ние граф в ней для листа, следующего за титульным листом, произво</w:t>
      </w:r>
      <w:r w:rsidRPr="000C0236">
        <w:rPr>
          <w:rFonts w:eastAsia="Times New Roman" w:cs="Times New Roman"/>
          <w:b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дят по ГОСТ 2.104—88 — по форме 2 (рисунок 216) и по форме 2а для </w:t>
      </w:r>
      <w:r w:rsidRPr="000C0236">
        <w:rPr>
          <w:rFonts w:eastAsia="Times New Roman" w:cs="Times New Roman"/>
          <w:b/>
        </w:rPr>
        <w:t>всех последующих листов.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firstLine="360"/>
        <w:jc w:val="both"/>
        <w:rPr>
          <w:b/>
        </w:rPr>
      </w:pPr>
      <w:proofErr w:type="gramStart"/>
      <w:r w:rsidRPr="000C0236">
        <w:rPr>
          <w:rFonts w:eastAsia="Times New Roman" w:cs="Times New Roman"/>
          <w:b/>
        </w:rPr>
        <w:t xml:space="preserve">В строке «Разработал» всегда записывают фамилию студента; в </w:t>
      </w:r>
      <w:r w:rsidRPr="000C0236">
        <w:rPr>
          <w:rFonts w:eastAsia="Times New Roman" w:cs="Times New Roman"/>
          <w:b/>
          <w:spacing w:val="-2"/>
        </w:rPr>
        <w:t>строке «Проверил» — фамилию преподавателя, принимающего курсо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1"/>
        </w:rPr>
        <w:t xml:space="preserve">вой проект, или фамилию руководителя дипломного проекта; в строке </w:t>
      </w:r>
      <w:r w:rsidRPr="000C0236">
        <w:rPr>
          <w:rFonts w:eastAsia="Times New Roman" w:cs="Times New Roman"/>
          <w:b/>
          <w:spacing w:val="-4"/>
        </w:rPr>
        <w:t xml:space="preserve">«Утвердил» — фамилию заведующего кафедрой (только для дипломного </w:t>
      </w:r>
      <w:r w:rsidRPr="000C0236">
        <w:rPr>
          <w:rFonts w:eastAsia="Times New Roman" w:cs="Times New Roman"/>
          <w:b/>
          <w:spacing w:val="-2"/>
        </w:rPr>
        <w:t>проекта); в свободной строке (между строкой «Проверил» и «Н. Кон</w:t>
      </w:r>
      <w:r w:rsidRPr="000C0236">
        <w:rPr>
          <w:rFonts w:eastAsia="Times New Roman" w:cs="Times New Roman"/>
          <w:b/>
          <w:spacing w:val="-2"/>
        </w:rPr>
        <w:softHyphen/>
        <w:t>троль») при выполнении дипломного проекта записывают фамилию ре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цензента.</w:t>
      </w:r>
      <w:proofErr w:type="gramEnd"/>
      <w:r w:rsidRPr="000C0236">
        <w:rPr>
          <w:rFonts w:eastAsia="Times New Roman" w:cs="Times New Roman"/>
          <w:b/>
        </w:rPr>
        <w:t xml:space="preserve"> Строку заполняют по форме: «</w:t>
      </w:r>
      <w:proofErr w:type="spellStart"/>
      <w:r w:rsidRPr="000C0236">
        <w:rPr>
          <w:rFonts w:eastAsia="Times New Roman" w:cs="Times New Roman"/>
          <w:b/>
        </w:rPr>
        <w:t>Реценз</w:t>
      </w:r>
      <w:proofErr w:type="spellEnd"/>
      <w:r w:rsidRPr="000C0236">
        <w:rPr>
          <w:rFonts w:eastAsia="Times New Roman" w:cs="Times New Roman"/>
          <w:b/>
        </w:rPr>
        <w:t>.».</w:t>
      </w:r>
    </w:p>
    <w:p w:rsidR="000C0236" w:rsidRPr="000C0236" w:rsidRDefault="000C0236" w:rsidP="000C0236">
      <w:pPr>
        <w:shd w:val="clear" w:color="auto" w:fill="FFFFFF"/>
        <w:spacing w:line="254" w:lineRule="exact"/>
        <w:ind w:firstLine="365"/>
        <w:jc w:val="both"/>
        <w:rPr>
          <w:b/>
        </w:rPr>
      </w:pPr>
      <w:r w:rsidRPr="000C0236">
        <w:rPr>
          <w:rFonts w:eastAsia="Times New Roman" w:cs="Times New Roman"/>
          <w:b/>
        </w:rPr>
        <w:lastRenderedPageBreak/>
        <w:t xml:space="preserve">Консультанты по экономической, экологической, технологической </w:t>
      </w:r>
      <w:r w:rsidRPr="000C0236">
        <w:rPr>
          <w:rFonts w:eastAsia="Times New Roman" w:cs="Times New Roman"/>
          <w:b/>
          <w:spacing w:val="-1"/>
        </w:rPr>
        <w:t xml:space="preserve">и другим частям дипломного проекта ставят свою подпись на первом </w:t>
      </w:r>
      <w:r w:rsidRPr="000C0236">
        <w:rPr>
          <w:rFonts w:eastAsia="Times New Roman" w:cs="Times New Roman"/>
          <w:b/>
          <w:spacing w:val="-2"/>
        </w:rPr>
        <w:t>листе экономической, экологической, технологической или другой час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ти дипломного проекта соответственно.</w:t>
      </w:r>
    </w:p>
    <w:p w:rsidR="000C0236" w:rsidRPr="000C0236" w:rsidRDefault="000C0236" w:rsidP="000C0236">
      <w:pPr>
        <w:shd w:val="clear" w:color="auto" w:fill="FFFFFF"/>
        <w:spacing w:line="254" w:lineRule="exact"/>
        <w:ind w:left="10" w:right="10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t>Пояснительная записка в общем случае должна состоять из следую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щих разделов: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4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наименование и область применения проектируемого изделия;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техническая характеристика;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и обоснование выбранной конструкции;</w:t>
      </w:r>
    </w:p>
    <w:p w:rsidR="000C0236" w:rsidRPr="000C0236" w:rsidRDefault="000C0236" w:rsidP="000C0236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614" w:hanging="245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расчеты, подтверждающие работоспособность и надежность кон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струкции;</w:t>
      </w:r>
    </w:p>
    <w:p w:rsidR="000C0236" w:rsidRPr="000C0236" w:rsidRDefault="000C0236" w:rsidP="000C0236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614" w:hanging="245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организации работ с применением разрабатываемого изделия;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ожидаемые технико-экономические показатели;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приложения.</w:t>
      </w:r>
    </w:p>
    <w:p w:rsidR="000C0236" w:rsidRPr="000C0236" w:rsidRDefault="000C0236" w:rsidP="000C0236">
      <w:pPr>
        <w:shd w:val="clear" w:color="auto" w:fill="FFFFFF"/>
        <w:spacing w:line="254" w:lineRule="exact"/>
        <w:ind w:left="10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 xml:space="preserve">В зависимости от особенностей изделия и характера выполнения </w:t>
      </w:r>
      <w:r w:rsidRPr="000C0236">
        <w:rPr>
          <w:rFonts w:eastAsia="Times New Roman" w:cs="Times New Roman"/>
          <w:b/>
          <w:spacing w:val="-3"/>
        </w:rPr>
        <w:t>работы отдельные разделы пояснительной записки допускается объеди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нять или исключать, а также вводить новые разделы.</w:t>
      </w:r>
    </w:p>
    <w:p w:rsidR="000C0236" w:rsidRDefault="000C0236" w:rsidP="000C0236">
      <w:pPr>
        <w:shd w:val="clear" w:color="auto" w:fill="FFFFFF"/>
        <w:spacing w:line="254" w:lineRule="exact"/>
        <w:ind w:left="5" w:right="10" w:firstLine="374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По объему пояснительная записка курсового проекта должна содер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  <w:spacing w:val="-2"/>
        </w:rPr>
        <w:t>жать не менее 20, а дипломного проекта — не менее 40 листов печатно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го текста.</w:t>
      </w:r>
    </w:p>
    <w:p w:rsidR="000C0236" w:rsidRDefault="000C0236" w:rsidP="000C0236">
      <w:pPr>
        <w:shd w:val="clear" w:color="auto" w:fill="FFFFFF"/>
        <w:spacing w:before="398"/>
        <w:ind w:left="374"/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Правила составления реферата и отчета по курсовой работе</w:t>
      </w:r>
    </w:p>
    <w:p w:rsidR="000C0236" w:rsidRPr="000C0236" w:rsidRDefault="000C0236" w:rsidP="000C0236">
      <w:pPr>
        <w:shd w:val="clear" w:color="auto" w:fill="FFFFFF"/>
        <w:spacing w:line="250" w:lineRule="exact"/>
        <w:ind w:left="62"/>
        <w:jc w:val="both"/>
        <w:rPr>
          <w:b/>
        </w:rPr>
      </w:pPr>
      <w:r w:rsidRPr="000C0236">
        <w:rPr>
          <w:rFonts w:eastAsia="Times New Roman" w:cs="Times New Roman"/>
          <w:b/>
          <w:i/>
          <w:iCs/>
          <w:spacing w:val="-6"/>
        </w:rPr>
        <w:t xml:space="preserve">Реферат </w:t>
      </w:r>
      <w:r w:rsidRPr="000C0236">
        <w:rPr>
          <w:rFonts w:eastAsia="Times New Roman" w:cs="Times New Roman"/>
          <w:b/>
          <w:spacing w:val="-6"/>
        </w:rPr>
        <w:t xml:space="preserve">и </w:t>
      </w:r>
      <w:r w:rsidRPr="000C0236">
        <w:rPr>
          <w:rFonts w:eastAsia="Times New Roman" w:cs="Times New Roman"/>
          <w:b/>
          <w:i/>
          <w:iCs/>
          <w:spacing w:val="-6"/>
        </w:rPr>
        <w:t xml:space="preserve">отчет по курсовой работе </w:t>
      </w:r>
      <w:r w:rsidRPr="000C0236">
        <w:rPr>
          <w:rFonts w:eastAsia="Times New Roman" w:cs="Times New Roman"/>
          <w:b/>
          <w:spacing w:val="-6"/>
        </w:rPr>
        <w:t>составляют по правилам, изло</w:t>
      </w:r>
      <w:r w:rsidRPr="000C0236">
        <w:rPr>
          <w:rFonts w:eastAsia="Times New Roman" w:cs="Times New Roman"/>
          <w:b/>
          <w:spacing w:val="-6"/>
        </w:rPr>
        <w:softHyphen/>
      </w:r>
      <w:r w:rsidRPr="000C0236">
        <w:rPr>
          <w:rFonts w:eastAsia="Times New Roman" w:cs="Times New Roman"/>
          <w:b/>
        </w:rPr>
        <w:t>женным в настоящем учебном пособии, на листах формата А</w:t>
      </w:r>
      <w:proofErr w:type="gramStart"/>
      <w:r w:rsidRPr="000C0236">
        <w:rPr>
          <w:rFonts w:eastAsia="Times New Roman" w:cs="Times New Roman"/>
          <w:b/>
        </w:rPr>
        <w:t>4</w:t>
      </w:r>
      <w:proofErr w:type="gramEnd"/>
      <w:r w:rsidRPr="000C0236">
        <w:rPr>
          <w:rFonts w:eastAsia="Times New Roman" w:cs="Times New Roman"/>
          <w:b/>
        </w:rPr>
        <w:t xml:space="preserve"> (без по</w:t>
      </w:r>
      <w:r w:rsidRPr="000C0236">
        <w:rPr>
          <w:rFonts w:eastAsia="Times New Roman" w:cs="Times New Roman"/>
          <w:b/>
          <w:spacing w:val="-2"/>
        </w:rPr>
        <w:t xml:space="preserve">лей и основной надписи), а необходимые схемы, таблицы, и чертежи </w:t>
      </w:r>
      <w:r w:rsidRPr="000C0236">
        <w:rPr>
          <w:rFonts w:eastAsia="Times New Roman" w:cs="Times New Roman"/>
          <w:b/>
          <w:spacing w:val="-1"/>
        </w:rPr>
        <w:t xml:space="preserve">допускается выполнять в документе или приложениях к документу на </w:t>
      </w:r>
      <w:r w:rsidRPr="000C0236">
        <w:rPr>
          <w:rFonts w:eastAsia="Times New Roman" w:cs="Times New Roman"/>
          <w:b/>
        </w:rPr>
        <w:t>листах любых форматов, установленных стандартом.</w:t>
      </w:r>
    </w:p>
    <w:p w:rsidR="000C0236" w:rsidRPr="000C0236" w:rsidRDefault="000C0236" w:rsidP="000C0236">
      <w:pPr>
        <w:shd w:val="clear" w:color="auto" w:fill="FFFFFF"/>
        <w:spacing w:before="29" w:line="250" w:lineRule="exact"/>
        <w:ind w:left="38" w:right="34" w:firstLine="374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Текст документа должен отличаться лаконичностью, четкостью, </w:t>
      </w:r>
      <w:r w:rsidRPr="000C0236">
        <w:rPr>
          <w:rFonts w:eastAsia="Times New Roman" w:cs="Times New Roman"/>
          <w:b/>
          <w:spacing w:val="-4"/>
        </w:rPr>
        <w:t xml:space="preserve">убедительностью формулировок. В тексте документа следует применять </w:t>
      </w:r>
      <w:r w:rsidRPr="000C0236">
        <w:rPr>
          <w:rFonts w:eastAsia="Times New Roman" w:cs="Times New Roman"/>
          <w:b/>
          <w:spacing w:val="-2"/>
        </w:rPr>
        <w:t>стандартную терминологию. Единицы физических величин следует приводить в международной системе СИ по ГОСТ 8.417—81.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left="5" w:right="48" w:firstLine="374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Таблицы, формулы, чертежи, рисунки, схемы, диаграммы включают в документ в случае необходимости, если они раскрывают основное со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держание документа.</w:t>
      </w:r>
    </w:p>
    <w:p w:rsidR="000C0236" w:rsidRPr="000C0236" w:rsidRDefault="000C0236" w:rsidP="000C0236">
      <w:pPr>
        <w:shd w:val="clear" w:color="auto" w:fill="FFFFFF"/>
        <w:spacing w:before="24" w:line="254" w:lineRule="exact"/>
        <w:ind w:left="10" w:right="82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По структуре реферат и курсовая работа могут состоять из следую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щих структурных элементов: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5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теоретическая часть;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основная часть;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4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приложения.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right="82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В зависимости от особенностей учебной дисциплины, тематики ре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>ферата и курсовой работы и характера выполнения работ отдельные структурные элементы документа допускается объединять или исклю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чать, а также вводить новые.</w:t>
      </w:r>
    </w:p>
    <w:p w:rsidR="000C0236" w:rsidRPr="000C0236" w:rsidRDefault="000C0236" w:rsidP="000C0236">
      <w:pPr>
        <w:shd w:val="clear" w:color="auto" w:fill="FFFFFF"/>
        <w:spacing w:before="29" w:line="254" w:lineRule="exact"/>
        <w:ind w:right="91" w:firstLine="370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Основное содержание документа, раскрывающее заданную темати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3"/>
        </w:rPr>
        <w:t xml:space="preserve">ку, должно находиться в структурном элементе </w:t>
      </w:r>
      <w:r w:rsidRPr="000C0236">
        <w:rPr>
          <w:rFonts w:eastAsia="Times New Roman" w:cs="Times New Roman"/>
          <w:b/>
          <w:i/>
          <w:iCs/>
          <w:spacing w:val="-3"/>
        </w:rPr>
        <w:t xml:space="preserve">основная часть, </w:t>
      </w:r>
      <w:r w:rsidRPr="000C0236">
        <w:rPr>
          <w:rFonts w:eastAsia="Times New Roman" w:cs="Times New Roman"/>
          <w:b/>
          <w:spacing w:val="-3"/>
        </w:rPr>
        <w:t>имею</w:t>
      </w:r>
      <w:r w:rsidRPr="000C0236">
        <w:rPr>
          <w:rFonts w:eastAsia="Times New Roman" w:cs="Times New Roman"/>
          <w:b/>
          <w:spacing w:val="-3"/>
        </w:rPr>
        <w:softHyphen/>
      </w:r>
      <w:r w:rsidRPr="000C0236">
        <w:rPr>
          <w:rFonts w:eastAsia="Times New Roman" w:cs="Times New Roman"/>
          <w:b/>
        </w:rPr>
        <w:t>щем разделы и, при необходимости, подразделы.</w:t>
      </w:r>
    </w:p>
    <w:p w:rsidR="000C0236" w:rsidRDefault="000C0236" w:rsidP="000C0236">
      <w:pPr>
        <w:shd w:val="clear" w:color="auto" w:fill="FFFFFF"/>
        <w:spacing w:before="24" w:line="254" w:lineRule="exact"/>
        <w:ind w:right="86" w:firstLine="374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По объему реферат может содержать 8—12 листов, а курсовая рабо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</w:rPr>
        <w:t>та — 15—20 листов печатного текста.</w:t>
      </w:r>
    </w:p>
    <w:p w:rsidR="000C0236" w:rsidRDefault="000C0236" w:rsidP="000C0236">
      <w:pPr>
        <w:shd w:val="clear" w:color="auto" w:fill="FFFFFF"/>
        <w:spacing w:before="461"/>
        <w:jc w:val="center"/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Общие положения и требования</w:t>
      </w:r>
    </w:p>
    <w:p w:rsidR="000C0236" w:rsidRPr="000C0236" w:rsidRDefault="000C0236" w:rsidP="000C0236">
      <w:pPr>
        <w:shd w:val="clear" w:color="auto" w:fill="FFFFFF"/>
        <w:spacing w:before="240" w:line="254" w:lineRule="exact"/>
        <w:ind w:right="77" w:firstLine="35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Текст документа должен быть выполнен машинописным, рукопис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ным способом или с применением печатающих и графических уст</w:t>
      </w:r>
      <w:r w:rsidRPr="000C0236">
        <w:rPr>
          <w:rFonts w:eastAsia="Times New Roman" w:cs="Times New Roman"/>
          <w:b/>
        </w:rPr>
        <w:softHyphen/>
      </w:r>
      <w:r w:rsidRPr="000C0236">
        <w:rPr>
          <w:rFonts w:eastAsia="Times New Roman" w:cs="Times New Roman"/>
          <w:b/>
          <w:spacing w:val="-2"/>
        </w:rPr>
        <w:t>ройств вывода ЭВМ на одной стороне листа белой бумаги формата А</w:t>
      </w:r>
      <w:proofErr w:type="gramStart"/>
      <w:r w:rsidRPr="000C0236">
        <w:rPr>
          <w:rFonts w:eastAsia="Times New Roman" w:cs="Times New Roman"/>
          <w:b/>
          <w:spacing w:val="-2"/>
        </w:rPr>
        <w:t>4</w:t>
      </w:r>
      <w:proofErr w:type="gramEnd"/>
      <w:r w:rsidRPr="000C0236">
        <w:rPr>
          <w:rFonts w:eastAsia="Times New Roman" w:cs="Times New Roman"/>
          <w:b/>
          <w:spacing w:val="-2"/>
        </w:rPr>
        <w:t xml:space="preserve"> </w:t>
      </w:r>
      <w:r w:rsidRPr="000C0236">
        <w:rPr>
          <w:rFonts w:eastAsia="Times New Roman" w:cs="Times New Roman"/>
          <w:b/>
        </w:rPr>
        <w:t>через полтора интервала. Цвет шрифта должен быть черным, высота букв, цифр и других знаков — не менее 2,5 мм.</w:t>
      </w:r>
    </w:p>
    <w:p w:rsidR="000C0236" w:rsidRPr="000C0236" w:rsidRDefault="000C0236" w:rsidP="000C0236">
      <w:pPr>
        <w:shd w:val="clear" w:color="auto" w:fill="FFFFFF"/>
        <w:spacing w:before="24" w:line="250" w:lineRule="exact"/>
        <w:ind w:left="14" w:right="77" w:firstLine="355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lastRenderedPageBreak/>
        <w:t xml:space="preserve">При этом необходимо соблюдать следующие отступы от края листа </w:t>
      </w:r>
      <w:r w:rsidRPr="000C0236">
        <w:rPr>
          <w:rFonts w:eastAsia="Times New Roman" w:cs="Times New Roman"/>
          <w:b/>
          <w:i/>
          <w:iCs/>
          <w:spacing w:val="-5"/>
        </w:rPr>
        <w:t xml:space="preserve">(параметры страницы </w:t>
      </w:r>
      <w:r w:rsidRPr="000C0236">
        <w:rPr>
          <w:rFonts w:eastAsia="Times New Roman" w:cs="Times New Roman"/>
          <w:b/>
          <w:spacing w:val="-5"/>
        </w:rPr>
        <w:t xml:space="preserve">при компьютерном наборе): правый и верхний — </w:t>
      </w:r>
      <w:r w:rsidRPr="000C0236">
        <w:rPr>
          <w:rFonts w:eastAsia="Times New Roman" w:cs="Times New Roman"/>
          <w:b/>
        </w:rPr>
        <w:t>10 мм, нижний — 20 мм, левый — 25 мм.</w:t>
      </w:r>
    </w:p>
    <w:p w:rsidR="000C0236" w:rsidRPr="000C0236" w:rsidRDefault="000C0236" w:rsidP="000C0236">
      <w:pPr>
        <w:shd w:val="clear" w:color="auto" w:fill="FFFFFF"/>
        <w:spacing w:before="34" w:line="250" w:lineRule="exact"/>
        <w:ind w:left="5" w:right="91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>В тексте документа разрешается использовать компьютерные воз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1"/>
        </w:rPr>
        <w:t>можности акцентирования внимания на определенных терминах, фор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мулах, применяя шрифты разной гарнитуры.</w:t>
      </w:r>
    </w:p>
    <w:p w:rsidR="000C0236" w:rsidRPr="000C0236" w:rsidRDefault="000C0236" w:rsidP="000C0236">
      <w:pPr>
        <w:shd w:val="clear" w:color="auto" w:fill="FFFFFF"/>
        <w:spacing w:before="24" w:after="163" w:line="250" w:lineRule="exact"/>
        <w:ind w:left="5" w:right="101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В тексте документа должны быть четкие, </w:t>
      </w:r>
      <w:proofErr w:type="spellStart"/>
      <w:r w:rsidRPr="000C0236">
        <w:rPr>
          <w:rFonts w:eastAsia="Times New Roman" w:cs="Times New Roman"/>
          <w:b/>
          <w:spacing w:val="-2"/>
        </w:rPr>
        <w:t>нерасплывшиеся</w:t>
      </w:r>
      <w:proofErr w:type="spellEnd"/>
      <w:r w:rsidRPr="000C0236">
        <w:rPr>
          <w:rFonts w:eastAsia="Times New Roman" w:cs="Times New Roman"/>
          <w:b/>
          <w:spacing w:val="-2"/>
        </w:rPr>
        <w:t xml:space="preserve"> линии, </w:t>
      </w:r>
      <w:r w:rsidRPr="000C0236">
        <w:rPr>
          <w:rFonts w:eastAsia="Times New Roman" w:cs="Times New Roman"/>
          <w:b/>
        </w:rPr>
        <w:t>буквы, цифры и знаки.</w:t>
      </w:r>
    </w:p>
    <w:p w:rsidR="000C0236" w:rsidRPr="000C0236" w:rsidRDefault="000C0236" w:rsidP="000C0236">
      <w:pPr>
        <w:shd w:val="clear" w:color="auto" w:fill="FFFFFF"/>
        <w:spacing w:line="254" w:lineRule="exact"/>
        <w:ind w:right="14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>Опечатки, описки и графические неточности, обнаруженные в про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  <w:spacing w:val="-2"/>
        </w:rPr>
        <w:t xml:space="preserve">цессе подготовки документа, допускается исправлять подчисткой или </w:t>
      </w:r>
      <w:r w:rsidRPr="000C0236">
        <w:rPr>
          <w:rFonts w:eastAsia="Times New Roman" w:cs="Times New Roman"/>
          <w:b/>
          <w:spacing w:val="-1"/>
        </w:rPr>
        <w:t>закрашиванием белой краской и нанесением на том же месте исправ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ленного текста (графики).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right="19" w:firstLine="360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Повреждения листов текстовых документов, помарки и следы не </w:t>
      </w:r>
      <w:r w:rsidRPr="000C0236">
        <w:rPr>
          <w:rFonts w:eastAsia="Times New Roman" w:cs="Times New Roman"/>
          <w:b/>
          <w:spacing w:val="-1"/>
        </w:rPr>
        <w:t>полностью удаленного прежнего текста (графики) не допускаются.</w:t>
      </w:r>
    </w:p>
    <w:p w:rsidR="000C0236" w:rsidRPr="000C0236" w:rsidRDefault="000C0236" w:rsidP="000C0236">
      <w:pPr>
        <w:shd w:val="clear" w:color="auto" w:fill="FFFFFF"/>
        <w:spacing w:before="5" w:line="254" w:lineRule="exact"/>
        <w:ind w:left="5" w:right="10" w:firstLine="365"/>
        <w:jc w:val="both"/>
        <w:rPr>
          <w:b/>
        </w:rPr>
      </w:pPr>
      <w:r w:rsidRPr="000C0236">
        <w:rPr>
          <w:rFonts w:eastAsia="Times New Roman" w:cs="Times New Roman"/>
          <w:b/>
        </w:rPr>
        <w:t>Расстояние от рамки формы до границ текста документа в начале и в конце строк должно быть не менее 3 мм.</w:t>
      </w:r>
    </w:p>
    <w:p w:rsidR="000C0236" w:rsidRPr="000C0236" w:rsidRDefault="000C0236" w:rsidP="000C0236">
      <w:pPr>
        <w:shd w:val="clear" w:color="auto" w:fill="FFFFFF"/>
        <w:spacing w:before="5" w:line="254" w:lineRule="exact"/>
        <w:ind w:right="10" w:firstLine="360"/>
        <w:jc w:val="both"/>
        <w:rPr>
          <w:b/>
        </w:rPr>
      </w:pPr>
      <w:r w:rsidRPr="000C0236">
        <w:rPr>
          <w:rFonts w:eastAsia="Times New Roman" w:cs="Times New Roman"/>
          <w:b/>
          <w:spacing w:val="-1"/>
        </w:rPr>
        <w:t xml:space="preserve">Расстояние от верхней или нижней строки текста до верхней или нижней рамки формата должно быть соответственно не менее 10 мм. </w:t>
      </w:r>
      <w:r w:rsidRPr="000C0236">
        <w:rPr>
          <w:rFonts w:eastAsia="Times New Roman" w:cs="Times New Roman"/>
          <w:b/>
          <w:spacing w:val="-2"/>
        </w:rPr>
        <w:t>Абзацы в тексте начинают отступом, равным 15—17 мм.</w:t>
      </w:r>
    </w:p>
    <w:p w:rsidR="000C0236" w:rsidRDefault="000C0236" w:rsidP="000C0236">
      <w:pPr>
        <w:shd w:val="clear" w:color="auto" w:fill="FFFFFF"/>
        <w:spacing w:before="451"/>
        <w:ind w:left="374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Структурные элементы документа</w:t>
      </w:r>
    </w:p>
    <w:p w:rsidR="000C0236" w:rsidRPr="000C0236" w:rsidRDefault="000C0236" w:rsidP="000C0236">
      <w:pPr>
        <w:shd w:val="clear" w:color="auto" w:fill="FFFFFF"/>
        <w:spacing w:before="216" w:line="264" w:lineRule="exact"/>
        <w:ind w:left="379"/>
        <w:rPr>
          <w:b/>
        </w:rPr>
      </w:pPr>
      <w:r w:rsidRPr="000C0236">
        <w:rPr>
          <w:rFonts w:eastAsia="Times New Roman" w:cs="Times New Roman"/>
          <w:b/>
          <w:spacing w:val="-2"/>
        </w:rPr>
        <w:t>Структурными элементами текстового документа являются: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9"/>
        </w:rPr>
        <w:t>титульный лист;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  <w:i/>
          <w:iCs/>
        </w:rPr>
      </w:pPr>
      <w:r w:rsidRPr="000C0236">
        <w:rPr>
          <w:rFonts w:eastAsia="Times New Roman" w:cs="Times New Roman"/>
          <w:b/>
          <w:spacing w:val="-4"/>
        </w:rPr>
        <w:t>содержание;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12"/>
        </w:rPr>
        <w:t>введение;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наименование и область применения проектируемого изделия;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техническая характеристика;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10"/>
        </w:rPr>
        <w:t>основная часть;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и обоснование выбранной конструкции;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624" w:hanging="254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расчеты, подтверждающие работоспособность и надежность кон</w:t>
      </w:r>
      <w:r w:rsidRPr="000C0236">
        <w:rPr>
          <w:rFonts w:eastAsia="Times New Roman" w:cs="Times New Roman"/>
          <w:b/>
          <w:spacing w:val="-1"/>
        </w:rPr>
        <w:softHyphen/>
      </w:r>
      <w:r w:rsidRPr="000C0236">
        <w:rPr>
          <w:rFonts w:eastAsia="Times New Roman" w:cs="Times New Roman"/>
          <w:b/>
        </w:rPr>
        <w:t>струкции;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научно-методическая часть;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1"/>
        </w:rPr>
        <w:t>ожидаемые технико-экономические показатели;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624" w:hanging="254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</w:rPr>
        <w:t>описание организации работ с применением разрабатываемого изделия;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i/>
          <w:iCs/>
          <w:spacing w:val="-9"/>
        </w:rPr>
        <w:t>заключение;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3"/>
        </w:rPr>
        <w:t>список литературы;</w:t>
      </w:r>
    </w:p>
    <w:p w:rsidR="000C0236" w:rsidRPr="000C0236" w:rsidRDefault="000C0236" w:rsidP="000C0236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64" w:lineRule="exact"/>
        <w:ind w:left="370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приложения.</w:t>
      </w:r>
    </w:p>
    <w:p w:rsidR="000C0236" w:rsidRDefault="000C0236" w:rsidP="000C0236">
      <w:pPr>
        <w:shd w:val="clear" w:color="auto" w:fill="FFFFFF"/>
        <w:spacing w:before="14" w:after="0" w:line="250" w:lineRule="exact"/>
        <w:ind w:left="19" w:firstLine="365"/>
        <w:jc w:val="both"/>
        <w:rPr>
          <w:rFonts w:eastAsia="Times New Roman" w:cs="Times New Roman"/>
          <w:b/>
        </w:rPr>
      </w:pPr>
      <w:r w:rsidRPr="000C0236">
        <w:rPr>
          <w:rFonts w:eastAsia="Times New Roman" w:cs="Times New Roman"/>
          <w:b/>
          <w:spacing w:val="-2"/>
        </w:rPr>
        <w:t>Обязательные структурные элементы выделены курсивом. Осталь</w:t>
      </w:r>
      <w:r w:rsidRPr="000C0236">
        <w:rPr>
          <w:rFonts w:eastAsia="Times New Roman" w:cs="Times New Roman"/>
          <w:b/>
          <w:spacing w:val="-2"/>
        </w:rPr>
        <w:softHyphen/>
        <w:t>ные структурные элементы включаются в документ по усмотрению ис</w:t>
      </w:r>
      <w:r w:rsidRPr="000C0236">
        <w:rPr>
          <w:rFonts w:eastAsia="Times New Roman" w:cs="Times New Roman"/>
          <w:b/>
          <w:spacing w:val="-2"/>
        </w:rPr>
        <w:softHyphen/>
        <w:t>полнителя документа. В зависимости от особенностей изделия и харак</w:t>
      </w:r>
      <w:r w:rsidRPr="000C0236">
        <w:rPr>
          <w:rFonts w:eastAsia="Times New Roman" w:cs="Times New Roman"/>
          <w:b/>
          <w:spacing w:val="-2"/>
        </w:rPr>
        <w:softHyphen/>
      </w:r>
      <w:r w:rsidRPr="000C0236">
        <w:rPr>
          <w:rFonts w:eastAsia="Times New Roman" w:cs="Times New Roman"/>
          <w:b/>
          <w:spacing w:val="-3"/>
        </w:rPr>
        <w:t xml:space="preserve">тера выполнения работы отдельные структурные элементы допускается </w:t>
      </w:r>
      <w:r w:rsidRPr="000C0236">
        <w:rPr>
          <w:rFonts w:eastAsia="Times New Roman" w:cs="Times New Roman"/>
          <w:b/>
        </w:rPr>
        <w:t>объединять или исключать, а также вводить новые.</w:t>
      </w:r>
    </w:p>
    <w:p w:rsidR="000C0236" w:rsidRDefault="000C0236" w:rsidP="000C0236">
      <w:pPr>
        <w:shd w:val="clear" w:color="auto" w:fill="FFFFFF"/>
        <w:spacing w:before="14" w:line="250" w:lineRule="exact"/>
        <w:ind w:left="19" w:firstLine="365"/>
        <w:jc w:val="both"/>
        <w:rPr>
          <w:rFonts w:eastAsia="Times New Roman" w:cs="Times New Roman"/>
          <w:b/>
        </w:rPr>
      </w:pPr>
    </w:p>
    <w:p w:rsidR="000C0236" w:rsidRDefault="000C0236" w:rsidP="000C0236">
      <w:pPr>
        <w:shd w:val="clear" w:color="auto" w:fill="FFFFFF"/>
        <w:spacing w:before="120"/>
        <w:ind w:left="384"/>
        <w:jc w:val="center"/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Требования к содержанию структурных элементов документа</w:t>
      </w:r>
    </w:p>
    <w:p w:rsidR="000C0236" w:rsidRPr="000C0236" w:rsidRDefault="000C0236" w:rsidP="000C0236">
      <w:pPr>
        <w:shd w:val="clear" w:color="auto" w:fill="FFFFFF"/>
        <w:spacing w:before="226" w:line="254" w:lineRule="exact"/>
        <w:ind w:left="19" w:right="10" w:firstLine="379"/>
        <w:jc w:val="both"/>
        <w:rPr>
          <w:b/>
        </w:rPr>
      </w:pPr>
      <w:r w:rsidRPr="000C0236">
        <w:rPr>
          <w:rFonts w:eastAsia="Times New Roman" w:cs="Times New Roman"/>
          <w:b/>
          <w:i/>
          <w:iCs/>
          <w:spacing w:val="-5"/>
        </w:rPr>
        <w:t xml:space="preserve">Титульный лист </w:t>
      </w:r>
      <w:r w:rsidRPr="000C0236">
        <w:rPr>
          <w:rFonts w:eastAsia="Times New Roman" w:cs="Times New Roman"/>
          <w:b/>
          <w:spacing w:val="-5"/>
        </w:rPr>
        <w:t>является первым листом документа, и служит источ</w:t>
      </w:r>
      <w:r w:rsidRPr="000C0236">
        <w:rPr>
          <w:rFonts w:eastAsia="Times New Roman" w:cs="Times New Roman"/>
          <w:b/>
          <w:spacing w:val="-5"/>
        </w:rPr>
        <w:softHyphen/>
      </w:r>
      <w:r w:rsidRPr="000C0236">
        <w:rPr>
          <w:rFonts w:eastAsia="Times New Roman" w:cs="Times New Roman"/>
          <w:b/>
          <w:spacing w:val="-1"/>
        </w:rPr>
        <w:t>ником информации, необходимой для обработки и поиска документа.</w:t>
      </w:r>
    </w:p>
    <w:p w:rsidR="000C0236" w:rsidRPr="000C0236" w:rsidRDefault="000C0236" w:rsidP="000C0236">
      <w:pPr>
        <w:shd w:val="clear" w:color="auto" w:fill="FFFFFF"/>
        <w:spacing w:before="10" w:line="254" w:lineRule="exact"/>
        <w:ind w:left="24" w:firstLine="365"/>
        <w:jc w:val="both"/>
        <w:rPr>
          <w:b/>
        </w:rPr>
      </w:pPr>
      <w:r w:rsidRPr="000C0236">
        <w:rPr>
          <w:rFonts w:eastAsia="Times New Roman" w:cs="Times New Roman"/>
          <w:b/>
          <w:spacing w:val="-2"/>
        </w:rPr>
        <w:t xml:space="preserve">Пример выполнения титульного листа для дипломного и курсового </w:t>
      </w:r>
      <w:r w:rsidRPr="000C0236">
        <w:rPr>
          <w:rFonts w:eastAsia="Times New Roman" w:cs="Times New Roman"/>
          <w:b/>
          <w:spacing w:val="-1"/>
        </w:rPr>
        <w:t>проекта приведен на рисунке 214, для реферата — на рисунке 215.</w:t>
      </w:r>
    </w:p>
    <w:p w:rsidR="000C0236" w:rsidRPr="000C0236" w:rsidRDefault="000C0236" w:rsidP="000C0236">
      <w:pPr>
        <w:shd w:val="clear" w:color="auto" w:fill="FFFFFF"/>
        <w:spacing w:line="254" w:lineRule="exact"/>
        <w:ind w:left="5" w:right="19" w:firstLine="350"/>
        <w:jc w:val="both"/>
        <w:rPr>
          <w:b/>
        </w:rPr>
      </w:pPr>
      <w:r w:rsidRPr="000C0236">
        <w:rPr>
          <w:rFonts w:eastAsia="Times New Roman" w:cs="Times New Roman"/>
          <w:b/>
          <w:spacing w:val="-3"/>
        </w:rPr>
        <w:t>Титульный лист выполняют на листах формата А</w:t>
      </w:r>
      <w:proofErr w:type="gramStart"/>
      <w:r w:rsidRPr="000C0236">
        <w:rPr>
          <w:rFonts w:eastAsia="Times New Roman" w:cs="Times New Roman"/>
          <w:b/>
          <w:spacing w:val="-3"/>
        </w:rPr>
        <w:t>4</w:t>
      </w:r>
      <w:proofErr w:type="gramEnd"/>
      <w:r w:rsidRPr="000C0236">
        <w:rPr>
          <w:rFonts w:eastAsia="Times New Roman" w:cs="Times New Roman"/>
          <w:b/>
          <w:spacing w:val="-3"/>
        </w:rPr>
        <w:t xml:space="preserve"> ГОСТ 2.301—68 </w:t>
      </w:r>
      <w:r w:rsidRPr="000C0236">
        <w:rPr>
          <w:rFonts w:eastAsia="Times New Roman" w:cs="Times New Roman"/>
          <w:b/>
          <w:spacing w:val="-2"/>
        </w:rPr>
        <w:t xml:space="preserve">(210 </w:t>
      </w:r>
      <w:proofErr w:type="spellStart"/>
      <w:r w:rsidRPr="000C0236">
        <w:rPr>
          <w:rFonts w:eastAsia="Times New Roman" w:cs="Times New Roman"/>
          <w:b/>
          <w:spacing w:val="-2"/>
        </w:rPr>
        <w:t>х</w:t>
      </w:r>
      <w:proofErr w:type="spellEnd"/>
      <w:r w:rsidRPr="000C0236">
        <w:rPr>
          <w:rFonts w:eastAsia="Times New Roman" w:cs="Times New Roman"/>
          <w:b/>
          <w:spacing w:val="-2"/>
        </w:rPr>
        <w:t xml:space="preserve"> 297 мм) без основной надписи. Для дипломного и курсового про</w:t>
      </w:r>
      <w:r w:rsidRPr="000C0236">
        <w:rPr>
          <w:rFonts w:eastAsia="Times New Roman" w:cs="Times New Roman"/>
          <w:b/>
          <w:spacing w:val="-2"/>
        </w:rPr>
        <w:softHyphen/>
        <w:t>ектов выполняются поля (20 мм — слева, по 5 мм — сверху, справа и слева) для курсовой работы и реферата поля допускается не выполнять.</w:t>
      </w:r>
    </w:p>
    <w:p w:rsidR="000C0236" w:rsidRDefault="000C0236" w:rsidP="000C0236">
      <w:pPr>
        <w:shd w:val="clear" w:color="auto" w:fill="FFFFFF"/>
        <w:spacing w:line="254" w:lineRule="exact"/>
        <w:ind w:left="365"/>
      </w:pPr>
      <w:r w:rsidRPr="000C0236">
        <w:rPr>
          <w:rFonts w:eastAsia="Times New Roman" w:cs="Times New Roman"/>
          <w:b/>
        </w:rPr>
        <w:t>Номер страницы на титульном листе не проставляется.</w:t>
      </w:r>
    </w:p>
    <w:p w:rsidR="000C0236" w:rsidRDefault="000C0236" w:rsidP="000C0236">
      <w:pPr>
        <w:shd w:val="clear" w:color="auto" w:fill="FFFFFF"/>
        <w:spacing w:before="14" w:line="250" w:lineRule="exact"/>
        <w:ind w:left="19" w:firstLine="365"/>
        <w:jc w:val="both"/>
        <w:rPr>
          <w:b/>
        </w:rPr>
      </w:pPr>
    </w:p>
    <w:p w:rsidR="000C0236" w:rsidRDefault="00355615" w:rsidP="000C0236">
      <w:pPr>
        <w:shd w:val="clear" w:color="auto" w:fill="FFFFFF"/>
        <w:spacing w:line="250" w:lineRule="exact"/>
        <w:ind w:left="744"/>
        <w:jc w:val="center"/>
      </w:pPr>
      <w:r>
        <w:rPr>
          <w:noProof/>
        </w:rPr>
        <w:lastRenderedPageBreak/>
        <w:pict>
          <v:line id="_x0000_s1028" style="position:absolute;left:0;text-align:left;z-index:251662336;mso-position-horizontal-relative:margin" from="534.75pt,-206pt" to="534.75pt,278.75pt" o:allowincell="f" strokeweight=".9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546.75pt,-244.95pt" to="546.75pt,278.7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-5.5pt,-221.75pt" to="-5.5pt,284.4pt" o:allowincell="f" strokeweight="1.2pt">
            <w10:wrap anchorx="margin"/>
          </v:line>
        </w:pict>
      </w:r>
      <w:r>
        <w:rPr>
          <w:noProof/>
        </w:rPr>
        <w:pict>
          <v:line id="_x0000_s1026" style="position:absolute;left:0;text-align:left;z-index:251660288;mso-position-horizontal-relative:margin" from="-40.1pt,-14.9pt" to="-40.1pt,507.8pt" o:allowincell="f" strokeweight=".5pt">
            <w10:wrap anchorx="margin"/>
          </v:line>
        </w:pict>
      </w:r>
      <w:r w:rsidR="000C0236">
        <w:rPr>
          <w:rFonts w:eastAsia="Times New Roman" w:cs="Times New Roman"/>
          <w:i/>
          <w:iCs/>
          <w:w w:val="82"/>
        </w:rPr>
        <w:t>Министерство</w:t>
      </w:r>
      <w:r w:rsidR="000C0236">
        <w:rPr>
          <w:rFonts w:eastAsia="Times New Roman"/>
          <w:i/>
          <w:iCs/>
          <w:w w:val="82"/>
        </w:rPr>
        <w:t xml:space="preserve"> </w:t>
      </w:r>
      <w:proofErr w:type="spellStart"/>
      <w:r w:rsidR="000C0236">
        <w:rPr>
          <w:rFonts w:eastAsia="Times New Roman" w:cs="Times New Roman"/>
          <w:i/>
          <w:iCs/>
          <w:w w:val="82"/>
        </w:rPr>
        <w:t>образодания</w:t>
      </w:r>
      <w:proofErr w:type="spellEnd"/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и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науки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РФ Российский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государственный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>социальный</w:t>
      </w:r>
      <w:r w:rsidR="000C0236">
        <w:rPr>
          <w:rFonts w:eastAsia="Times New Roman"/>
          <w:i/>
          <w:iCs/>
          <w:w w:val="82"/>
        </w:rPr>
        <w:t xml:space="preserve"> </w:t>
      </w:r>
      <w:r w:rsidR="000C0236">
        <w:rPr>
          <w:rFonts w:eastAsia="Times New Roman" w:cs="Times New Roman"/>
          <w:i/>
          <w:iCs/>
          <w:w w:val="82"/>
        </w:rPr>
        <w:t xml:space="preserve">университет </w:t>
      </w:r>
      <w:r w:rsidR="000C0236">
        <w:rPr>
          <w:rFonts w:eastAsia="Times New Roman" w:cs="Times New Roman"/>
          <w:i/>
          <w:iCs/>
          <w:spacing w:val="-3"/>
          <w:w w:val="82"/>
        </w:rPr>
        <w:t>Факультет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информационных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систем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и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>защиты</w:t>
      </w:r>
      <w:r w:rsidR="000C0236">
        <w:rPr>
          <w:rFonts w:eastAsia="Times New Roman"/>
          <w:i/>
          <w:iCs/>
          <w:spacing w:val="-3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3"/>
          <w:w w:val="82"/>
        </w:rPr>
        <w:t xml:space="preserve">информации </w:t>
      </w:r>
      <w:r w:rsidR="000C0236">
        <w:rPr>
          <w:rFonts w:eastAsia="Times New Roman" w:cs="Times New Roman"/>
          <w:i/>
          <w:iCs/>
          <w:spacing w:val="-2"/>
          <w:w w:val="82"/>
        </w:rPr>
        <w:t>Кафедра</w:t>
      </w:r>
      <w:r w:rsidR="000C0236">
        <w:rPr>
          <w:rFonts w:eastAsia="Times New Roman"/>
          <w:i/>
          <w:iCs/>
          <w:spacing w:val="-2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2"/>
          <w:w w:val="82"/>
        </w:rPr>
        <w:t>информационных</w:t>
      </w:r>
      <w:r w:rsidR="000C0236">
        <w:rPr>
          <w:rFonts w:eastAsia="Times New Roman"/>
          <w:i/>
          <w:iCs/>
          <w:spacing w:val="-2"/>
          <w:w w:val="82"/>
        </w:rPr>
        <w:t xml:space="preserve"> </w:t>
      </w:r>
      <w:r w:rsidR="000C0236">
        <w:rPr>
          <w:rFonts w:eastAsia="Times New Roman" w:cs="Times New Roman"/>
          <w:i/>
          <w:iCs/>
          <w:spacing w:val="-2"/>
          <w:w w:val="82"/>
        </w:rPr>
        <w:t>систем</w:t>
      </w:r>
    </w:p>
    <w:p w:rsidR="000C0236" w:rsidRDefault="000C0236" w:rsidP="000C0236">
      <w:pPr>
        <w:shd w:val="clear" w:color="auto" w:fill="FFFFFF"/>
        <w:spacing w:before="1709" w:line="499" w:lineRule="exact"/>
        <w:ind w:left="72"/>
        <w:jc w:val="center"/>
      </w:pPr>
      <w:r>
        <w:rPr>
          <w:rFonts w:eastAsia="Times New Roman" w:cs="Times New Roman"/>
          <w:i/>
          <w:iCs/>
          <w:spacing w:val="-15"/>
          <w:w w:val="79"/>
          <w:sz w:val="44"/>
          <w:szCs w:val="44"/>
        </w:rPr>
        <w:t>АВТОМАТИЗАЦИЯ</w:t>
      </w:r>
      <w:r>
        <w:rPr>
          <w:rFonts w:eastAsia="Times New Roman"/>
          <w:i/>
          <w:iCs/>
          <w:spacing w:val="-15"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spacing w:val="-15"/>
          <w:w w:val="79"/>
          <w:sz w:val="44"/>
          <w:szCs w:val="44"/>
        </w:rPr>
        <w:t xml:space="preserve">ПРОЕКТИРОВАНИЯ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ЭЛЕКТР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>0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НН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>0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Е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 xml:space="preserve">0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УЧЕБНОГО</w:t>
      </w:r>
      <w:r>
        <w:rPr>
          <w:rFonts w:eastAsia="Times New Roman"/>
          <w:i/>
          <w:iCs/>
          <w:spacing w:val="-12"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spacing w:val="-12"/>
          <w:w w:val="79"/>
          <w:sz w:val="44"/>
          <w:szCs w:val="44"/>
        </w:rPr>
        <w:t>ПОЕОБИЯ</w:t>
      </w:r>
    </w:p>
    <w:p w:rsidR="00AA4C63" w:rsidRDefault="000C0236" w:rsidP="000C0236">
      <w:pPr>
        <w:shd w:val="clear" w:color="auto" w:fill="FFFFFF"/>
        <w:spacing w:line="749" w:lineRule="exact"/>
        <w:ind w:left="1618" w:hanging="379"/>
        <w:jc w:val="center"/>
        <w:rPr>
          <w:rFonts w:eastAsia="Times New Roman" w:cs="Times New Roman"/>
          <w:i/>
          <w:iCs/>
          <w:w w:val="79"/>
          <w:sz w:val="44"/>
          <w:szCs w:val="44"/>
        </w:rPr>
      </w:pPr>
      <w:r>
        <w:rPr>
          <w:rFonts w:eastAsia="Times New Roman" w:cs="Times New Roman"/>
          <w:i/>
          <w:iCs/>
          <w:w w:val="79"/>
          <w:sz w:val="44"/>
          <w:szCs w:val="44"/>
        </w:rPr>
        <w:t>Пояснительная</w:t>
      </w:r>
      <w:r>
        <w:rPr>
          <w:rFonts w:eastAsia="Times New Roman"/>
          <w:i/>
          <w:iCs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w w:val="79"/>
          <w:sz w:val="44"/>
          <w:szCs w:val="44"/>
        </w:rPr>
        <w:t>записка</w:t>
      </w:r>
    </w:p>
    <w:p w:rsidR="000C0236" w:rsidRDefault="000C0236" w:rsidP="000C0236">
      <w:pPr>
        <w:shd w:val="clear" w:color="auto" w:fill="FFFFFF"/>
        <w:spacing w:line="749" w:lineRule="exact"/>
        <w:ind w:left="1618" w:hanging="379"/>
        <w:jc w:val="center"/>
        <w:rPr>
          <w:rFonts w:eastAsia="Times New Roman" w:cs="Times New Roman"/>
          <w:i/>
          <w:iCs/>
          <w:w w:val="79"/>
          <w:sz w:val="44"/>
          <w:szCs w:val="44"/>
        </w:rPr>
      </w:pPr>
      <w:r>
        <w:rPr>
          <w:rFonts w:eastAsia="Times New Roman" w:cs="Times New Roman"/>
          <w:i/>
          <w:iCs/>
          <w:w w:val="79"/>
          <w:sz w:val="44"/>
          <w:szCs w:val="44"/>
        </w:rPr>
        <w:t xml:space="preserve"> ДП</w:t>
      </w:r>
      <w:r w:rsidR="00785200">
        <w:rPr>
          <w:rFonts w:eastAsia="Times New Roman"/>
          <w:i/>
          <w:iCs/>
          <w:w w:val="79"/>
          <w:sz w:val="44"/>
          <w:szCs w:val="44"/>
        </w:rPr>
        <w:t>.220200.20</w:t>
      </w:r>
      <w:r>
        <w:rPr>
          <w:rFonts w:eastAsia="Times New Roman"/>
          <w:i/>
          <w:iCs/>
          <w:w w:val="79"/>
          <w:sz w:val="44"/>
          <w:szCs w:val="44"/>
        </w:rPr>
        <w:t>.07</w:t>
      </w:r>
      <w:r>
        <w:rPr>
          <w:rFonts w:eastAsia="Times New Roman" w:cs="Times New Roman"/>
          <w:i/>
          <w:iCs/>
          <w:w w:val="79"/>
          <w:sz w:val="44"/>
          <w:szCs w:val="44"/>
        </w:rPr>
        <w:t>ПЗ</w:t>
      </w:r>
    </w:p>
    <w:p w:rsidR="000C0236" w:rsidRDefault="000C0236" w:rsidP="000C0236">
      <w:pPr>
        <w:shd w:val="clear" w:color="auto" w:fill="FFFFFF"/>
        <w:spacing w:line="749" w:lineRule="exact"/>
        <w:ind w:left="1618" w:hanging="379"/>
        <w:jc w:val="center"/>
      </w:pPr>
      <w:r>
        <w:rPr>
          <w:rFonts w:eastAsia="Times New Roman" w:cs="Times New Roman"/>
          <w:i/>
          <w:iCs/>
          <w:w w:val="79"/>
          <w:sz w:val="44"/>
          <w:szCs w:val="44"/>
        </w:rPr>
        <w:t>Дипломный</w:t>
      </w:r>
      <w:r>
        <w:rPr>
          <w:rFonts w:eastAsia="Times New Roman"/>
          <w:i/>
          <w:iCs/>
          <w:w w:val="79"/>
          <w:sz w:val="44"/>
          <w:szCs w:val="44"/>
        </w:rPr>
        <w:t xml:space="preserve"> </w:t>
      </w:r>
      <w:r>
        <w:rPr>
          <w:rFonts w:eastAsia="Times New Roman" w:cs="Times New Roman"/>
          <w:i/>
          <w:iCs/>
          <w:w w:val="79"/>
          <w:sz w:val="44"/>
          <w:szCs w:val="44"/>
        </w:rPr>
        <w:t>проект</w:t>
      </w:r>
    </w:p>
    <w:p w:rsidR="000C0236" w:rsidRPr="00AA4C63" w:rsidRDefault="000C0236" w:rsidP="000C0236">
      <w:pPr>
        <w:shd w:val="clear" w:color="auto" w:fill="FFFFFF"/>
        <w:spacing w:before="14" w:line="250" w:lineRule="exact"/>
        <w:ind w:left="19" w:firstLine="365"/>
        <w:jc w:val="center"/>
        <w:rPr>
          <w:b/>
        </w:rPr>
      </w:pPr>
      <w:r w:rsidRPr="00AA4C63">
        <w:rPr>
          <w:rFonts w:eastAsia="Times New Roman" w:cs="Times New Roman"/>
          <w:b/>
          <w:spacing w:val="-1"/>
        </w:rPr>
        <w:t>Рисунок 214</w:t>
      </w:r>
    </w:p>
    <w:p w:rsidR="000C0236" w:rsidRPr="000C0236" w:rsidRDefault="00355615" w:rsidP="000C0236">
      <w:pPr>
        <w:shd w:val="clear" w:color="auto" w:fill="FFFFFF"/>
        <w:spacing w:line="254" w:lineRule="exact"/>
        <w:ind w:left="5" w:right="10" w:firstLine="374"/>
        <w:jc w:val="both"/>
        <w:rPr>
          <w:b/>
        </w:rPr>
      </w:pPr>
      <w:r w:rsidRPr="00355615">
        <w:rPr>
          <w:noProof/>
        </w:rPr>
        <w:pict>
          <v:line id="_x0000_s1030" style="position:absolute;left:0;text-align:left;z-index:251665408;mso-position-horizontal-relative:margin" from="546.75pt,12.15pt" to="546.75pt,535.85pt" o:allowincell="f" strokeweight=".25pt">
            <w10:wrap anchorx="margin"/>
          </v:line>
        </w:pict>
      </w: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spacing w:val="-7"/>
        </w:rPr>
        <w:t>Министерство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образования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и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>науки</w:t>
      </w:r>
      <w:r w:rsidRPr="00AA4C63">
        <w:rPr>
          <w:rFonts w:eastAsia="Times New Roman"/>
          <w:b/>
          <w:i/>
          <w:iCs/>
          <w:spacing w:val="-7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7"/>
        </w:rPr>
        <w:t xml:space="preserve">РФ </w:t>
      </w:r>
      <w:r w:rsidRPr="00AA4C63">
        <w:rPr>
          <w:rFonts w:eastAsia="Times New Roman" w:cs="Times New Roman"/>
          <w:b/>
          <w:i/>
          <w:iCs/>
          <w:spacing w:val="-10"/>
        </w:rPr>
        <w:t>Российский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государственный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социальный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 xml:space="preserve">университет </w:t>
      </w:r>
      <w:r w:rsidRPr="00AA4C63">
        <w:rPr>
          <w:rFonts w:eastAsia="Times New Roman" w:cs="Times New Roman"/>
          <w:b/>
          <w:i/>
          <w:iCs/>
          <w:spacing w:val="-14"/>
        </w:rPr>
        <w:t>Факультет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информационных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систем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и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>защиты</w:t>
      </w:r>
      <w:r w:rsidRPr="00AA4C63">
        <w:rPr>
          <w:rFonts w:eastAsia="Times New Roman"/>
          <w:b/>
          <w:i/>
          <w:iCs/>
          <w:spacing w:val="-14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4"/>
        </w:rPr>
        <w:t xml:space="preserve">информации </w:t>
      </w:r>
      <w:r w:rsidRPr="00AA4C63">
        <w:rPr>
          <w:rFonts w:eastAsia="Times New Roman" w:cs="Times New Roman"/>
          <w:b/>
          <w:i/>
          <w:iCs/>
          <w:spacing w:val="-13"/>
        </w:rPr>
        <w:t>Кафедра</w:t>
      </w:r>
      <w:r w:rsidRPr="00AA4C63">
        <w:rPr>
          <w:rFonts w:eastAsia="Times New Roman"/>
          <w:b/>
          <w:i/>
          <w:iCs/>
          <w:spacing w:val="-13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3"/>
        </w:rPr>
        <w:t>информационных</w:t>
      </w:r>
      <w:r w:rsidRPr="00AA4C63">
        <w:rPr>
          <w:rFonts w:eastAsia="Times New Roman"/>
          <w:b/>
          <w:i/>
          <w:iCs/>
          <w:spacing w:val="-13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3"/>
        </w:rPr>
        <w:t>систем</w:t>
      </w: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</w:p>
    <w:p w:rsid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СПОСОБЫ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ОЧИСТКИ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>СТОЧНЫХ</w:t>
      </w:r>
      <w:r w:rsidRPr="00AA4C63">
        <w:rPr>
          <w:rFonts w:eastAsia="Times New Roman"/>
          <w:b/>
          <w:i/>
          <w:iCs/>
          <w:spacing w:val="-11"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1"/>
          <w:w w:val="79"/>
          <w:sz w:val="30"/>
          <w:szCs w:val="30"/>
        </w:rPr>
        <w:t xml:space="preserve">ВОД </w:t>
      </w:r>
    </w:p>
    <w:p w:rsidR="00AA4C63" w:rsidRPr="00AA4C63" w:rsidRDefault="00AA4C63" w:rsidP="00AA4C63">
      <w:pPr>
        <w:shd w:val="clear" w:color="auto" w:fill="FFFFFF"/>
        <w:spacing w:line="250" w:lineRule="exact"/>
        <w:jc w:val="center"/>
        <w:rPr>
          <w:b/>
        </w:rPr>
      </w:pP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Реферат</w:t>
      </w:r>
      <w:r w:rsidRPr="00AA4C63">
        <w:rPr>
          <w:rFonts w:eastAsia="Times New Roman"/>
          <w:b/>
          <w:i/>
          <w:iCs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по</w:t>
      </w:r>
      <w:r w:rsidRPr="00AA4C63">
        <w:rPr>
          <w:rFonts w:eastAsia="Times New Roman"/>
          <w:b/>
          <w:i/>
          <w:iCs/>
          <w:w w:val="79"/>
          <w:sz w:val="30"/>
          <w:szCs w:val="30"/>
        </w:rPr>
        <w:t xml:space="preserve"> </w:t>
      </w:r>
      <w:r w:rsidRPr="00AA4C63">
        <w:rPr>
          <w:rFonts w:eastAsia="Times New Roman" w:cs="Times New Roman"/>
          <w:b/>
          <w:i/>
          <w:iCs/>
          <w:w w:val="79"/>
          <w:sz w:val="30"/>
          <w:szCs w:val="30"/>
        </w:rPr>
        <w:t>экологии</w:t>
      </w:r>
    </w:p>
    <w:p w:rsidR="00AA4C63" w:rsidRPr="00AA4C63" w:rsidRDefault="00AA4C63" w:rsidP="00AA4C63">
      <w:pPr>
        <w:shd w:val="clear" w:color="auto" w:fill="FFFFFF"/>
        <w:spacing w:before="1282" w:line="250" w:lineRule="exact"/>
        <w:rPr>
          <w:b/>
        </w:rPr>
      </w:pPr>
      <w:r>
        <w:rPr>
          <w:rFonts w:eastAsia="Times New Roman" w:cs="Times New Roman"/>
          <w:i/>
          <w:iCs/>
          <w:spacing w:val="-10"/>
        </w:rPr>
        <w:t xml:space="preserve">                                                                 </w:t>
      </w:r>
      <w:r w:rsidRPr="00AA4C63">
        <w:rPr>
          <w:rFonts w:eastAsia="Times New Roman" w:cs="Times New Roman"/>
          <w:b/>
          <w:i/>
          <w:iCs/>
          <w:spacing w:val="-10"/>
        </w:rPr>
        <w:t>Выполнил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студент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группы</w:t>
      </w:r>
      <w:r w:rsidRPr="00AA4C63">
        <w:rPr>
          <w:rFonts w:eastAsia="Times New Roman"/>
          <w:b/>
          <w:i/>
          <w:iCs/>
          <w:spacing w:val="-10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0"/>
        </w:rPr>
        <w:t>АСУД</w:t>
      </w:r>
      <w:r w:rsidRPr="00AA4C63">
        <w:rPr>
          <w:rFonts w:eastAsia="Times New Roman"/>
          <w:b/>
          <w:i/>
          <w:iCs/>
          <w:spacing w:val="-10"/>
        </w:rPr>
        <w:t xml:space="preserve">-41                                         </w:t>
      </w:r>
      <w:r w:rsidRPr="00AA4C63">
        <w:rPr>
          <w:rFonts w:eastAsia="Times New Roman" w:cs="Times New Roman"/>
          <w:b/>
          <w:i/>
          <w:iCs/>
        </w:rPr>
        <w:t>Смирнов</w:t>
      </w:r>
      <w:r w:rsidRPr="00AA4C63">
        <w:rPr>
          <w:rFonts w:eastAsia="Times New Roman"/>
          <w:b/>
          <w:i/>
          <w:iCs/>
        </w:rPr>
        <w:t xml:space="preserve"> </w:t>
      </w:r>
      <w:r w:rsidRPr="00AA4C63">
        <w:rPr>
          <w:rFonts w:eastAsia="Times New Roman" w:cs="Times New Roman"/>
          <w:b/>
          <w:i/>
          <w:iCs/>
        </w:rPr>
        <w:t>ИИ</w:t>
      </w:r>
    </w:p>
    <w:p w:rsidR="00AA4C63" w:rsidRPr="00AA4C63" w:rsidRDefault="00AA4C63" w:rsidP="00AA4C63">
      <w:pPr>
        <w:shd w:val="clear" w:color="auto" w:fill="FFFFFF"/>
        <w:tabs>
          <w:tab w:val="left" w:leader="underscore" w:pos="4181"/>
        </w:tabs>
        <w:spacing w:before="259"/>
        <w:ind w:left="2611"/>
        <w:rPr>
          <w:b/>
        </w:rPr>
      </w:pPr>
      <w:r w:rsidRPr="00AA4C63">
        <w:rPr>
          <w:b/>
        </w:rPr>
        <w:t xml:space="preserve">                                                                                                __________  </w:t>
      </w:r>
      <w:r w:rsidRPr="00AA4C63">
        <w:rPr>
          <w:b/>
        </w:rPr>
        <w:tab/>
      </w:r>
      <w:r w:rsidRPr="00AA4C63">
        <w:rPr>
          <w:b/>
          <w:i/>
          <w:iCs/>
          <w:spacing w:val="-11"/>
        </w:rPr>
        <w:t>(</w:t>
      </w:r>
      <w:r w:rsidRPr="00AA4C63">
        <w:rPr>
          <w:rFonts w:eastAsia="Times New Roman" w:cs="Times New Roman"/>
          <w:b/>
          <w:i/>
          <w:iCs/>
          <w:spacing w:val="-11"/>
        </w:rPr>
        <w:t>подпись</w:t>
      </w:r>
      <w:r w:rsidRPr="00AA4C63">
        <w:rPr>
          <w:rFonts w:eastAsia="Times New Roman"/>
          <w:b/>
          <w:i/>
          <w:iCs/>
          <w:spacing w:val="-11"/>
        </w:rPr>
        <w:t xml:space="preserve">)       </w:t>
      </w:r>
    </w:p>
    <w:p w:rsidR="00AA4C63" w:rsidRPr="00AA4C63" w:rsidRDefault="00AA4C63" w:rsidP="00AA4C63">
      <w:pPr>
        <w:shd w:val="clear" w:color="auto" w:fill="FFFFFF"/>
        <w:spacing w:before="19"/>
        <w:ind w:left="2635"/>
        <w:rPr>
          <w:b/>
        </w:rPr>
      </w:pPr>
      <w:r w:rsidRPr="00AA4C63">
        <w:rPr>
          <w:b/>
          <w:i/>
          <w:iCs/>
          <w:spacing w:val="-6"/>
        </w:rPr>
        <w:t xml:space="preserve">                                                                                                                20.03.2003</w:t>
      </w:r>
    </w:p>
    <w:p w:rsidR="00AA4C63" w:rsidRPr="00AA4C63" w:rsidRDefault="00AA4C63" w:rsidP="00AA4C63">
      <w:pPr>
        <w:shd w:val="clear" w:color="auto" w:fill="FFFFFF"/>
        <w:spacing w:before="643" w:line="250" w:lineRule="exact"/>
        <w:ind w:left="2688" w:right="518"/>
        <w:rPr>
          <w:b/>
        </w:rPr>
      </w:pPr>
      <w:r w:rsidRPr="00AA4C63">
        <w:rPr>
          <w:rFonts w:eastAsia="Times New Roman" w:cs="Times New Roman"/>
          <w:b/>
          <w:i/>
          <w:iCs/>
          <w:spacing w:val="-15"/>
        </w:rPr>
        <w:t>Принял</w:t>
      </w:r>
      <w:r w:rsidRPr="00AA4C63">
        <w:rPr>
          <w:rFonts w:eastAsia="Times New Roman"/>
          <w:b/>
          <w:i/>
          <w:iCs/>
          <w:spacing w:val="-15"/>
        </w:rPr>
        <w:t xml:space="preserve"> </w:t>
      </w:r>
      <w:r w:rsidRPr="00AA4C63">
        <w:rPr>
          <w:rFonts w:eastAsia="Times New Roman" w:cs="Times New Roman"/>
          <w:b/>
          <w:i/>
          <w:iCs/>
          <w:spacing w:val="-15"/>
        </w:rPr>
        <w:t xml:space="preserve">преподаватель                                                                               </w:t>
      </w:r>
      <w:r w:rsidRPr="00AA4C63">
        <w:rPr>
          <w:rFonts w:eastAsia="Times New Roman" w:cs="Times New Roman"/>
          <w:b/>
          <w:i/>
          <w:iCs/>
          <w:w w:val="87"/>
        </w:rPr>
        <w:t>Петров</w:t>
      </w:r>
      <w:proofErr w:type="gramStart"/>
      <w:r w:rsidRPr="00AA4C63">
        <w:rPr>
          <w:rFonts w:eastAsia="Times New Roman"/>
          <w:b/>
          <w:i/>
          <w:iCs/>
          <w:w w:val="87"/>
        </w:rPr>
        <w:t xml:space="preserve"> </w:t>
      </w:r>
      <w:r w:rsidRPr="00AA4C63">
        <w:rPr>
          <w:rFonts w:eastAsia="Times New Roman" w:cs="Times New Roman"/>
          <w:b/>
          <w:i/>
          <w:iCs/>
          <w:w w:val="87"/>
        </w:rPr>
        <w:t>А</w:t>
      </w:r>
      <w:proofErr w:type="gramEnd"/>
      <w:r w:rsidRPr="00AA4C63">
        <w:rPr>
          <w:rFonts w:eastAsia="Times New Roman"/>
          <w:b/>
          <w:i/>
          <w:iCs/>
          <w:w w:val="87"/>
        </w:rPr>
        <w:t xml:space="preserve"> </w:t>
      </w:r>
      <w:proofErr w:type="spellStart"/>
      <w:r w:rsidRPr="00AA4C63">
        <w:rPr>
          <w:rFonts w:eastAsia="Times New Roman" w:cs="Times New Roman"/>
          <w:b/>
          <w:i/>
          <w:iCs/>
          <w:w w:val="87"/>
        </w:rPr>
        <w:t>А</w:t>
      </w:r>
      <w:proofErr w:type="spellEnd"/>
    </w:p>
    <w:p w:rsidR="00AA4C63" w:rsidRPr="00AA4C63" w:rsidRDefault="00AA4C63" w:rsidP="00AA4C63">
      <w:pPr>
        <w:shd w:val="clear" w:color="auto" w:fill="FFFFFF"/>
        <w:spacing w:before="254" w:line="245" w:lineRule="exact"/>
        <w:ind w:left="4061"/>
        <w:rPr>
          <w:rFonts w:eastAsia="Times New Roman"/>
          <w:b/>
          <w:i/>
          <w:iCs/>
          <w:spacing w:val="-9"/>
        </w:rPr>
      </w:pPr>
      <w:r w:rsidRPr="00AA4C63">
        <w:rPr>
          <w:b/>
          <w:i/>
          <w:iCs/>
          <w:spacing w:val="-9"/>
        </w:rPr>
        <w:t xml:space="preserve">                                                                          (</w:t>
      </w:r>
      <w:r w:rsidRPr="00AA4C63">
        <w:rPr>
          <w:rFonts w:eastAsia="Times New Roman" w:cs="Times New Roman"/>
          <w:b/>
          <w:i/>
          <w:iCs/>
          <w:spacing w:val="-9"/>
        </w:rPr>
        <w:t>оценка</w:t>
      </w:r>
      <w:r w:rsidRPr="00AA4C63">
        <w:rPr>
          <w:rFonts w:eastAsia="Times New Roman"/>
          <w:b/>
          <w:i/>
          <w:iCs/>
          <w:spacing w:val="-9"/>
        </w:rPr>
        <w:t>)  __________        (</w:t>
      </w:r>
      <w:r w:rsidRPr="00AA4C63">
        <w:rPr>
          <w:rFonts w:eastAsia="Times New Roman" w:cs="Times New Roman"/>
          <w:b/>
          <w:i/>
          <w:iCs/>
          <w:spacing w:val="-9"/>
        </w:rPr>
        <w:t>подпись</w:t>
      </w:r>
      <w:r w:rsidRPr="00AA4C63">
        <w:rPr>
          <w:rFonts w:eastAsia="Times New Roman"/>
          <w:b/>
          <w:i/>
          <w:iCs/>
          <w:spacing w:val="-9"/>
        </w:rPr>
        <w:t>)</w:t>
      </w:r>
    </w:p>
    <w:p w:rsidR="00AA4C63" w:rsidRPr="00AA4C63" w:rsidRDefault="00AA4C63" w:rsidP="00AA4C63">
      <w:pPr>
        <w:shd w:val="clear" w:color="auto" w:fill="FFFFFF"/>
        <w:spacing w:before="254" w:line="245" w:lineRule="exact"/>
        <w:ind w:left="4061"/>
        <w:rPr>
          <w:b/>
        </w:rPr>
      </w:pPr>
      <w:r w:rsidRPr="00AA4C63">
        <w:rPr>
          <w:b/>
          <w:i/>
          <w:iCs/>
          <w:spacing w:val="-9"/>
        </w:rPr>
        <w:t xml:space="preserve">  </w:t>
      </w:r>
    </w:p>
    <w:p w:rsidR="00AA4C63" w:rsidRPr="00AA4C63" w:rsidRDefault="00AA4C63" w:rsidP="00AA4C63">
      <w:pPr>
        <w:shd w:val="clear" w:color="auto" w:fill="FFFFFF"/>
        <w:spacing w:before="14"/>
        <w:ind w:left="2683"/>
        <w:rPr>
          <w:b/>
        </w:rPr>
      </w:pPr>
      <w:r w:rsidRPr="00AA4C63">
        <w:rPr>
          <w:b/>
          <w:i/>
          <w:iCs/>
          <w:spacing w:val="-5"/>
        </w:rPr>
        <w:t xml:space="preserve">                                                          21.03.2020</w:t>
      </w:r>
    </w:p>
    <w:p w:rsidR="00355615" w:rsidRDefault="00AA4C63" w:rsidP="00AA4C63">
      <w:pPr>
        <w:jc w:val="center"/>
        <w:rPr>
          <w:rFonts w:eastAsia="Times New Roman" w:cs="Times New Roman"/>
          <w:b/>
          <w:spacing w:val="-2"/>
        </w:rPr>
      </w:pPr>
      <w:r w:rsidRPr="00AA4C63">
        <w:rPr>
          <w:rFonts w:eastAsia="Times New Roman" w:cs="Times New Roman"/>
          <w:b/>
          <w:spacing w:val="-2"/>
        </w:rPr>
        <w:t>Рисунок 215</w:t>
      </w:r>
    </w:p>
    <w:p w:rsidR="00AA4C63" w:rsidRDefault="00AA4C63" w:rsidP="00AA4C63">
      <w:pPr>
        <w:jc w:val="center"/>
        <w:rPr>
          <w:rFonts w:eastAsia="Times New Roman" w:cs="Times New Roman"/>
          <w:b/>
          <w:spacing w:val="-2"/>
        </w:rPr>
      </w:pPr>
    </w:p>
    <w:p w:rsidR="00AA4C63" w:rsidRPr="00785200" w:rsidRDefault="00AA4C63" w:rsidP="00AA4C63">
      <w:pPr>
        <w:shd w:val="clear" w:color="auto" w:fill="FFFFFF"/>
        <w:spacing w:line="254" w:lineRule="exact"/>
        <w:ind w:right="14" w:firstLine="370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lastRenderedPageBreak/>
        <w:t>Подписи, указанные в основной надписи заглавного листа докумен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та, не должны повторяться на титульном листе. В примере на рисун</w:t>
      </w:r>
      <w:r w:rsidRPr="00785200">
        <w:rPr>
          <w:rFonts w:eastAsia="Times New Roman" w:cs="Times New Roman"/>
          <w:b/>
        </w:rPr>
        <w:softHyphen/>
      </w:r>
      <w:r w:rsidRPr="00785200">
        <w:rPr>
          <w:rFonts w:eastAsia="Times New Roman" w:cs="Times New Roman"/>
          <w:b/>
          <w:spacing w:val="-2"/>
        </w:rPr>
        <w:t>ке 214 наименование изделия выполняют прописными буквами. Назва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  <w:spacing w:val="-1"/>
        </w:rPr>
        <w:t>ние работы и наименование документа, на который составляется ти</w:t>
      </w:r>
      <w:r w:rsidRPr="00785200">
        <w:rPr>
          <w:rFonts w:eastAsia="Times New Roman" w:cs="Times New Roman"/>
          <w:b/>
          <w:spacing w:val="-1"/>
        </w:rPr>
        <w:softHyphen/>
        <w:t xml:space="preserve">тульный лист, т. е. надписи «Пояснительная записка», «Дипломный </w:t>
      </w:r>
      <w:r w:rsidRPr="00785200">
        <w:rPr>
          <w:rFonts w:eastAsia="Times New Roman" w:cs="Times New Roman"/>
          <w:b/>
          <w:spacing w:val="-4"/>
        </w:rPr>
        <w:t>проект», «Курсовой проект» — строчными буквами шрифта того же раз</w:t>
      </w:r>
      <w:r w:rsidRPr="00785200">
        <w:rPr>
          <w:rFonts w:eastAsia="Times New Roman" w:cs="Times New Roman"/>
          <w:b/>
          <w:spacing w:val="-4"/>
        </w:rPr>
        <w:softHyphen/>
      </w:r>
      <w:r w:rsidRPr="00785200">
        <w:rPr>
          <w:rFonts w:eastAsia="Times New Roman" w:cs="Times New Roman"/>
          <w:b/>
          <w:spacing w:val="-1"/>
        </w:rPr>
        <w:t>мера, за исключением первых букв, которые выполняют прописными.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0" w:right="24" w:firstLine="360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>В буквенно-цифровом код</w:t>
      </w:r>
      <w:r w:rsidR="00785200" w:rsidRPr="00785200">
        <w:rPr>
          <w:rFonts w:eastAsia="Times New Roman" w:cs="Times New Roman"/>
          <w:b/>
          <w:spacing w:val="-2"/>
        </w:rPr>
        <w:t>е ДП.220200.20</w:t>
      </w:r>
      <w:r w:rsidRPr="00785200">
        <w:rPr>
          <w:rFonts w:eastAsia="Times New Roman" w:cs="Times New Roman"/>
          <w:b/>
          <w:spacing w:val="-2"/>
        </w:rPr>
        <w:t>.07ПЗ цифры и буквы оз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начают:</w:t>
      </w:r>
    </w:p>
    <w:p w:rsidR="00AA4C63" w:rsidRPr="00785200" w:rsidRDefault="00AA4C63" w:rsidP="00AA4C6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192" w:right="1325" w:firstLine="182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</w:rPr>
        <w:t>ДП — дипломный проект (КП — курсовой проект); ,  — 220200 — шифр специальности;</w:t>
      </w:r>
    </w:p>
    <w:p w:rsidR="00AA4C63" w:rsidRPr="00785200" w:rsidRDefault="00AA4C63" w:rsidP="00AA4C63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4" w:lineRule="exact"/>
        <w:ind w:left="374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  <w:spacing w:val="-2"/>
        </w:rPr>
        <w:t>03 — последние две ци</w:t>
      </w:r>
      <w:r w:rsidR="00785200" w:rsidRPr="00785200">
        <w:rPr>
          <w:rFonts w:eastAsia="Times New Roman" w:cs="Times New Roman"/>
          <w:b/>
          <w:spacing w:val="-2"/>
        </w:rPr>
        <w:t>фры года выпуска документа (2020</w:t>
      </w:r>
      <w:r w:rsidRPr="00785200">
        <w:rPr>
          <w:rFonts w:eastAsia="Times New Roman" w:cs="Times New Roman"/>
          <w:b/>
          <w:spacing w:val="-2"/>
        </w:rPr>
        <w:t xml:space="preserve"> год);</w:t>
      </w:r>
    </w:p>
    <w:p w:rsidR="00AA4C63" w:rsidRPr="00785200" w:rsidRDefault="00AA4C63" w:rsidP="00AA4C63">
      <w:pPr>
        <w:rPr>
          <w:b/>
        </w:rPr>
      </w:pPr>
    </w:p>
    <w:p w:rsidR="00AA4C63" w:rsidRPr="00785200" w:rsidRDefault="00AA4C63" w:rsidP="00AA4C6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4" w:lineRule="exact"/>
        <w:ind w:left="624" w:hanging="250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  <w:spacing w:val="-1"/>
        </w:rPr>
        <w:t xml:space="preserve">07 — порядковый номер фамилии студента в списке группы, или </w:t>
      </w:r>
      <w:r w:rsidRPr="00785200">
        <w:rPr>
          <w:rFonts w:eastAsia="Times New Roman" w:cs="Times New Roman"/>
          <w:b/>
        </w:rPr>
        <w:t>номер варианта;</w:t>
      </w:r>
    </w:p>
    <w:p w:rsidR="00AA4C63" w:rsidRPr="00785200" w:rsidRDefault="00AA4C63" w:rsidP="00AA4C6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4" w:lineRule="exact"/>
        <w:ind w:left="374"/>
        <w:rPr>
          <w:rFonts w:eastAsia="Times New Roman" w:cs="Times New Roman"/>
          <w:b/>
        </w:rPr>
      </w:pPr>
      <w:r w:rsidRPr="00785200">
        <w:rPr>
          <w:rFonts w:eastAsia="Times New Roman" w:cs="Times New Roman"/>
          <w:b/>
        </w:rPr>
        <w:t>ПЗ — код пояснительной записки.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0" w:right="5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>В примере на рисунке 215 тему работы выполняют прописными бу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 xml:space="preserve">квами. Название работы и дисциплины «Реферат по экологии» — </w:t>
      </w:r>
      <w:r w:rsidRPr="00785200">
        <w:rPr>
          <w:rFonts w:eastAsia="Times New Roman" w:cs="Times New Roman"/>
          <w:b/>
          <w:spacing w:val="-2"/>
        </w:rPr>
        <w:t xml:space="preserve">строчными буквами шрифта того же размера, за исключением первой </w:t>
      </w:r>
      <w:r w:rsidRPr="00785200">
        <w:rPr>
          <w:rFonts w:eastAsia="Times New Roman" w:cs="Times New Roman"/>
          <w:b/>
        </w:rPr>
        <w:t>буквы, которая выполняется прописной.</w:t>
      </w:r>
    </w:p>
    <w:p w:rsidR="00AA4C63" w:rsidRPr="00785200" w:rsidRDefault="00AA4C63" w:rsidP="00AA4C63">
      <w:pPr>
        <w:shd w:val="clear" w:color="auto" w:fill="FFFFFF"/>
        <w:spacing w:before="5" w:line="254" w:lineRule="exact"/>
        <w:ind w:left="14" w:right="10" w:firstLine="360"/>
        <w:jc w:val="both"/>
        <w:rPr>
          <w:b/>
        </w:rPr>
      </w:pPr>
      <w:r w:rsidRPr="00785200">
        <w:rPr>
          <w:rFonts w:eastAsia="Times New Roman" w:cs="Times New Roman"/>
          <w:b/>
        </w:rPr>
        <w:t>Подписи и даты подписания должны быть выполнены только чер</w:t>
      </w:r>
      <w:r w:rsidRPr="00785200">
        <w:rPr>
          <w:rFonts w:eastAsia="Times New Roman" w:cs="Times New Roman"/>
          <w:b/>
        </w:rPr>
        <w:softHyphen/>
        <w:t>ными чернилами или тушью.</w:t>
      </w:r>
    </w:p>
    <w:p w:rsidR="00AA4C63" w:rsidRPr="00785200" w:rsidRDefault="00AA4C63" w:rsidP="00AA4C63">
      <w:pPr>
        <w:shd w:val="clear" w:color="auto" w:fill="FFFFFF"/>
        <w:spacing w:line="254" w:lineRule="exact"/>
        <w:ind w:left="19" w:right="5" w:firstLine="355"/>
        <w:jc w:val="both"/>
        <w:rPr>
          <w:b/>
        </w:rPr>
      </w:pPr>
      <w:r w:rsidRPr="00785200">
        <w:rPr>
          <w:rFonts w:eastAsia="Times New Roman" w:cs="Times New Roman"/>
          <w:b/>
          <w:spacing w:val="-1"/>
        </w:rPr>
        <w:t xml:space="preserve">Элементы даты приводят арабскими цифрами в одной строке в </w:t>
      </w:r>
      <w:r w:rsidRPr="00785200">
        <w:rPr>
          <w:rFonts w:eastAsia="Times New Roman" w:cs="Times New Roman"/>
          <w:b/>
          <w:spacing w:val="-2"/>
        </w:rPr>
        <w:t xml:space="preserve">следующей последовательности: день месяца, месяц, год, например: </w:t>
      </w:r>
      <w:r w:rsidR="00785200" w:rsidRPr="00785200">
        <w:rPr>
          <w:rFonts w:eastAsia="Times New Roman" w:cs="Times New Roman"/>
          <w:b/>
        </w:rPr>
        <w:t>20.03.2020</w:t>
      </w:r>
      <w:r w:rsidRPr="00785200">
        <w:rPr>
          <w:rFonts w:eastAsia="Times New Roman" w:cs="Times New Roman"/>
          <w:b/>
        </w:rPr>
        <w:t>.</w:t>
      </w:r>
    </w:p>
    <w:p w:rsidR="00785200" w:rsidRDefault="00785200" w:rsidP="00785200">
      <w:pPr>
        <w:shd w:val="clear" w:color="auto" w:fill="FFFFFF"/>
        <w:spacing w:before="360"/>
        <w:ind w:left="379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Содержание</w:t>
      </w:r>
    </w:p>
    <w:p w:rsidR="00785200" w:rsidRPr="00785200" w:rsidRDefault="00785200" w:rsidP="00785200">
      <w:pPr>
        <w:shd w:val="clear" w:color="auto" w:fill="FFFFFF"/>
        <w:spacing w:before="182" w:line="250" w:lineRule="exact"/>
        <w:ind w:left="14" w:firstLine="384"/>
        <w:jc w:val="both"/>
        <w:rPr>
          <w:b/>
        </w:rPr>
      </w:pPr>
      <w:r w:rsidRPr="00785200">
        <w:rPr>
          <w:rFonts w:eastAsia="Times New Roman" w:cs="Times New Roman"/>
          <w:b/>
          <w:i/>
          <w:iCs/>
          <w:spacing w:val="-7"/>
        </w:rPr>
        <w:t xml:space="preserve">Содержание </w:t>
      </w:r>
      <w:r w:rsidRPr="00785200">
        <w:rPr>
          <w:rFonts w:eastAsia="Times New Roman" w:cs="Times New Roman"/>
          <w:b/>
          <w:spacing w:val="-7"/>
        </w:rPr>
        <w:t xml:space="preserve">включает все структурные элементы документа, которые </w:t>
      </w:r>
      <w:r w:rsidRPr="00785200">
        <w:rPr>
          <w:rFonts w:eastAsia="Times New Roman" w:cs="Times New Roman"/>
          <w:b/>
          <w:spacing w:val="-5"/>
        </w:rPr>
        <w:t xml:space="preserve">входят в его состав (введение, наименование всех разделов и подразделов </w:t>
      </w:r>
      <w:r w:rsidRPr="00785200">
        <w:rPr>
          <w:rFonts w:eastAsia="Times New Roman" w:cs="Times New Roman"/>
          <w:b/>
          <w:spacing w:val="-3"/>
        </w:rPr>
        <w:t>основной части, заключение, список литературы, приложения) с указа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>нием номеров листов, с которых начинаются эти элементы документа.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5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Содержание составляют, как правило, на документ, объем которого </w:t>
      </w:r>
      <w:r w:rsidRPr="00785200">
        <w:rPr>
          <w:rFonts w:eastAsia="Times New Roman" w:cs="Times New Roman"/>
          <w:b/>
        </w:rPr>
        <w:t>превышает 10 листов.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10" w:firstLine="360"/>
        <w:jc w:val="both"/>
        <w:rPr>
          <w:b/>
        </w:rPr>
      </w:pPr>
      <w:r w:rsidRPr="00785200">
        <w:rPr>
          <w:rFonts w:eastAsia="Times New Roman" w:cs="Times New Roman"/>
          <w:b/>
        </w:rPr>
        <w:t xml:space="preserve">Содержание помещают на листе, следующем после </w:t>
      </w:r>
      <w:proofErr w:type="gramStart"/>
      <w:r w:rsidRPr="00785200">
        <w:rPr>
          <w:rFonts w:eastAsia="Times New Roman" w:cs="Times New Roman"/>
          <w:b/>
        </w:rPr>
        <w:t>титульного</w:t>
      </w:r>
      <w:proofErr w:type="gramEnd"/>
      <w:r w:rsidRPr="00785200">
        <w:rPr>
          <w:rFonts w:eastAsia="Times New Roman" w:cs="Times New Roman"/>
          <w:b/>
        </w:rPr>
        <w:t xml:space="preserve"> и, </w:t>
      </w:r>
      <w:r w:rsidRPr="00785200">
        <w:rPr>
          <w:rFonts w:eastAsia="Times New Roman" w:cs="Times New Roman"/>
          <w:b/>
          <w:spacing w:val="-3"/>
        </w:rPr>
        <w:t>при необходимости, на последующих листах. Слово «Содержание» за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 xml:space="preserve">писывают в виде заголовка симметрично тексту с прописной буквы. </w:t>
      </w:r>
      <w:r w:rsidRPr="00785200">
        <w:rPr>
          <w:rFonts w:eastAsia="Times New Roman" w:cs="Times New Roman"/>
          <w:b/>
          <w:spacing w:val="-1"/>
        </w:rPr>
        <w:t>Наименования, включенные в содержание, записывают строчными бу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</w:rPr>
        <w:t>квами, начиная с прописной буквы и абзацного отступа.</w:t>
      </w:r>
    </w:p>
    <w:p w:rsidR="00785200" w:rsidRPr="00785200" w:rsidRDefault="00785200" w:rsidP="00785200">
      <w:pPr>
        <w:shd w:val="clear" w:color="auto" w:fill="FFFFFF"/>
        <w:spacing w:before="5" w:line="250" w:lineRule="exact"/>
        <w:ind w:left="19" w:right="10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Пример оформления листа содержания для курсового и дипломного </w:t>
      </w:r>
      <w:r w:rsidRPr="00785200">
        <w:rPr>
          <w:rFonts w:eastAsia="Times New Roman" w:cs="Times New Roman"/>
          <w:b/>
        </w:rPr>
        <w:t>проекта приведен на рисунке 216.</w:t>
      </w:r>
    </w:p>
    <w:p w:rsidR="00785200" w:rsidRPr="00785200" w:rsidRDefault="00785200" w:rsidP="00785200">
      <w:pPr>
        <w:shd w:val="clear" w:color="auto" w:fill="FFFFFF"/>
        <w:spacing w:line="254" w:lineRule="exact"/>
        <w:ind w:right="24" w:firstLine="374"/>
        <w:jc w:val="both"/>
        <w:rPr>
          <w:b/>
        </w:rPr>
      </w:pPr>
      <w:r w:rsidRPr="00785200">
        <w:rPr>
          <w:rFonts w:eastAsia="Times New Roman" w:cs="Times New Roman"/>
          <w:b/>
          <w:spacing w:val="-3"/>
        </w:rPr>
        <w:t xml:space="preserve">Номера разделов и подразделов по тексту документа и в содержании </w:t>
      </w:r>
      <w:r w:rsidRPr="00785200">
        <w:rPr>
          <w:rFonts w:eastAsia="Times New Roman" w:cs="Times New Roman"/>
          <w:b/>
        </w:rPr>
        <w:t>должны совпадать.</w:t>
      </w:r>
    </w:p>
    <w:p w:rsidR="00785200" w:rsidRPr="00785200" w:rsidRDefault="00785200" w:rsidP="00785200">
      <w:pPr>
        <w:shd w:val="clear" w:color="auto" w:fill="FFFFFF"/>
        <w:spacing w:line="254" w:lineRule="exact"/>
        <w:ind w:right="14" w:firstLine="374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Структурные элементы документа: введение, заключение, список </w:t>
      </w:r>
      <w:r w:rsidRPr="00785200">
        <w:rPr>
          <w:rFonts w:eastAsia="Times New Roman" w:cs="Times New Roman"/>
          <w:b/>
          <w:spacing w:val="-1"/>
        </w:rPr>
        <w:t>литературы, приложения — номеров разделов не имеют.</w:t>
      </w:r>
    </w:p>
    <w:p w:rsidR="00785200" w:rsidRPr="00785200" w:rsidRDefault="00785200" w:rsidP="002F2E2E">
      <w:pPr>
        <w:shd w:val="clear" w:color="auto" w:fill="FFFFFF"/>
        <w:spacing w:before="437"/>
        <w:ind w:left="374"/>
        <w:jc w:val="center"/>
        <w:rPr>
          <w:b/>
        </w:rPr>
      </w:pPr>
      <w:r w:rsidRPr="00785200">
        <w:rPr>
          <w:rFonts w:eastAsia="Times New Roman" w:cs="Times New Roman"/>
          <w:b/>
          <w:bCs/>
          <w:spacing w:val="-12"/>
        </w:rPr>
        <w:t>Список литературы</w:t>
      </w:r>
    </w:p>
    <w:p w:rsidR="00785200" w:rsidRPr="00785200" w:rsidRDefault="00785200" w:rsidP="00785200">
      <w:pPr>
        <w:shd w:val="clear" w:color="auto" w:fill="FFFFFF"/>
        <w:spacing w:before="211" w:line="254" w:lineRule="exact"/>
        <w:ind w:left="5" w:right="19" w:firstLine="360"/>
        <w:jc w:val="both"/>
        <w:rPr>
          <w:b/>
        </w:rPr>
      </w:pPr>
      <w:r w:rsidRPr="00785200">
        <w:rPr>
          <w:rFonts w:eastAsia="Times New Roman" w:cs="Times New Roman"/>
          <w:b/>
          <w:bCs/>
          <w:spacing w:val="-1"/>
        </w:rPr>
        <w:t xml:space="preserve">В </w:t>
      </w:r>
      <w:r w:rsidRPr="00785200">
        <w:rPr>
          <w:rFonts w:eastAsia="Times New Roman" w:cs="Times New Roman"/>
          <w:b/>
          <w:spacing w:val="-1"/>
        </w:rPr>
        <w:t>конце текстового документа допускается приводить список лите</w:t>
      </w:r>
      <w:r w:rsidRPr="00785200">
        <w:rPr>
          <w:rFonts w:eastAsia="Times New Roman" w:cs="Times New Roman"/>
          <w:b/>
          <w:spacing w:val="-1"/>
        </w:rPr>
        <w:softHyphen/>
        <w:t>ратуры, которая была использована при его составлении. Список лите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  <w:spacing w:val="-3"/>
        </w:rPr>
        <w:t>ратуры составляют в алфавитном порядке и включают в содержание до</w:t>
      </w:r>
      <w:r w:rsidRPr="00785200">
        <w:rPr>
          <w:rFonts w:eastAsia="Times New Roman" w:cs="Times New Roman"/>
          <w:b/>
          <w:spacing w:val="-3"/>
        </w:rPr>
        <w:softHyphen/>
        <w:t>кумента. Список литературы должен иметь общую с остальной частью документа сквозную нумерацию страниц. Сведения об источниках при</w:t>
      </w:r>
      <w:r w:rsidRPr="00785200">
        <w:rPr>
          <w:rFonts w:eastAsia="Times New Roman" w:cs="Times New Roman"/>
          <w:b/>
          <w:spacing w:val="-3"/>
        </w:rPr>
        <w:softHyphen/>
        <w:t>водятся в соответствии с требованиями ГОСТ 7.1—84 «Система стан</w:t>
      </w:r>
      <w:r w:rsidRPr="00785200">
        <w:rPr>
          <w:rFonts w:eastAsia="Times New Roman" w:cs="Times New Roman"/>
          <w:b/>
          <w:spacing w:val="-3"/>
        </w:rPr>
        <w:softHyphen/>
      </w:r>
      <w:r w:rsidRPr="00785200">
        <w:rPr>
          <w:rFonts w:eastAsia="Times New Roman" w:cs="Times New Roman"/>
          <w:b/>
          <w:spacing w:val="-2"/>
        </w:rPr>
        <w:t>дартов по информации, библиотечному и издательскому делу. Библио</w:t>
      </w:r>
      <w:r w:rsidRPr="00785200">
        <w:rPr>
          <w:rFonts w:eastAsia="Times New Roman" w:cs="Times New Roman"/>
          <w:b/>
          <w:spacing w:val="-2"/>
        </w:rPr>
        <w:softHyphen/>
        <w:t>графическое описание документа. Общие требования и правила состав</w:t>
      </w:r>
      <w:r w:rsidRPr="00785200">
        <w:rPr>
          <w:rFonts w:eastAsia="Times New Roman" w:cs="Times New Roman"/>
          <w:b/>
          <w:spacing w:val="-2"/>
        </w:rPr>
        <w:softHyphen/>
      </w:r>
      <w:r w:rsidRPr="00785200">
        <w:rPr>
          <w:rFonts w:eastAsia="Times New Roman" w:cs="Times New Roman"/>
          <w:b/>
        </w:rPr>
        <w:t>ления».</w:t>
      </w:r>
    </w:p>
    <w:p w:rsidR="00785200" w:rsidRPr="00785200" w:rsidRDefault="00785200" w:rsidP="00785200">
      <w:pPr>
        <w:shd w:val="clear" w:color="auto" w:fill="FFFFFF"/>
        <w:spacing w:line="254" w:lineRule="exact"/>
        <w:ind w:left="38"/>
        <w:rPr>
          <w:b/>
        </w:rPr>
      </w:pPr>
      <w:r w:rsidRPr="00785200">
        <w:rPr>
          <w:rFonts w:eastAsia="Times New Roman" w:cs="Times New Roman"/>
          <w:b/>
        </w:rPr>
        <w:t xml:space="preserve">Пример записи учебного пособия в список литературы: </w:t>
      </w:r>
      <w:r w:rsidRPr="00785200">
        <w:rPr>
          <w:rFonts w:eastAsia="Times New Roman" w:cs="Times New Roman"/>
          <w:b/>
          <w:bCs/>
          <w:spacing w:val="-2"/>
        </w:rPr>
        <w:t xml:space="preserve">Савельев И. В. </w:t>
      </w:r>
      <w:r w:rsidRPr="00785200">
        <w:rPr>
          <w:rFonts w:eastAsia="Times New Roman" w:cs="Times New Roman"/>
          <w:b/>
          <w:spacing w:val="-2"/>
        </w:rPr>
        <w:t xml:space="preserve">Курс общей физики: Учебное пособие. — М.: Наука, </w:t>
      </w:r>
      <w:r w:rsidRPr="00785200">
        <w:rPr>
          <w:rFonts w:eastAsia="Times New Roman" w:cs="Times New Roman"/>
          <w:b/>
        </w:rPr>
        <w:t>1982. - 432 с: ил.</w:t>
      </w:r>
    </w:p>
    <w:p w:rsidR="00785200" w:rsidRDefault="00785200" w:rsidP="00785200">
      <w:pPr>
        <w:shd w:val="clear" w:color="auto" w:fill="FFFFFF"/>
        <w:spacing w:before="442"/>
        <w:ind w:left="374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Приложения</w:t>
      </w:r>
    </w:p>
    <w:p w:rsidR="00785200" w:rsidRPr="00785200" w:rsidRDefault="00785200" w:rsidP="00785200">
      <w:pPr>
        <w:shd w:val="clear" w:color="auto" w:fill="FFFFFF"/>
        <w:spacing w:before="226" w:line="250" w:lineRule="exact"/>
        <w:ind w:left="14" w:right="10" w:firstLine="365"/>
        <w:jc w:val="both"/>
        <w:rPr>
          <w:b/>
        </w:rPr>
      </w:pPr>
      <w:r w:rsidRPr="00785200">
        <w:rPr>
          <w:rFonts w:eastAsia="Times New Roman" w:cs="Times New Roman"/>
          <w:b/>
          <w:spacing w:val="-2"/>
        </w:rPr>
        <w:t xml:space="preserve">Материал, дополняющий текст документа, допускается помещать в </w:t>
      </w:r>
      <w:r w:rsidRPr="00785200">
        <w:rPr>
          <w:rFonts w:eastAsia="Times New Roman" w:cs="Times New Roman"/>
          <w:b/>
          <w:spacing w:val="-1"/>
        </w:rPr>
        <w:t>приложениях. Приложениями могут быть, например, графический ма</w:t>
      </w:r>
      <w:r w:rsidRPr="00785200">
        <w:rPr>
          <w:rFonts w:eastAsia="Times New Roman" w:cs="Times New Roman"/>
          <w:b/>
          <w:spacing w:val="-1"/>
        </w:rPr>
        <w:softHyphen/>
      </w:r>
      <w:r w:rsidRPr="00785200">
        <w:rPr>
          <w:rFonts w:eastAsia="Times New Roman" w:cs="Times New Roman"/>
          <w:b/>
          <w:spacing w:val="-2"/>
        </w:rPr>
        <w:t xml:space="preserve">териал, таблицы большого формата, расчеты, описания аппаратуры и </w:t>
      </w:r>
      <w:r w:rsidRPr="00785200">
        <w:rPr>
          <w:rFonts w:eastAsia="Times New Roman" w:cs="Times New Roman"/>
          <w:b/>
        </w:rPr>
        <w:t>приборов, описания алгоритмов и программ задач, решаемых на ЭВМ и т. д.</w:t>
      </w:r>
    </w:p>
    <w:p w:rsidR="00AA4C63" w:rsidRDefault="002F2E2E" w:rsidP="00AA4C63">
      <w:pPr>
        <w:rPr>
          <w:b/>
        </w:rPr>
      </w:pPr>
      <w:r>
        <w:rPr>
          <w:b/>
        </w:rPr>
        <w:lastRenderedPageBreak/>
        <w:t xml:space="preserve">                             </w:t>
      </w:r>
      <w:r w:rsidRPr="002F2E2E">
        <w:rPr>
          <w:b/>
          <w:noProof/>
        </w:rPr>
        <w:drawing>
          <wp:inline distT="0" distB="0" distL="0" distR="0">
            <wp:extent cx="4781550" cy="676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2E" w:rsidRDefault="002F2E2E" w:rsidP="00AA4C63">
      <w:pPr>
        <w:rPr>
          <w:b/>
        </w:rPr>
      </w:pPr>
      <w:r>
        <w:rPr>
          <w:b/>
        </w:rPr>
        <w:t xml:space="preserve">                                                                                     Рисунок 216</w:t>
      </w:r>
    </w:p>
    <w:p w:rsidR="002F2E2E" w:rsidRPr="002F2E2E" w:rsidRDefault="002F2E2E" w:rsidP="002F2E2E">
      <w:pPr>
        <w:shd w:val="clear" w:color="auto" w:fill="FFFFFF"/>
        <w:spacing w:line="250" w:lineRule="exact"/>
        <w:ind w:left="14" w:right="5" w:firstLine="360"/>
        <w:jc w:val="both"/>
        <w:rPr>
          <w:b/>
        </w:rPr>
      </w:pPr>
      <w:r w:rsidRPr="002F2E2E">
        <w:rPr>
          <w:b/>
        </w:rPr>
        <w:t xml:space="preserve"> </w:t>
      </w:r>
      <w:r w:rsidRPr="002F2E2E">
        <w:rPr>
          <w:rFonts w:eastAsia="Times New Roman" w:cs="Times New Roman"/>
          <w:b/>
        </w:rPr>
        <w:t xml:space="preserve">Приложения оформляют как продолжение данного документа на </w:t>
      </w:r>
      <w:r w:rsidRPr="002F2E2E">
        <w:rPr>
          <w:rFonts w:eastAsia="Times New Roman" w:cs="Times New Roman"/>
          <w:b/>
          <w:spacing w:val="-2"/>
        </w:rPr>
        <w:t>последующих его листах. В тексте документа на все приложения долж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 xml:space="preserve">ны быть даны </w:t>
      </w:r>
      <w:proofErr w:type="spellStart"/>
      <w:r w:rsidRPr="002F2E2E">
        <w:rPr>
          <w:rFonts w:eastAsia="Times New Roman" w:cs="Times New Roman"/>
          <w:b/>
        </w:rPr>
        <w:t>ссьшки</w:t>
      </w:r>
      <w:proofErr w:type="spellEnd"/>
      <w:r w:rsidRPr="002F2E2E">
        <w:rPr>
          <w:rFonts w:eastAsia="Times New Roman" w:cs="Times New Roman"/>
          <w:b/>
        </w:rPr>
        <w:t xml:space="preserve">. Приложения располагают в порядке ссылок на </w:t>
      </w:r>
      <w:r w:rsidRPr="002F2E2E">
        <w:rPr>
          <w:rFonts w:eastAsia="Times New Roman" w:cs="Times New Roman"/>
          <w:b/>
          <w:spacing w:val="-2"/>
        </w:rPr>
        <w:t xml:space="preserve">них в тексте документа. Каждое приложение следует начинать с нового </w:t>
      </w:r>
      <w:r w:rsidRPr="002F2E2E">
        <w:rPr>
          <w:rFonts w:eastAsia="Times New Roman" w:cs="Times New Roman"/>
          <w:b/>
          <w:spacing w:val="-3"/>
        </w:rPr>
        <w:t xml:space="preserve">листа с указанием наверху посередине листа слова «Приложение» и его </w:t>
      </w:r>
      <w:r w:rsidRPr="002F2E2E">
        <w:rPr>
          <w:rFonts w:eastAsia="Times New Roman" w:cs="Times New Roman"/>
          <w:b/>
        </w:rPr>
        <w:t>обозначения.</w:t>
      </w:r>
    </w:p>
    <w:p w:rsidR="002F2E2E" w:rsidRPr="002F2E2E" w:rsidRDefault="002F2E2E" w:rsidP="002F2E2E">
      <w:pPr>
        <w:shd w:val="clear" w:color="auto" w:fill="FFFFFF"/>
        <w:spacing w:before="10" w:line="250" w:lineRule="exact"/>
        <w:ind w:left="14" w:right="19" w:firstLine="379"/>
        <w:jc w:val="both"/>
        <w:rPr>
          <w:b/>
        </w:rPr>
      </w:pPr>
      <w:r w:rsidRPr="002F2E2E">
        <w:rPr>
          <w:rFonts w:eastAsia="Times New Roman" w:cs="Times New Roman"/>
          <w:b/>
          <w:spacing w:val="-3"/>
        </w:rPr>
        <w:t>Приложение должно иметь заголовок, который записывают симмет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рично относительно текста с прописной буквы отдельной строкой.</w:t>
      </w:r>
    </w:p>
    <w:p w:rsidR="002F2E2E" w:rsidRPr="002F2E2E" w:rsidRDefault="002F2E2E" w:rsidP="002F2E2E">
      <w:pPr>
        <w:shd w:val="clear" w:color="auto" w:fill="FFFFFF"/>
        <w:spacing w:before="5" w:line="250" w:lineRule="exact"/>
        <w:ind w:left="19" w:firstLine="37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Приложения обозначают заглавными буквами русского алфавита, </w:t>
      </w:r>
      <w:r w:rsidRPr="002F2E2E">
        <w:rPr>
          <w:rFonts w:eastAsia="Times New Roman" w:cs="Times New Roman"/>
          <w:b/>
          <w:spacing w:val="-1"/>
        </w:rPr>
        <w:t xml:space="preserve">начиная с А, за исключением букв Ё, 3, И, О, Ч, Ь, </w:t>
      </w:r>
      <w:proofErr w:type="gramStart"/>
      <w:r w:rsidRPr="002F2E2E">
        <w:rPr>
          <w:rFonts w:eastAsia="Times New Roman" w:cs="Times New Roman"/>
          <w:b/>
          <w:spacing w:val="-1"/>
        </w:rPr>
        <w:t>Ы</w:t>
      </w:r>
      <w:proofErr w:type="gramEnd"/>
      <w:r w:rsidRPr="002F2E2E">
        <w:rPr>
          <w:rFonts w:eastAsia="Times New Roman" w:cs="Times New Roman"/>
          <w:b/>
          <w:spacing w:val="-1"/>
        </w:rPr>
        <w:t xml:space="preserve">, Ъ. После слова </w:t>
      </w:r>
      <w:r w:rsidRPr="002F2E2E">
        <w:rPr>
          <w:rFonts w:eastAsia="Times New Roman" w:cs="Times New Roman"/>
          <w:b/>
          <w:spacing w:val="-2"/>
        </w:rPr>
        <w:t xml:space="preserve">«Приложение» следует буква, обозначающая его последовательность. </w:t>
      </w:r>
      <w:r w:rsidRPr="002F2E2E">
        <w:rPr>
          <w:rFonts w:eastAsia="Times New Roman" w:cs="Times New Roman"/>
          <w:b/>
          <w:spacing w:val="-3"/>
        </w:rPr>
        <w:t>Если в документе одно приложение, оно обозначается «Приложение</w:t>
      </w:r>
      <w:proofErr w:type="gramStart"/>
      <w:r w:rsidRPr="002F2E2E">
        <w:rPr>
          <w:rFonts w:eastAsia="Times New Roman" w:cs="Times New Roman"/>
          <w:b/>
          <w:spacing w:val="-3"/>
        </w:rPr>
        <w:t xml:space="preserve"> А</w:t>
      </w:r>
      <w:proofErr w:type="gramEnd"/>
      <w:r w:rsidRPr="002F2E2E">
        <w:rPr>
          <w:rFonts w:eastAsia="Times New Roman" w:cs="Times New Roman"/>
          <w:b/>
          <w:spacing w:val="-3"/>
        </w:rPr>
        <w:t xml:space="preserve">». </w:t>
      </w:r>
      <w:r w:rsidRPr="002F2E2E">
        <w:rPr>
          <w:rFonts w:eastAsia="Times New Roman" w:cs="Times New Roman"/>
          <w:b/>
        </w:rPr>
        <w:t xml:space="preserve">Приложения должны иметь общую с остальной частью документа </w:t>
      </w:r>
      <w:r w:rsidRPr="002F2E2E">
        <w:rPr>
          <w:rFonts w:eastAsia="Times New Roman" w:cs="Times New Roman"/>
          <w:b/>
          <w:spacing w:val="-1"/>
        </w:rPr>
        <w:t xml:space="preserve">сквозную нумерацию страниц. Приложение, выполненное на листе </w:t>
      </w:r>
      <w:r w:rsidRPr="002F2E2E">
        <w:rPr>
          <w:rFonts w:eastAsia="Times New Roman" w:cs="Times New Roman"/>
          <w:b/>
        </w:rPr>
        <w:t xml:space="preserve">большего формата, считается за один лист. Все приложения должны </w:t>
      </w:r>
      <w:r w:rsidRPr="002F2E2E">
        <w:rPr>
          <w:rFonts w:eastAsia="Times New Roman" w:cs="Times New Roman"/>
          <w:b/>
          <w:spacing w:val="-3"/>
        </w:rPr>
        <w:t xml:space="preserve">быть перечислены в содержании документа с указанием их обозначений </w:t>
      </w:r>
      <w:r w:rsidRPr="002F2E2E">
        <w:rPr>
          <w:rFonts w:eastAsia="Times New Roman" w:cs="Times New Roman"/>
          <w:b/>
        </w:rPr>
        <w:t>и заголовков.</w:t>
      </w:r>
    </w:p>
    <w:p w:rsidR="002F2E2E" w:rsidRDefault="002F2E2E" w:rsidP="00AA4C63">
      <w:pPr>
        <w:rPr>
          <w:b/>
        </w:rPr>
      </w:pPr>
    </w:p>
    <w:p w:rsidR="002F2E2E" w:rsidRDefault="002F2E2E" w:rsidP="002F2E2E">
      <w:pPr>
        <w:shd w:val="clear" w:color="auto" w:fill="FFFFFF"/>
        <w:ind w:left="370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>Нумерация листов документа</w:t>
      </w:r>
    </w:p>
    <w:p w:rsidR="002F2E2E" w:rsidRDefault="002F2E2E" w:rsidP="002F2E2E">
      <w:pPr>
        <w:shd w:val="clear" w:color="auto" w:fill="FFFFFF"/>
        <w:spacing w:before="240" w:line="250" w:lineRule="exact"/>
        <w:ind w:left="5" w:firstLine="350"/>
        <w:jc w:val="both"/>
      </w:pPr>
      <w:r w:rsidRPr="002F2E2E">
        <w:rPr>
          <w:rFonts w:eastAsia="Times New Roman" w:cs="Times New Roman"/>
          <w:b/>
          <w:spacing w:val="-3"/>
        </w:rPr>
        <w:t>Листы (страницы) документа следует нумеровать арабскими цифра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ми, соблюдая сквозную нумерацию по всему тексту документа. Номер листа проставляют в центре нижней части листа без точки. Если доку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мент выполняют на листах по форме, установленной стандартами, но</w:t>
      </w:r>
      <w:r w:rsidRPr="002F2E2E">
        <w:rPr>
          <w:rFonts w:eastAsia="Times New Roman" w:cs="Times New Roman"/>
          <w:b/>
          <w:spacing w:val="-1"/>
        </w:rPr>
        <w:softHyphen/>
        <w:t>мер листа проставляют в отведенном для этого месте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F2E2E" w:rsidRDefault="002F2E2E" w:rsidP="002F2E2E">
      <w:pPr>
        <w:shd w:val="clear" w:color="auto" w:fill="FFFFFF"/>
        <w:spacing w:before="451"/>
        <w:ind w:left="370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Правила оформления документа</w:t>
      </w:r>
    </w:p>
    <w:p w:rsidR="002F2E2E" w:rsidRDefault="002F2E2E" w:rsidP="002F2E2E">
      <w:pPr>
        <w:shd w:val="clear" w:color="auto" w:fill="FFFFFF"/>
        <w:spacing w:before="235" w:line="250" w:lineRule="exact"/>
        <w:ind w:left="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Текст документа при необходимости разделяют на разделы и под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разделы, пункты и подпункты. Разделы должны иметь порядковые 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мера в пределах всего документа, обозначенные арабскими цифрами без точки и записанные с абзацного отступа. Подразделы должны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иметь нумерацию в пределах каждого раздела. Номер подраздела состо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 из номеров раздела и подраздела, разделенных точкой. В конце 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мера подраздела точка не ставится. Подразделы также должны быть 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писаны с абзацного отступа.</w:t>
      </w:r>
    </w:p>
    <w:p w:rsidR="002F2E2E" w:rsidRDefault="002F2E2E" w:rsidP="002F2E2E">
      <w:pPr>
        <w:shd w:val="clear" w:color="auto" w:fill="FFFFFF"/>
        <w:spacing w:before="235" w:line="250" w:lineRule="exact"/>
        <w:ind w:left="5" w:firstLine="360"/>
        <w:jc w:val="both"/>
      </w:pPr>
    </w:p>
    <w:p w:rsidR="002F2E2E" w:rsidRDefault="002F2E2E" w:rsidP="00AA4C63">
      <w:pPr>
        <w:rPr>
          <w:b/>
        </w:rPr>
      </w:pPr>
      <w:r>
        <w:rPr>
          <w:b/>
        </w:rPr>
        <w:t xml:space="preserve">                                                     </w:t>
      </w:r>
      <w:r w:rsidRPr="002F2E2E">
        <w:rPr>
          <w:b/>
          <w:noProof/>
        </w:rPr>
        <w:drawing>
          <wp:inline distT="0" distB="0" distL="0" distR="0">
            <wp:extent cx="3657600" cy="170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2E" w:rsidRDefault="002F2E2E" w:rsidP="00AA4C63">
      <w:pPr>
        <w:rPr>
          <w:b/>
        </w:rPr>
      </w:pPr>
    </w:p>
    <w:p w:rsidR="002F2E2E" w:rsidRPr="002F2E2E" w:rsidRDefault="002F2E2E" w:rsidP="002F2E2E">
      <w:pPr>
        <w:shd w:val="clear" w:color="auto" w:fill="FFFFFF"/>
        <w:spacing w:before="96" w:line="254" w:lineRule="exact"/>
        <w:ind w:left="5" w:right="5" w:firstLine="374"/>
        <w:jc w:val="both"/>
        <w:rPr>
          <w:b/>
        </w:rPr>
      </w:pPr>
      <w:r w:rsidRPr="002F2E2E">
        <w:rPr>
          <w:rFonts w:eastAsia="Times New Roman" w:cs="Times New Roman"/>
          <w:b/>
          <w:spacing w:val="-3"/>
        </w:rPr>
        <w:t>В учебном документе пункты и подпункты, входящие в состав раз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1"/>
        </w:rPr>
        <w:t>делов и подразделов, могут не иметь порядковых номеров.</w:t>
      </w:r>
    </w:p>
    <w:p w:rsidR="002F2E2E" w:rsidRDefault="002F2E2E" w:rsidP="002F2E2E">
      <w:pPr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3"/>
        </w:rPr>
        <w:t>Внутри пунктов или подпунктов могут быть приведены перечисле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1"/>
        </w:rPr>
        <w:t xml:space="preserve">ния. Перед каждой позицией перечисления следует ставить дефис или, </w:t>
      </w:r>
      <w:r w:rsidRPr="002F2E2E">
        <w:rPr>
          <w:rFonts w:eastAsia="Times New Roman" w:cs="Times New Roman"/>
          <w:b/>
        </w:rPr>
        <w:t>при необходимости ссылки в тексте документа на одно из перечисле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ний, строчную букву, после которой ставится скобка. Для дальнейшей </w:t>
      </w:r>
      <w:r w:rsidRPr="002F2E2E">
        <w:rPr>
          <w:rFonts w:eastAsia="Times New Roman" w:cs="Times New Roman"/>
          <w:b/>
          <w:spacing w:val="-1"/>
        </w:rPr>
        <w:t xml:space="preserve">детализации перечислений необходимо использовать арабские цифры, </w:t>
      </w:r>
      <w:r w:rsidRPr="002F2E2E">
        <w:rPr>
          <w:rFonts w:eastAsia="Times New Roman" w:cs="Times New Roman"/>
          <w:b/>
          <w:spacing w:val="-2"/>
        </w:rPr>
        <w:t>после которых ставится скобка, и запись производится с абзацного от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ступа, как показано на примере</w:t>
      </w:r>
    </w:p>
    <w:p w:rsidR="002F2E2E" w:rsidRDefault="002F2E2E" w:rsidP="002F2E2E">
      <w:pPr>
        <w:shd w:val="clear" w:color="auto" w:fill="FFFFFF"/>
        <w:spacing w:before="10" w:line="254" w:lineRule="exact"/>
        <w:ind w:left="374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Пример:</w:t>
      </w:r>
    </w:p>
    <w:p w:rsidR="002F2E2E" w:rsidRDefault="002F2E2E" w:rsidP="002F2E2E">
      <w:pPr>
        <w:shd w:val="clear" w:color="auto" w:fill="FFFFFF"/>
        <w:tabs>
          <w:tab w:val="left" w:leader="underscore" w:pos="2203"/>
        </w:tabs>
        <w:spacing w:before="34" w:line="274" w:lineRule="exact"/>
        <w:ind w:left="365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а) _____________</w:t>
      </w:r>
    </w:p>
    <w:p w:rsidR="002F2E2E" w:rsidRDefault="002F2E2E" w:rsidP="002F2E2E">
      <w:pPr>
        <w:shd w:val="clear" w:color="auto" w:fill="FFFFFF"/>
        <w:tabs>
          <w:tab w:val="left" w:leader="underscore" w:pos="2218"/>
        </w:tabs>
        <w:spacing w:line="274" w:lineRule="exact"/>
        <w:ind w:left="374"/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б) _____________</w:t>
      </w:r>
    </w:p>
    <w:p w:rsidR="002F2E2E" w:rsidRDefault="002F2E2E" w:rsidP="002F2E2E">
      <w:pPr>
        <w:shd w:val="clear" w:color="auto" w:fill="FFFFFF"/>
        <w:tabs>
          <w:tab w:val="left" w:leader="underscore" w:pos="2280"/>
        </w:tabs>
        <w:spacing w:before="5" w:line="274" w:lineRule="exact"/>
        <w:ind w:left="826"/>
      </w:pPr>
      <w:r>
        <w:rPr>
          <w:rFonts w:ascii="Times New Roman" w:hAnsi="Times New Roman" w:cs="Times New Roman"/>
          <w:spacing w:val="-26"/>
          <w:sz w:val="24"/>
          <w:szCs w:val="24"/>
        </w:rPr>
        <w:t>1) _________________</w:t>
      </w:r>
    </w:p>
    <w:p w:rsidR="002F2E2E" w:rsidRDefault="002F2E2E" w:rsidP="002F2E2E">
      <w:pPr>
        <w:shd w:val="clear" w:color="auto" w:fill="FFFFFF"/>
        <w:tabs>
          <w:tab w:val="left" w:leader="underscore" w:pos="2280"/>
        </w:tabs>
        <w:spacing w:line="274" w:lineRule="exact"/>
        <w:ind w:left="806"/>
      </w:pPr>
      <w:r>
        <w:rPr>
          <w:rFonts w:ascii="Times New Roman" w:hAnsi="Times New Roman" w:cs="Times New Roman"/>
          <w:spacing w:val="-16"/>
          <w:sz w:val="24"/>
          <w:szCs w:val="24"/>
        </w:rPr>
        <w:t>2) _______________</w:t>
      </w:r>
    </w:p>
    <w:p w:rsidR="002F2E2E" w:rsidRDefault="002F2E2E" w:rsidP="002F2E2E">
      <w:pPr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в) _____________</w:t>
      </w:r>
    </w:p>
    <w:p w:rsidR="002F2E2E" w:rsidRPr="002F2E2E" w:rsidRDefault="002F2E2E" w:rsidP="002F2E2E">
      <w:pPr>
        <w:shd w:val="clear" w:color="auto" w:fill="FFFFFF"/>
        <w:spacing w:line="254" w:lineRule="exact"/>
        <w:ind w:left="5" w:right="10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Каждый пункт, подпункт и перечисление записывают с абзацного </w:t>
      </w:r>
      <w:r w:rsidRPr="002F2E2E">
        <w:rPr>
          <w:rFonts w:eastAsia="Times New Roman" w:cs="Times New Roman"/>
          <w:b/>
        </w:rPr>
        <w:t>отступа.</w:t>
      </w:r>
    </w:p>
    <w:p w:rsidR="002F2E2E" w:rsidRDefault="002F2E2E" w:rsidP="002F2E2E">
      <w:pPr>
        <w:shd w:val="clear" w:color="auto" w:fill="FFFFFF"/>
        <w:spacing w:before="10" w:line="254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E2E">
        <w:rPr>
          <w:rFonts w:eastAsia="Times New Roman" w:cs="Times New Roman"/>
          <w:b/>
          <w:spacing w:val="-3"/>
        </w:rPr>
        <w:t>Разделы и подразделы должны иметь заголовки. Пункты и подпунк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ты, как правило, заголовков не имеют. Заголовки должны четко и крат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3"/>
        </w:rPr>
        <w:t xml:space="preserve">ко отражать содержание разделов и подразделов. Заголовки следует </w:t>
      </w:r>
      <w:proofErr w:type="gramStart"/>
      <w:r w:rsidRPr="002F2E2E">
        <w:rPr>
          <w:rFonts w:eastAsia="Times New Roman" w:cs="Times New Roman"/>
          <w:b/>
          <w:spacing w:val="-3"/>
        </w:rPr>
        <w:t>пе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чатать с прописной буквы без точки в конце, не подчеркивая</w:t>
      </w:r>
      <w:proofErr w:type="gramEnd"/>
      <w:r w:rsidRPr="002F2E2E">
        <w:rPr>
          <w:rFonts w:eastAsia="Times New Roman" w:cs="Times New Roman"/>
          <w:b/>
        </w:rPr>
        <w:t>. Перено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сы слов в заголовках не допускаются. Если заголовок состоит из двух </w:t>
      </w:r>
      <w:r w:rsidRPr="002F2E2E">
        <w:rPr>
          <w:rFonts w:eastAsia="Times New Roman" w:cs="Times New Roman"/>
          <w:b/>
        </w:rPr>
        <w:t>предложений, их разделяют точкой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E2E" w:rsidRPr="002F2E2E" w:rsidRDefault="002F2E2E" w:rsidP="002F2E2E">
      <w:pPr>
        <w:shd w:val="clear" w:color="auto" w:fill="FFFFFF"/>
        <w:spacing w:before="5" w:line="254" w:lineRule="exact"/>
        <w:ind w:firstLine="36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lastRenderedPageBreak/>
        <w:t xml:space="preserve">Расстояние между заголовком и текстом должно быть равно 15 мм. </w:t>
      </w:r>
      <w:r w:rsidRPr="002F2E2E">
        <w:rPr>
          <w:rFonts w:eastAsia="Times New Roman" w:cs="Times New Roman"/>
          <w:b/>
          <w:spacing w:val="-3"/>
        </w:rPr>
        <w:t xml:space="preserve">Расстояние между заголовками раздела и подраздела — 8 мм. Каждый </w:t>
      </w:r>
      <w:r w:rsidRPr="002F2E2E">
        <w:rPr>
          <w:rFonts w:eastAsia="Times New Roman" w:cs="Times New Roman"/>
          <w:b/>
          <w:spacing w:val="-2"/>
        </w:rPr>
        <w:t xml:space="preserve">раздел текстового документа рекомендуется начинать с нового листа </w:t>
      </w:r>
      <w:r w:rsidRPr="002F2E2E">
        <w:rPr>
          <w:rFonts w:eastAsia="Times New Roman" w:cs="Times New Roman"/>
          <w:b/>
        </w:rPr>
        <w:t>(страницы).</w:t>
      </w:r>
    </w:p>
    <w:p w:rsidR="002F2E2E" w:rsidRPr="002F2E2E" w:rsidRDefault="002F2E2E" w:rsidP="002F2E2E">
      <w:pPr>
        <w:shd w:val="clear" w:color="auto" w:fill="FFFFFF"/>
        <w:spacing w:before="19" w:line="250" w:lineRule="exact"/>
        <w:ind w:left="5" w:right="10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Полное наименование изделия на титульном листе, в основной над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писи и при первом упоминании в тексте документа должно быть оди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 xml:space="preserve">наковым с названием его в основном конструкторском документе. </w:t>
      </w:r>
      <w:r w:rsidRPr="002F2E2E">
        <w:rPr>
          <w:rFonts w:eastAsia="Times New Roman" w:cs="Times New Roman"/>
          <w:b/>
          <w:spacing w:val="-3"/>
        </w:rPr>
        <w:t>В последующем тексте порядок слов в наименовании должен быть пря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  <w:spacing w:val="-2"/>
        </w:rPr>
        <w:t>мой, т. е. на первом месте должно быть определение (имя прилагатель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ное), а затем — название изделия (имя существительное); при этом до</w:t>
      </w:r>
      <w:r w:rsidRPr="002F2E2E">
        <w:rPr>
          <w:rFonts w:eastAsia="Times New Roman" w:cs="Times New Roman"/>
          <w:b/>
          <w:spacing w:val="-1"/>
        </w:rPr>
        <w:softHyphen/>
        <w:t>пускается употреблять сокращенное наименование изделия.</w:t>
      </w:r>
    </w:p>
    <w:p w:rsidR="002F2E2E" w:rsidRPr="002F2E2E" w:rsidRDefault="002F2E2E" w:rsidP="002F2E2E">
      <w:pPr>
        <w:shd w:val="clear" w:color="auto" w:fill="FFFFFF"/>
        <w:spacing w:before="14" w:line="254" w:lineRule="exact"/>
        <w:ind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Текст документа должен быть кратким, четким и не допускать раз</w:t>
      </w:r>
      <w:r w:rsidRPr="002F2E2E">
        <w:rPr>
          <w:rFonts w:eastAsia="Times New Roman" w:cs="Times New Roman"/>
          <w:b/>
          <w:spacing w:val="-2"/>
        </w:rPr>
        <w:softHyphen/>
        <w:t xml:space="preserve">личных толкований. 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При изложении обязательных требований в тексте </w:t>
      </w:r>
      <w:r w:rsidRPr="002F2E2E">
        <w:rPr>
          <w:rFonts w:eastAsia="Times New Roman" w:cs="Times New Roman"/>
          <w:b/>
          <w:spacing w:val="-5"/>
        </w:rPr>
        <w:t>должны применяться слова: «должен», «следует», «необходимо», «требу</w:t>
      </w:r>
      <w:r w:rsidRPr="002F2E2E">
        <w:rPr>
          <w:rFonts w:eastAsia="Times New Roman" w:cs="Times New Roman"/>
          <w:b/>
          <w:spacing w:val="-5"/>
        </w:rPr>
        <w:softHyphen/>
      </w:r>
      <w:r w:rsidRPr="002F2E2E">
        <w:rPr>
          <w:rFonts w:eastAsia="Times New Roman" w:cs="Times New Roman"/>
          <w:b/>
          <w:spacing w:val="-1"/>
        </w:rPr>
        <w:t xml:space="preserve">ется, чтобы», «не допускается», «запрещается», «разрешается только», </w:t>
      </w:r>
      <w:r w:rsidRPr="002F2E2E">
        <w:rPr>
          <w:rFonts w:eastAsia="Times New Roman" w:cs="Times New Roman"/>
          <w:b/>
          <w:spacing w:val="-4"/>
        </w:rPr>
        <w:t>«не следует».</w:t>
      </w:r>
      <w:proofErr w:type="gramEnd"/>
      <w:r w:rsidRPr="002F2E2E">
        <w:rPr>
          <w:rFonts w:eastAsia="Times New Roman" w:cs="Times New Roman"/>
          <w:b/>
          <w:spacing w:val="-4"/>
        </w:rPr>
        <w:t xml:space="preserve"> При изложении других положений следует применять сло</w:t>
      </w:r>
      <w:r w:rsidRPr="002F2E2E">
        <w:rPr>
          <w:rFonts w:eastAsia="Times New Roman" w:cs="Times New Roman"/>
          <w:b/>
          <w:spacing w:val="-4"/>
        </w:rPr>
        <w:softHyphen/>
      </w:r>
      <w:r w:rsidRPr="002F2E2E">
        <w:rPr>
          <w:rFonts w:eastAsia="Times New Roman" w:cs="Times New Roman"/>
          <w:b/>
          <w:spacing w:val="-2"/>
        </w:rPr>
        <w:t xml:space="preserve">ва: «могут быть», «как правило», «при необходимости», «может быть», </w:t>
      </w:r>
      <w:r w:rsidRPr="002F2E2E">
        <w:rPr>
          <w:rFonts w:eastAsia="Times New Roman" w:cs="Times New Roman"/>
          <w:b/>
        </w:rPr>
        <w:t>«в случае» и т. д.</w:t>
      </w:r>
    </w:p>
    <w:p w:rsidR="002F2E2E" w:rsidRPr="002F2E2E" w:rsidRDefault="002F2E2E" w:rsidP="002F2E2E">
      <w:pPr>
        <w:shd w:val="clear" w:color="auto" w:fill="FFFFFF"/>
        <w:spacing w:before="10" w:line="254" w:lineRule="exact"/>
        <w:ind w:left="5" w:right="10" w:firstLine="360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 xml:space="preserve">В документах должны </w:t>
      </w:r>
      <w:proofErr w:type="gramStart"/>
      <w:r w:rsidRPr="002F2E2E">
        <w:rPr>
          <w:rFonts w:eastAsia="Times New Roman" w:cs="Times New Roman"/>
          <w:b/>
          <w:spacing w:val="-2"/>
        </w:rPr>
        <w:t>применятся</w:t>
      </w:r>
      <w:proofErr w:type="gramEnd"/>
      <w:r w:rsidRPr="002F2E2E">
        <w:rPr>
          <w:rFonts w:eastAsia="Times New Roman" w:cs="Times New Roman"/>
          <w:b/>
          <w:spacing w:val="-2"/>
        </w:rPr>
        <w:t xml:space="preserve"> научно-технические термины, обозначения и определения, установленные соответствующие стандар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  <w:spacing w:val="-1"/>
        </w:rPr>
        <w:t>тами, а при их отсутствии — общепринятые в научно-технической ли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тературе.</w:t>
      </w:r>
    </w:p>
    <w:p w:rsidR="002F2E2E" w:rsidRPr="002F2E2E" w:rsidRDefault="002F2E2E" w:rsidP="002F2E2E">
      <w:pPr>
        <w:shd w:val="clear" w:color="auto" w:fill="FFFFFF"/>
        <w:spacing w:before="10" w:line="254" w:lineRule="exact"/>
        <w:ind w:left="374"/>
        <w:rPr>
          <w:b/>
        </w:rPr>
      </w:pPr>
      <w:r w:rsidRPr="002F2E2E">
        <w:rPr>
          <w:rFonts w:eastAsia="Times New Roman" w:cs="Times New Roman"/>
          <w:b/>
          <w:spacing w:val="-2"/>
        </w:rPr>
        <w:t>В тексте документа не допускается: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614" w:right="10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обороты разговорной речи, техницизмы, профессио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нализмы;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after="0" w:line="254" w:lineRule="exact"/>
        <w:ind w:left="614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для одного и того же понятия различные научно-тех</w:t>
      </w:r>
      <w:r w:rsidRPr="002F2E2E">
        <w:rPr>
          <w:rFonts w:eastAsia="Times New Roman" w:cs="Times New Roman"/>
          <w:b/>
          <w:spacing w:val="-1"/>
        </w:rPr>
        <w:softHyphen/>
        <w:t>нические термины, близкие по смыслу (синонимы), а также ино</w:t>
      </w:r>
      <w:r w:rsidRPr="002F2E2E">
        <w:rPr>
          <w:rFonts w:eastAsia="Times New Roman" w:cs="Times New Roman"/>
          <w:b/>
          <w:spacing w:val="-1"/>
        </w:rPr>
        <w:softHyphen/>
        <w:t xml:space="preserve">странные слова и термины при наличии равнозначных слов и </w:t>
      </w:r>
      <w:r w:rsidRPr="002F2E2E">
        <w:rPr>
          <w:rFonts w:eastAsia="Times New Roman" w:cs="Times New Roman"/>
          <w:b/>
        </w:rPr>
        <w:t>терминов в русском языке;</w:t>
      </w:r>
    </w:p>
    <w:p w:rsidR="002F2E2E" w:rsidRPr="002F2E2E" w:rsidRDefault="002F2E2E" w:rsidP="002F2E2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370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1"/>
        </w:rPr>
        <w:t>применять произвольные словообразования;</w:t>
      </w:r>
    </w:p>
    <w:p w:rsidR="002F2E2E" w:rsidRP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4" w:lineRule="exact"/>
        <w:ind w:left="614" w:right="5" w:hanging="245"/>
        <w:jc w:val="both"/>
        <w:rPr>
          <w:rFonts w:eastAsia="Times New Roman" w:cs="Times New Roman"/>
          <w:b/>
        </w:rPr>
      </w:pPr>
      <w:proofErr w:type="gramStart"/>
      <w:r w:rsidRPr="002F2E2E">
        <w:rPr>
          <w:rFonts w:eastAsia="Times New Roman" w:cs="Times New Roman"/>
          <w:b/>
          <w:spacing w:val="-2"/>
        </w:rPr>
        <w:t xml:space="preserve">применять сокращения слов, кроме установленных правилами </w:t>
      </w:r>
      <w:r w:rsidRPr="002F2E2E">
        <w:rPr>
          <w:rFonts w:eastAsia="Times New Roman" w:cs="Times New Roman"/>
          <w:b/>
          <w:spacing w:val="-3"/>
        </w:rPr>
        <w:t>русской орфографии, соответствующими государственными стан</w:t>
      </w:r>
      <w:r w:rsidRPr="002F2E2E">
        <w:rPr>
          <w:rFonts w:eastAsia="Times New Roman" w:cs="Times New Roman"/>
          <w:b/>
          <w:spacing w:val="-3"/>
        </w:rPr>
        <w:softHyphen/>
      </w:r>
      <w:r w:rsidRPr="002F2E2E">
        <w:rPr>
          <w:rFonts w:eastAsia="Times New Roman" w:cs="Times New Roman"/>
          <w:b/>
        </w:rPr>
        <w:t>дартами, а также в данном документе;</w:t>
      </w:r>
      <w:proofErr w:type="gramEnd"/>
    </w:p>
    <w:p w:rsidR="002F2E2E" w:rsidRDefault="002F2E2E" w:rsidP="002F2E2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50" w:lineRule="exact"/>
        <w:ind w:left="614" w:hanging="245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 xml:space="preserve">сокращать обозначения единиц физических величин, если они </w:t>
      </w:r>
      <w:r w:rsidRPr="002F2E2E">
        <w:rPr>
          <w:rFonts w:eastAsia="Times New Roman" w:cs="Times New Roman"/>
          <w:b/>
          <w:spacing w:val="-2"/>
        </w:rPr>
        <w:t>употребляются без цифр, за исключением единиц физических ве</w:t>
      </w:r>
      <w:r w:rsidRPr="002F2E2E">
        <w:rPr>
          <w:rFonts w:eastAsia="Times New Roman" w:cs="Times New Roman"/>
          <w:b/>
          <w:spacing w:val="-2"/>
        </w:rPr>
        <w:softHyphen/>
        <w:t>личин в головках и боковиках таблиц, и в расшифровках буквен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ных обозначений, входящих в формулы и рисунки.</w:t>
      </w:r>
    </w:p>
    <w:p w:rsidR="002F2E2E" w:rsidRPr="002F2E2E" w:rsidRDefault="002F2E2E" w:rsidP="002F2E2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50" w:lineRule="exact"/>
        <w:jc w:val="both"/>
        <w:rPr>
          <w:rFonts w:eastAsia="Times New Roman" w:cs="Times New Roman"/>
          <w:b/>
        </w:rPr>
      </w:pPr>
    </w:p>
    <w:p w:rsidR="002F2E2E" w:rsidRDefault="002F2E2E" w:rsidP="002F2E2E">
      <w:pPr>
        <w:shd w:val="clear" w:color="auto" w:fill="FFFFFF"/>
        <w:spacing w:before="10" w:line="254" w:lineRule="exact"/>
        <w:ind w:firstLine="370"/>
        <w:jc w:val="both"/>
      </w:pPr>
    </w:p>
    <w:p w:rsidR="002F2E2E" w:rsidRPr="002F2E2E" w:rsidRDefault="002F2E2E" w:rsidP="002F2E2E">
      <w:pPr>
        <w:shd w:val="clear" w:color="auto" w:fill="FFFFFF"/>
        <w:spacing w:line="254" w:lineRule="exact"/>
        <w:ind w:right="19" w:firstLine="37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2E2E">
        <w:rPr>
          <w:rFonts w:eastAsia="Times New Roman" w:cs="Times New Roman"/>
          <w:b/>
          <w:spacing w:val="-3"/>
        </w:rPr>
        <w:t xml:space="preserve">В тексте документа, за исключением формул, таблиц и рисунков, не </w:t>
      </w:r>
      <w:r w:rsidRPr="002F2E2E">
        <w:rPr>
          <w:rFonts w:eastAsia="Times New Roman" w:cs="Times New Roman"/>
          <w:b/>
        </w:rPr>
        <w:t>допускается: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619" w:right="10" w:hanging="25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  <w:spacing w:val="-2"/>
        </w:rPr>
        <w:t>применять математический знак минус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 (-) </w:t>
      </w:r>
      <w:proofErr w:type="gramEnd"/>
      <w:r w:rsidRPr="002F2E2E">
        <w:rPr>
          <w:rFonts w:eastAsia="Times New Roman" w:cs="Times New Roman"/>
          <w:b/>
          <w:spacing w:val="-2"/>
        </w:rPr>
        <w:t xml:space="preserve">перед отрицательными </w:t>
      </w:r>
      <w:r w:rsidRPr="002F2E2E">
        <w:rPr>
          <w:rFonts w:eastAsia="Times New Roman" w:cs="Times New Roman"/>
          <w:b/>
          <w:spacing w:val="-1"/>
        </w:rPr>
        <w:t>значениями величин (следует писать слово «минус»);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54" w:lineRule="exact"/>
        <w:ind w:left="619" w:right="10" w:hanging="25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>применять знак «0» для обозначения диаметра (следует писать слово «диаметр»);</w:t>
      </w:r>
    </w:p>
    <w:p w:rsidR="002F2E2E" w:rsidRPr="002F2E2E" w:rsidRDefault="002F2E2E" w:rsidP="002F2E2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619" w:right="19" w:hanging="250"/>
        <w:jc w:val="both"/>
        <w:rPr>
          <w:rFonts w:eastAsia="Times New Roman" w:cs="Times New Roman"/>
          <w:b/>
        </w:rPr>
      </w:pPr>
      <w:proofErr w:type="gramStart"/>
      <w:r w:rsidRPr="002F2E2E">
        <w:rPr>
          <w:rFonts w:eastAsia="Times New Roman" w:cs="Times New Roman"/>
          <w:b/>
          <w:spacing w:val="-2"/>
        </w:rPr>
        <w:t>применять без числовых значений математические знаки, напри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 xml:space="preserve">мер: &gt; (больше), &lt; (меньше), = (равно), &gt; (больше или равно), &lt; (меньше или равно), </w:t>
      </w:r>
      <w:proofErr w:type="spellStart"/>
      <w:r w:rsidRPr="002F2E2E">
        <w:rPr>
          <w:rFonts w:eastAsia="Times New Roman" w:cs="Times New Roman"/>
          <w:b/>
          <w:i/>
          <w:iCs/>
          <w:smallCaps/>
        </w:rPr>
        <w:t>ф</w:t>
      </w:r>
      <w:proofErr w:type="spellEnd"/>
      <w:r w:rsidRPr="002F2E2E">
        <w:rPr>
          <w:rFonts w:eastAsia="Times New Roman" w:cs="Times New Roman"/>
          <w:b/>
          <w:i/>
          <w:iCs/>
          <w:smallCaps/>
        </w:rPr>
        <w:t xml:space="preserve"> </w:t>
      </w:r>
      <w:r w:rsidRPr="002F2E2E">
        <w:rPr>
          <w:rFonts w:eastAsia="Times New Roman" w:cs="Times New Roman"/>
          <w:b/>
        </w:rPr>
        <w:t>(не равно), а также знаки № (номер), % (процент).</w:t>
      </w:r>
      <w:proofErr w:type="gramEnd"/>
    </w:p>
    <w:p w:rsidR="002F2E2E" w:rsidRPr="002F2E2E" w:rsidRDefault="002F2E2E" w:rsidP="002F2E2E">
      <w:pPr>
        <w:shd w:val="clear" w:color="auto" w:fill="FFFFFF"/>
        <w:spacing w:line="254" w:lineRule="exact"/>
        <w:ind w:left="5" w:right="14" w:firstLine="365"/>
        <w:jc w:val="both"/>
        <w:rPr>
          <w:b/>
        </w:rPr>
      </w:pPr>
      <w:r w:rsidRPr="002F2E2E">
        <w:rPr>
          <w:rFonts w:eastAsia="Times New Roman" w:cs="Times New Roman"/>
          <w:b/>
          <w:spacing w:val="-2"/>
        </w:rPr>
        <w:t>Если в документе приводятся поясняющие надписи, наносимые не</w:t>
      </w:r>
      <w:r w:rsidRPr="002F2E2E">
        <w:rPr>
          <w:rFonts w:eastAsia="Times New Roman" w:cs="Times New Roman"/>
          <w:b/>
          <w:spacing w:val="-2"/>
        </w:rPr>
        <w:softHyphen/>
      </w:r>
      <w:r w:rsidRPr="002F2E2E">
        <w:rPr>
          <w:rFonts w:eastAsia="Times New Roman" w:cs="Times New Roman"/>
          <w:b/>
        </w:rPr>
        <w:t>посредственно на изготовляемое изделие (например, на планки, таб</w:t>
      </w:r>
      <w:r w:rsidRPr="002F2E2E">
        <w:rPr>
          <w:rFonts w:eastAsia="Times New Roman" w:cs="Times New Roman"/>
          <w:b/>
        </w:rPr>
        <w:softHyphen/>
      </w:r>
      <w:r w:rsidRPr="002F2E2E">
        <w:rPr>
          <w:rFonts w:eastAsia="Times New Roman" w:cs="Times New Roman"/>
          <w:b/>
          <w:spacing w:val="-1"/>
        </w:rPr>
        <w:t>лички к элементам управления и т. п.), их выделяют шрифтом (без ка</w:t>
      </w:r>
      <w:r w:rsidRPr="002F2E2E">
        <w:rPr>
          <w:rFonts w:eastAsia="Times New Roman" w:cs="Times New Roman"/>
          <w:b/>
          <w:spacing w:val="-1"/>
        </w:rPr>
        <w:softHyphen/>
        <w:t>вычек), например ВКЛ., ОТКЛ., или кавычками — если надпись состо</w:t>
      </w:r>
      <w:r w:rsidRPr="002F2E2E">
        <w:rPr>
          <w:rFonts w:eastAsia="Times New Roman" w:cs="Times New Roman"/>
          <w:b/>
          <w:spacing w:val="-1"/>
        </w:rPr>
        <w:softHyphen/>
      </w:r>
      <w:r w:rsidRPr="002F2E2E">
        <w:rPr>
          <w:rFonts w:eastAsia="Times New Roman" w:cs="Times New Roman"/>
          <w:b/>
        </w:rPr>
        <w:t>ит из цифр и знаков, например «Сигнал +27 включено».</w:t>
      </w:r>
    </w:p>
    <w:p w:rsidR="002F2E2E" w:rsidRPr="002F2E2E" w:rsidRDefault="002F2E2E" w:rsidP="002F2E2E">
      <w:pPr>
        <w:shd w:val="clear" w:color="auto" w:fill="FFFFFF"/>
        <w:spacing w:line="254" w:lineRule="exact"/>
        <w:ind w:left="5" w:right="5" w:firstLine="360"/>
        <w:jc w:val="both"/>
        <w:rPr>
          <w:b/>
        </w:rPr>
      </w:pPr>
      <w:r w:rsidRPr="002F2E2E">
        <w:rPr>
          <w:rFonts w:eastAsia="Times New Roman" w:cs="Times New Roman"/>
          <w:b/>
        </w:rPr>
        <w:t xml:space="preserve">Перечень допускаемых сокращений слов установлен в ГОСТ </w:t>
      </w:r>
      <w:r w:rsidRPr="002F2E2E">
        <w:rPr>
          <w:rFonts w:eastAsia="Times New Roman" w:cs="Times New Roman"/>
          <w:b/>
          <w:spacing w:val="-2"/>
        </w:rPr>
        <w:t xml:space="preserve">2.316—68. </w:t>
      </w:r>
      <w:proofErr w:type="gramStart"/>
      <w:r w:rsidRPr="002F2E2E">
        <w:rPr>
          <w:rFonts w:eastAsia="Times New Roman" w:cs="Times New Roman"/>
          <w:b/>
          <w:spacing w:val="-2"/>
        </w:rPr>
        <w:t xml:space="preserve">Условные буквенные обозначения, изображения или знаки </w:t>
      </w:r>
      <w:r w:rsidRPr="002F2E2E">
        <w:rPr>
          <w:rFonts w:eastAsia="Times New Roman" w:cs="Times New Roman"/>
          <w:b/>
          <w:spacing w:val="-3"/>
        </w:rPr>
        <w:t>должны соответствовать принятым в действующем законодательстве и государственных стандартах.</w:t>
      </w:r>
      <w:proofErr w:type="gramEnd"/>
      <w:r w:rsidRPr="002F2E2E">
        <w:rPr>
          <w:rFonts w:eastAsia="Times New Roman" w:cs="Times New Roman"/>
          <w:b/>
          <w:spacing w:val="-3"/>
        </w:rPr>
        <w:t xml:space="preserve"> В тексте документа перед обозначением </w:t>
      </w:r>
      <w:r w:rsidRPr="002F2E2E">
        <w:rPr>
          <w:rFonts w:eastAsia="Times New Roman" w:cs="Times New Roman"/>
          <w:b/>
          <w:spacing w:val="-2"/>
        </w:rPr>
        <w:t xml:space="preserve">параметра дают его пояснение, например, «Временное сопротивление </w:t>
      </w:r>
      <w:r w:rsidRPr="002F2E2E">
        <w:rPr>
          <w:rFonts w:eastAsia="Times New Roman" w:cs="Times New Roman"/>
          <w:b/>
        </w:rPr>
        <w:t xml:space="preserve">разрыву </w:t>
      </w:r>
      <w:proofErr w:type="spellStart"/>
      <w:r w:rsidRPr="002F2E2E">
        <w:rPr>
          <w:rFonts w:eastAsia="Times New Roman" w:cs="Times New Roman"/>
          <w:b/>
        </w:rPr>
        <w:t>ст</w:t>
      </w:r>
      <w:r w:rsidRPr="002F2E2E">
        <w:rPr>
          <w:rFonts w:eastAsia="Times New Roman" w:cs="Times New Roman"/>
          <w:b/>
          <w:vertAlign w:val="subscript"/>
        </w:rPr>
        <w:t>в</w:t>
      </w:r>
      <w:proofErr w:type="spellEnd"/>
      <w:r w:rsidRPr="002F2E2E">
        <w:rPr>
          <w:rFonts w:eastAsia="Times New Roman" w:cs="Times New Roman"/>
          <w:b/>
        </w:rPr>
        <w:t>».</w:t>
      </w:r>
    </w:p>
    <w:p w:rsidR="002F2E2E" w:rsidRDefault="002F2E2E" w:rsidP="002F2E2E">
      <w:pPr>
        <w:shd w:val="clear" w:color="auto" w:fill="FFFFFF"/>
        <w:spacing w:line="254" w:lineRule="exact"/>
        <w:ind w:left="10" w:firstLine="360"/>
        <w:jc w:val="both"/>
        <w:rPr>
          <w:rFonts w:eastAsia="Times New Roman" w:cs="Times New Roman"/>
          <w:b/>
        </w:rPr>
      </w:pPr>
      <w:r w:rsidRPr="002F2E2E">
        <w:rPr>
          <w:rFonts w:eastAsia="Times New Roman" w:cs="Times New Roman"/>
          <w:b/>
        </w:rPr>
        <w:t xml:space="preserve">В тексте документа числовые значения величин с обозначением </w:t>
      </w:r>
      <w:r w:rsidRPr="002F2E2E">
        <w:rPr>
          <w:rFonts w:eastAsia="Times New Roman" w:cs="Times New Roman"/>
          <w:b/>
          <w:spacing w:val="-1"/>
        </w:rPr>
        <w:t xml:space="preserve">единиц физических величин и единиц счета следует писать цифрами, а числа без обозначения единиц физических величин и единиц счета, от </w:t>
      </w:r>
      <w:r w:rsidRPr="002F2E2E">
        <w:rPr>
          <w:rFonts w:eastAsia="Times New Roman" w:cs="Times New Roman"/>
          <w:b/>
        </w:rPr>
        <w:t>единицы до девяти — словами.</w:t>
      </w:r>
    </w:p>
    <w:p w:rsidR="002F2E2E" w:rsidRPr="002F2E2E" w:rsidRDefault="002F2E2E" w:rsidP="002F2E2E">
      <w:pPr>
        <w:shd w:val="clear" w:color="auto" w:fill="FFFFFF"/>
        <w:spacing w:line="254" w:lineRule="exact"/>
        <w:ind w:left="379"/>
        <w:rPr>
          <w:b/>
        </w:rPr>
      </w:pPr>
      <w:r w:rsidRPr="002F2E2E">
        <w:rPr>
          <w:rFonts w:eastAsia="Times New Roman" w:cs="Times New Roman"/>
          <w:b/>
          <w:spacing w:val="-4"/>
        </w:rPr>
        <w:t>Примеры:</w:t>
      </w:r>
    </w:p>
    <w:p w:rsidR="002F2E2E" w:rsidRPr="002F2E2E" w:rsidRDefault="002F2E2E" w:rsidP="002F2E2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cs="Times New Roman"/>
          <w:b/>
        </w:rPr>
      </w:pPr>
      <w:r w:rsidRPr="002F2E2E">
        <w:rPr>
          <w:rFonts w:eastAsia="Times New Roman" w:cs="Times New Roman"/>
          <w:b/>
        </w:rPr>
        <w:t>Провести и</w:t>
      </w:r>
      <w:r>
        <w:rPr>
          <w:rFonts w:eastAsia="Times New Roman" w:cs="Times New Roman"/>
          <w:b/>
        </w:rPr>
        <w:t>спытания пяти труб, каждая длин</w:t>
      </w:r>
      <w:r w:rsidRPr="002F2E2E">
        <w:rPr>
          <w:rFonts w:eastAsia="Times New Roman" w:cs="Times New Roman"/>
          <w:b/>
        </w:rPr>
        <w:t>ой 5 м.</w:t>
      </w:r>
    </w:p>
    <w:p w:rsidR="002F2E2E" w:rsidRPr="002F2E2E" w:rsidRDefault="002F2E2E" w:rsidP="002F2E2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2F2E2E">
        <w:rPr>
          <w:rFonts w:eastAsia="Times New Roman" w:cs="Times New Roman"/>
          <w:b/>
          <w:spacing w:val="-1"/>
        </w:rPr>
        <w:t>Отобрать 15 труб для испытаний на давление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F2E2E" w:rsidRDefault="002F2E2E" w:rsidP="002F2E2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4" w:lineRule="exact"/>
        <w:ind w:left="374"/>
        <w:rPr>
          <w:rFonts w:eastAsia="Times New Roman" w:cs="Times New Roman"/>
          <w:b/>
          <w:spacing w:val="-1"/>
        </w:rPr>
      </w:pPr>
    </w:p>
    <w:p w:rsidR="007B0CD8" w:rsidRPr="007B0CD8" w:rsidRDefault="007B0CD8" w:rsidP="007B0CD8">
      <w:pPr>
        <w:shd w:val="clear" w:color="auto" w:fill="FFFFFF"/>
        <w:spacing w:before="163" w:line="250" w:lineRule="exact"/>
        <w:ind w:right="5"/>
        <w:jc w:val="both"/>
        <w:rPr>
          <w:b/>
        </w:rPr>
      </w:pPr>
      <w:r w:rsidRPr="007B0CD8">
        <w:rPr>
          <w:rFonts w:eastAsia="Times New Roman" w:cs="Times New Roman"/>
          <w:b/>
        </w:rPr>
        <w:lastRenderedPageBreak/>
        <w:t xml:space="preserve">Если в тексте приводится ряд числовых значений, выраженных в </w:t>
      </w:r>
      <w:r w:rsidRPr="007B0CD8">
        <w:rPr>
          <w:rFonts w:eastAsia="Times New Roman" w:cs="Times New Roman"/>
          <w:b/>
          <w:spacing w:val="-2"/>
        </w:rPr>
        <w:t xml:space="preserve">одной и той же единице физической величины, то ее указывают только </w:t>
      </w:r>
      <w:r w:rsidRPr="007B0CD8">
        <w:rPr>
          <w:rFonts w:eastAsia="Times New Roman" w:cs="Times New Roman"/>
          <w:b/>
        </w:rPr>
        <w:t>после последнего числового значения, например 1,50; 1,75; 2,00 м.</w:t>
      </w:r>
    </w:p>
    <w:p w:rsidR="007B0CD8" w:rsidRPr="007B0CD8" w:rsidRDefault="007B0CD8" w:rsidP="007B0CD8">
      <w:pPr>
        <w:shd w:val="clear" w:color="auto" w:fill="FFFFFF"/>
        <w:spacing w:line="250" w:lineRule="exact"/>
        <w:ind w:left="14" w:right="14" w:firstLine="365"/>
        <w:jc w:val="both"/>
        <w:rPr>
          <w:b/>
        </w:rPr>
      </w:pPr>
      <w:r w:rsidRPr="007B0CD8">
        <w:rPr>
          <w:rFonts w:eastAsia="Times New Roman" w:cs="Times New Roman"/>
          <w:b/>
          <w:spacing w:val="-3"/>
        </w:rPr>
        <w:t>Если в тексте документа приводят диапазон числовых значений фи</w:t>
      </w:r>
      <w:r w:rsidRPr="007B0CD8">
        <w:rPr>
          <w:rFonts w:eastAsia="Times New Roman" w:cs="Times New Roman"/>
          <w:b/>
          <w:spacing w:val="-3"/>
        </w:rPr>
        <w:softHyphen/>
      </w:r>
      <w:r w:rsidRPr="007B0CD8">
        <w:rPr>
          <w:rFonts w:eastAsia="Times New Roman" w:cs="Times New Roman"/>
          <w:b/>
        </w:rPr>
        <w:t>зической величины, выраженных в одной и той же единице физиче</w:t>
      </w:r>
      <w:r w:rsidRPr="007B0CD8">
        <w:rPr>
          <w:rFonts w:eastAsia="Times New Roman" w:cs="Times New Roman"/>
          <w:b/>
        </w:rPr>
        <w:softHyphen/>
      </w:r>
      <w:r w:rsidRPr="007B0CD8">
        <w:rPr>
          <w:rFonts w:eastAsia="Times New Roman" w:cs="Times New Roman"/>
          <w:b/>
          <w:spacing w:val="-1"/>
        </w:rPr>
        <w:t>ской величины, то обозначение единицы физической величины указы</w:t>
      </w:r>
      <w:r w:rsidRPr="007B0CD8">
        <w:rPr>
          <w:rFonts w:eastAsia="Times New Roman" w:cs="Times New Roman"/>
          <w:b/>
          <w:spacing w:val="-1"/>
        </w:rPr>
        <w:softHyphen/>
        <w:t>вается после последнего числового значения диапазона.</w:t>
      </w:r>
    </w:p>
    <w:p w:rsidR="007B0CD8" w:rsidRPr="007B0CD8" w:rsidRDefault="007B0CD8" w:rsidP="007B0CD8">
      <w:pPr>
        <w:shd w:val="clear" w:color="auto" w:fill="FFFFFF"/>
        <w:spacing w:line="250" w:lineRule="exact"/>
        <w:ind w:left="379"/>
        <w:rPr>
          <w:b/>
        </w:rPr>
      </w:pPr>
      <w:r w:rsidRPr="007B0CD8">
        <w:rPr>
          <w:rFonts w:eastAsia="Times New Roman" w:cs="Times New Roman"/>
          <w:b/>
          <w:spacing w:val="-4"/>
        </w:rPr>
        <w:t>Примеры: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379"/>
        <w:rPr>
          <w:rFonts w:cs="Times New Roman"/>
          <w:b/>
        </w:rPr>
      </w:pPr>
      <w:r w:rsidRPr="007B0CD8">
        <w:rPr>
          <w:rFonts w:eastAsia="Times New Roman" w:cs="Times New Roman"/>
          <w:b/>
          <w:spacing w:val="-1"/>
        </w:rPr>
        <w:t>От 1 до 5 мм.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379"/>
        <w:rPr>
          <w:rFonts w:cs="Times New Roman"/>
          <w:b/>
        </w:rPr>
      </w:pPr>
      <w:r w:rsidRPr="007B0CD8">
        <w:rPr>
          <w:rFonts w:eastAsia="Times New Roman" w:cs="Times New Roman"/>
          <w:b/>
          <w:spacing w:val="-3"/>
        </w:rPr>
        <w:t>От 10 до 100 кг.</w:t>
      </w:r>
    </w:p>
    <w:p w:rsidR="007B0CD8" w:rsidRPr="007B0CD8" w:rsidRDefault="007B0CD8" w:rsidP="007B0CD8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50" w:lineRule="exact"/>
        <w:ind w:left="379"/>
        <w:rPr>
          <w:rFonts w:cs="Times New Roman"/>
          <w:b/>
        </w:rPr>
      </w:pPr>
      <w:proofErr w:type="gramStart"/>
      <w:r w:rsidRPr="007B0CD8">
        <w:rPr>
          <w:rFonts w:eastAsia="Times New Roman" w:cs="Times New Roman"/>
          <w:b/>
          <w:spacing w:val="-1"/>
        </w:rPr>
        <w:t>От</w:t>
      </w:r>
      <w:proofErr w:type="gramEnd"/>
      <w:r w:rsidRPr="007B0CD8">
        <w:rPr>
          <w:rFonts w:eastAsia="Times New Roman" w:cs="Times New Roman"/>
          <w:b/>
          <w:spacing w:val="-1"/>
        </w:rPr>
        <w:t xml:space="preserve"> плюс 10 до минус 40 °С.</w:t>
      </w:r>
    </w:p>
    <w:p w:rsidR="007B0CD8" w:rsidRPr="007B0CD8" w:rsidRDefault="007B0CD8" w:rsidP="007B0CD8">
      <w:pPr>
        <w:shd w:val="clear" w:color="auto" w:fill="FFFFFF"/>
        <w:spacing w:before="163" w:line="250" w:lineRule="exact"/>
        <w:ind w:left="14" w:right="10" w:firstLine="360"/>
        <w:jc w:val="both"/>
        <w:rPr>
          <w:b/>
        </w:rPr>
      </w:pPr>
      <w:r w:rsidRPr="007B0CD8">
        <w:rPr>
          <w:rFonts w:eastAsia="Times New Roman" w:cs="Times New Roman"/>
          <w:b/>
          <w:spacing w:val="-2"/>
        </w:rPr>
        <w:t xml:space="preserve">Недопустимо отделять единицу физической величины от числового </w:t>
      </w:r>
      <w:r w:rsidRPr="007B0CD8">
        <w:rPr>
          <w:rFonts w:eastAsia="Times New Roman" w:cs="Times New Roman"/>
          <w:b/>
        </w:rPr>
        <w:t>значения (переносить их на разные строки или страницы), кроме еди</w:t>
      </w:r>
      <w:r w:rsidRPr="007B0CD8">
        <w:rPr>
          <w:rFonts w:eastAsia="Times New Roman" w:cs="Times New Roman"/>
          <w:b/>
        </w:rPr>
        <w:softHyphen/>
        <w:t>ниц физических величин, помещаемых в таблицах.</w:t>
      </w:r>
    </w:p>
    <w:p w:rsidR="007B0CD8" w:rsidRPr="007B0CD8" w:rsidRDefault="007B0CD8" w:rsidP="007B0CD8">
      <w:pPr>
        <w:shd w:val="clear" w:color="auto" w:fill="FFFFFF"/>
        <w:spacing w:line="259" w:lineRule="exact"/>
        <w:ind w:left="53"/>
        <w:rPr>
          <w:b/>
        </w:rPr>
      </w:pPr>
      <w:r w:rsidRPr="007B0CD8">
        <w:rPr>
          <w:rFonts w:eastAsia="Times New Roman" w:cs="Times New Roman"/>
          <w:b/>
          <w:spacing w:val="-3"/>
        </w:rPr>
        <w:t xml:space="preserve">Числовые значения величин в тексте следует указывать со степенью </w:t>
      </w:r>
      <w:r w:rsidRPr="007B0CD8">
        <w:rPr>
          <w:rFonts w:eastAsia="Times New Roman" w:cs="Times New Roman"/>
          <w:b/>
        </w:rPr>
        <w:t>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запятой, например 1,50; 1,75; 2,00.</w:t>
      </w:r>
    </w:p>
    <w:p w:rsidR="007B0CD8" w:rsidRDefault="007B0CD8" w:rsidP="007B0CD8">
      <w:pPr>
        <w:shd w:val="clear" w:color="auto" w:fill="FFFFFF"/>
        <w:spacing w:before="5" w:line="259" w:lineRule="exact"/>
        <w:ind w:left="48" w:firstLine="350"/>
        <w:rPr>
          <w:rFonts w:eastAsia="Times New Roman" w:cs="Times New Roman"/>
          <w:b/>
        </w:rPr>
      </w:pPr>
      <w:r w:rsidRPr="007B0CD8">
        <w:rPr>
          <w:rFonts w:eastAsia="Times New Roman" w:cs="Times New Roman"/>
          <w:b/>
          <w:spacing w:val="-2"/>
        </w:rPr>
        <w:t xml:space="preserve">Дробные числа необходимо приводить в виде десятичных дробей, за </w:t>
      </w:r>
      <w:r w:rsidRPr="007B0CD8">
        <w:rPr>
          <w:rFonts w:eastAsia="Times New Roman" w:cs="Times New Roman"/>
          <w:b/>
        </w:rPr>
        <w:t>исключением размеров в дюймах, которые следует записывать 1/4";</w:t>
      </w:r>
      <w:r>
        <w:rPr>
          <w:rFonts w:eastAsia="Times New Roman" w:cs="Times New Roman"/>
          <w:b/>
        </w:rPr>
        <w:t xml:space="preserve"> 1/2".</w:t>
      </w:r>
    </w:p>
    <w:p w:rsidR="007B0CD8" w:rsidRDefault="007B0CD8" w:rsidP="007B0CD8">
      <w:pPr>
        <w:shd w:val="clear" w:color="auto" w:fill="FFFFFF"/>
        <w:spacing w:before="5" w:line="259" w:lineRule="exact"/>
        <w:ind w:left="48" w:firstLine="350"/>
        <w:rPr>
          <w:rFonts w:eastAsia="Times New Roman" w:cs="Times New Roman"/>
          <w:b/>
        </w:rPr>
      </w:pPr>
    </w:p>
    <w:p w:rsidR="007B0CD8" w:rsidRPr="007B0CD8" w:rsidRDefault="007B0CD8" w:rsidP="007B0CD8">
      <w:pPr>
        <w:shd w:val="clear" w:color="auto" w:fill="FFFFFF"/>
        <w:spacing w:before="43" w:line="250" w:lineRule="exact"/>
        <w:ind w:left="43" w:right="10" w:firstLine="374"/>
        <w:jc w:val="both"/>
        <w:rPr>
          <w:b/>
        </w:rPr>
      </w:pPr>
      <w:r w:rsidRPr="007B0CD8">
        <w:rPr>
          <w:rFonts w:eastAsia="Times New Roman" w:cs="Times New Roman"/>
          <w:b/>
          <w:spacing w:val="-2"/>
        </w:rPr>
        <w:t>При невозможности выразить числовое значение в виде десятичной дроби допускается записывать в виде простой дроби в одну строчку че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рез косую черту, например: 5/32.</w:t>
      </w:r>
    </w:p>
    <w:p w:rsidR="007B0CD8" w:rsidRPr="007B0CD8" w:rsidRDefault="007B0CD8" w:rsidP="007B0CD8">
      <w:pPr>
        <w:shd w:val="clear" w:color="auto" w:fill="FFFFFF"/>
        <w:spacing w:before="173" w:line="254" w:lineRule="exact"/>
        <w:ind w:left="38" w:right="10" w:firstLine="370"/>
        <w:jc w:val="both"/>
        <w:rPr>
          <w:b/>
        </w:rPr>
      </w:pPr>
      <w:r w:rsidRPr="007B0CD8">
        <w:rPr>
          <w:rFonts w:eastAsia="Times New Roman" w:cs="Times New Roman"/>
          <w:b/>
          <w:spacing w:val="-3"/>
        </w:rPr>
        <w:t xml:space="preserve">В </w:t>
      </w:r>
      <w:r w:rsidRPr="007B0CD8">
        <w:rPr>
          <w:rFonts w:eastAsia="Times New Roman" w:cs="Times New Roman"/>
          <w:b/>
          <w:i/>
          <w:iCs/>
          <w:spacing w:val="-3"/>
        </w:rPr>
        <w:t xml:space="preserve">формулах </w:t>
      </w:r>
      <w:r w:rsidRPr="007B0CD8">
        <w:rPr>
          <w:rFonts w:eastAsia="Times New Roman" w:cs="Times New Roman"/>
          <w:b/>
          <w:spacing w:val="-3"/>
        </w:rPr>
        <w:t>в качестве символов следует применять обозначения, установленные соответствующими государственными стандартами. По</w:t>
      </w:r>
      <w:r w:rsidRPr="007B0CD8">
        <w:rPr>
          <w:rFonts w:eastAsia="Times New Roman" w:cs="Times New Roman"/>
          <w:b/>
          <w:spacing w:val="-3"/>
        </w:rPr>
        <w:softHyphen/>
      </w:r>
      <w:r w:rsidRPr="007B0CD8">
        <w:rPr>
          <w:rFonts w:eastAsia="Times New Roman" w:cs="Times New Roman"/>
          <w:b/>
        </w:rPr>
        <w:t xml:space="preserve">яснения символов и числовых коэффициентов, входящих в формулу, </w:t>
      </w:r>
      <w:r w:rsidRPr="007B0CD8">
        <w:rPr>
          <w:rFonts w:eastAsia="Times New Roman" w:cs="Times New Roman"/>
          <w:b/>
          <w:spacing w:val="-1"/>
        </w:rPr>
        <w:t>если они не пояснены ранее в тексте, должны быть приведены непо</w:t>
      </w:r>
      <w:r w:rsidRPr="007B0CD8">
        <w:rPr>
          <w:rFonts w:eastAsia="Times New Roman" w:cs="Times New Roman"/>
          <w:b/>
          <w:spacing w:val="-1"/>
        </w:rPr>
        <w:softHyphen/>
      </w:r>
      <w:r w:rsidRPr="007B0CD8">
        <w:rPr>
          <w:rFonts w:eastAsia="Times New Roman" w:cs="Times New Roman"/>
          <w:b/>
          <w:spacing w:val="-2"/>
        </w:rPr>
        <w:t>средственно под формулой. Пояснения каждого символа следует давать с новой строки в той последовательности, в которой символы приведе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ны в формуле. Первая строка пояснения должна начинаться со слова «где» без двоеточия после него.</w:t>
      </w:r>
    </w:p>
    <w:p w:rsidR="007B0CD8" w:rsidRDefault="007B0CD8" w:rsidP="007B0CD8">
      <w:pPr>
        <w:shd w:val="clear" w:color="auto" w:fill="FFFFFF"/>
        <w:spacing w:before="24" w:line="254" w:lineRule="exact"/>
        <w:ind w:left="24" w:right="29" w:firstLine="370"/>
        <w:jc w:val="both"/>
        <w:rPr>
          <w:rFonts w:eastAsia="Times New Roman" w:cs="Times New Roman"/>
          <w:b/>
        </w:rPr>
      </w:pPr>
      <w:r w:rsidRPr="007B0CD8">
        <w:rPr>
          <w:rFonts w:eastAsia="Times New Roman" w:cs="Times New Roman"/>
          <w:b/>
          <w:spacing w:val="-2"/>
        </w:rPr>
        <w:t xml:space="preserve">Пример — Плотность каждого образца </w:t>
      </w:r>
      <w:r>
        <w:rPr>
          <w:rFonts w:eastAsia="Times New Roman" w:cs="Times New Roman"/>
          <w:b/>
          <w:spacing w:val="-2"/>
        </w:rPr>
        <w:t xml:space="preserve"> </w:t>
      </w:r>
      <w:proofErr w:type="spellStart"/>
      <w:proofErr w:type="gramStart"/>
      <w:r w:rsidRPr="007B0CD8">
        <w:rPr>
          <w:rFonts w:eastAsia="Times New Roman" w:cs="Times New Roman"/>
          <w:b/>
          <w:spacing w:val="-2"/>
        </w:rPr>
        <w:t>р</w:t>
      </w:r>
      <w:proofErr w:type="spellEnd"/>
      <w:proofErr w:type="gramEnd"/>
      <w:r w:rsidRPr="007B0CD8">
        <w:rPr>
          <w:rFonts w:eastAsia="Times New Roman" w:cs="Times New Roman"/>
          <w:b/>
          <w:spacing w:val="-2"/>
        </w:rPr>
        <w:t>,</w:t>
      </w:r>
      <w:r>
        <w:rPr>
          <w:rFonts w:eastAsia="Times New Roman" w:cs="Times New Roman"/>
          <w:b/>
          <w:spacing w:val="-2"/>
        </w:rPr>
        <w:t xml:space="preserve"> </w:t>
      </w:r>
      <w:r w:rsidRPr="007B0CD8">
        <w:rPr>
          <w:rFonts w:eastAsia="Times New Roman" w:cs="Times New Roman"/>
          <w:b/>
          <w:spacing w:val="-2"/>
        </w:rPr>
        <w:t xml:space="preserve"> кг/м</w:t>
      </w:r>
      <w:r w:rsidRPr="007B0CD8">
        <w:rPr>
          <w:rFonts w:eastAsia="Times New Roman" w:cs="Times New Roman"/>
          <w:b/>
          <w:spacing w:val="-2"/>
          <w:vertAlign w:val="superscript"/>
        </w:rPr>
        <w:t>3</w:t>
      </w:r>
      <w:r w:rsidRPr="007B0CD8">
        <w:rPr>
          <w:rFonts w:eastAsia="Times New Roman" w:cs="Times New Roman"/>
          <w:b/>
          <w:spacing w:val="-2"/>
        </w:rPr>
        <w:t>, вычисляют по фор</w:t>
      </w:r>
      <w:r w:rsidRPr="007B0CD8">
        <w:rPr>
          <w:rFonts w:eastAsia="Times New Roman" w:cs="Times New Roman"/>
          <w:b/>
          <w:spacing w:val="-2"/>
        </w:rPr>
        <w:softHyphen/>
      </w:r>
      <w:r w:rsidRPr="007B0CD8">
        <w:rPr>
          <w:rFonts w:eastAsia="Times New Roman" w:cs="Times New Roman"/>
          <w:b/>
        </w:rPr>
        <w:t>муле</w:t>
      </w:r>
    </w:p>
    <w:p w:rsidR="007B0CD8" w:rsidRPr="00D15567" w:rsidRDefault="007B0CD8" w:rsidP="007B0CD8">
      <w:pPr>
        <w:shd w:val="clear" w:color="auto" w:fill="FFFFFF"/>
        <w:spacing w:before="24" w:line="254" w:lineRule="exact"/>
        <w:ind w:left="24" w:right="29" w:firstLine="370"/>
        <w:jc w:val="center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</w:rPr>
        <w:t>ρ</w:t>
      </w:r>
      <w:r w:rsidR="00D15567" w:rsidRPr="00D15567">
        <w:rPr>
          <w:rFonts w:eastAsia="Times New Roman" w:cs="Times New Roman"/>
          <w:b/>
          <w:lang w:val="en-US"/>
        </w:rPr>
        <w:t>=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V</m:t>
            </m:r>
          </m:den>
        </m:f>
      </m:oMath>
      <w:r w:rsidR="00D15567" w:rsidRPr="00D15567">
        <w:rPr>
          <w:rFonts w:eastAsia="Times New Roman" w:cs="Times New Roman"/>
          <w:b/>
        </w:rPr>
        <w:t>,</w:t>
      </w:r>
    </w:p>
    <w:p w:rsidR="00D15567" w:rsidRPr="00D15567" w:rsidRDefault="00D15567" w:rsidP="00D15567">
      <w:pPr>
        <w:shd w:val="clear" w:color="auto" w:fill="FFFFFF"/>
        <w:spacing w:before="149"/>
        <w:rPr>
          <w:b/>
        </w:rPr>
      </w:pPr>
      <w:r>
        <w:rPr>
          <w:rFonts w:eastAsia="Times New Roman" w:cs="Times New Roman"/>
          <w:b/>
          <w:sz w:val="28"/>
          <w:szCs w:val="28"/>
        </w:rPr>
        <w:t xml:space="preserve">  </w:t>
      </w:r>
      <w:r w:rsidRPr="00D15567">
        <w:rPr>
          <w:rFonts w:eastAsia="Times New Roman" w:cs="Times New Roman"/>
          <w:b/>
        </w:rPr>
        <w:t xml:space="preserve">где </w:t>
      </w:r>
      <w:r w:rsidRPr="00D15567">
        <w:rPr>
          <w:rFonts w:eastAsia="Times New Roman" w:cs="Times New Roman"/>
          <w:b/>
          <w:i/>
          <w:iCs/>
        </w:rPr>
        <w:t xml:space="preserve">т — </w:t>
      </w:r>
      <w:r w:rsidRPr="00D15567">
        <w:rPr>
          <w:rFonts w:eastAsia="Times New Roman" w:cs="Times New Roman"/>
          <w:b/>
        </w:rPr>
        <w:t xml:space="preserve">масса образца, </w:t>
      </w:r>
      <w:proofErr w:type="gramStart"/>
      <w:r w:rsidRPr="00D15567">
        <w:rPr>
          <w:rFonts w:eastAsia="Times New Roman" w:cs="Times New Roman"/>
          <w:b/>
        </w:rPr>
        <w:t>кг</w:t>
      </w:r>
      <w:proofErr w:type="gramEnd"/>
      <w:r w:rsidRPr="00D15567">
        <w:rPr>
          <w:rFonts w:eastAsia="Times New Roman" w:cs="Times New Roman"/>
          <w:b/>
        </w:rPr>
        <w:t>;</w:t>
      </w:r>
    </w:p>
    <w:p w:rsidR="00D15567" w:rsidRPr="00D15567" w:rsidRDefault="00D15567" w:rsidP="00D15567">
      <w:pPr>
        <w:shd w:val="clear" w:color="auto" w:fill="FFFFFF"/>
        <w:spacing w:before="5" w:line="259" w:lineRule="exact"/>
        <w:ind w:left="403"/>
        <w:rPr>
          <w:b/>
        </w:rPr>
      </w:pPr>
      <w:r w:rsidRPr="00D15567">
        <w:rPr>
          <w:rFonts w:cs="Times New Roman"/>
          <w:b/>
          <w:i/>
          <w:iCs/>
          <w:spacing w:val="-5"/>
          <w:lang w:val="en-US"/>
        </w:rPr>
        <w:t>V</w:t>
      </w:r>
      <w:r w:rsidRPr="00D15567">
        <w:rPr>
          <w:rFonts w:cs="Times New Roman"/>
          <w:b/>
          <w:i/>
          <w:iCs/>
          <w:spacing w:val="-5"/>
        </w:rPr>
        <w:t xml:space="preserve"> </w:t>
      </w:r>
      <w:r w:rsidRPr="00D15567">
        <w:rPr>
          <w:rFonts w:eastAsia="Times New Roman" w:cs="Times New Roman"/>
          <w:b/>
          <w:i/>
          <w:iCs/>
          <w:spacing w:val="-5"/>
        </w:rPr>
        <w:t xml:space="preserve">— </w:t>
      </w:r>
      <w:r w:rsidRPr="00D15567">
        <w:rPr>
          <w:rFonts w:eastAsia="Times New Roman" w:cs="Times New Roman"/>
          <w:b/>
          <w:spacing w:val="-5"/>
        </w:rPr>
        <w:t>объем образца, м</w:t>
      </w:r>
      <w:r w:rsidRPr="00D15567">
        <w:rPr>
          <w:rFonts w:eastAsia="Times New Roman" w:cs="Times New Roman"/>
          <w:b/>
          <w:spacing w:val="-5"/>
          <w:vertAlign w:val="superscript"/>
        </w:rPr>
        <w:t>3</w:t>
      </w:r>
      <w:r w:rsidRPr="00D15567">
        <w:rPr>
          <w:rFonts w:eastAsia="Times New Roman" w:cs="Times New Roman"/>
          <w:b/>
          <w:spacing w:val="-5"/>
        </w:rPr>
        <w:t>.</w:t>
      </w:r>
    </w:p>
    <w:p w:rsidR="00D15567" w:rsidRPr="00D15567" w:rsidRDefault="00D15567" w:rsidP="00D15567">
      <w:pPr>
        <w:shd w:val="clear" w:color="auto" w:fill="FFFFFF"/>
        <w:spacing w:before="5" w:line="259" w:lineRule="exact"/>
        <w:ind w:left="5" w:right="58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Формулы, следующие одна за другой и не разделенные текстом, </w:t>
      </w:r>
      <w:r w:rsidRPr="00D15567">
        <w:rPr>
          <w:rFonts w:eastAsia="Times New Roman" w:cs="Times New Roman"/>
          <w:b/>
        </w:rPr>
        <w:t>разделяют запятой.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4" w:right="34" w:firstLine="36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Переносить формулы на следующую строку допускается только на </w:t>
      </w:r>
      <w:r w:rsidRPr="00D15567">
        <w:rPr>
          <w:rFonts w:eastAsia="Times New Roman" w:cs="Times New Roman"/>
          <w:b/>
          <w:spacing w:val="-1"/>
        </w:rPr>
        <w:t>знаках выполняемых операций, причем знак в начале следующей стро</w:t>
      </w:r>
      <w:r w:rsidRPr="00D15567">
        <w:rPr>
          <w:rFonts w:eastAsia="Times New Roman" w:cs="Times New Roman"/>
          <w:b/>
          <w:spacing w:val="-1"/>
        </w:rPr>
        <w:softHyphen/>
        <w:t xml:space="preserve">ки повторяют. При переносе формулы на знаке умножения применяют </w:t>
      </w:r>
      <w:r w:rsidRPr="00D15567">
        <w:rPr>
          <w:rFonts w:eastAsia="Times New Roman" w:cs="Times New Roman"/>
          <w:b/>
        </w:rPr>
        <w:t>знак «</w:t>
      </w:r>
      <w:proofErr w:type="spellStart"/>
      <w:r w:rsidRPr="00D15567">
        <w:rPr>
          <w:rFonts w:eastAsia="Times New Roman" w:cs="Times New Roman"/>
          <w:b/>
        </w:rPr>
        <w:t>х</w:t>
      </w:r>
      <w:proofErr w:type="spellEnd"/>
      <w:r w:rsidRPr="00D15567">
        <w:rPr>
          <w:rFonts w:eastAsia="Times New Roman" w:cs="Times New Roman"/>
          <w:b/>
        </w:rPr>
        <w:t>».</w:t>
      </w:r>
    </w:p>
    <w:p w:rsidR="00D15567" w:rsidRPr="00D15567" w:rsidRDefault="00D15567" w:rsidP="00D15567">
      <w:pPr>
        <w:shd w:val="clear" w:color="auto" w:fill="FFFFFF"/>
        <w:spacing w:before="29" w:line="250" w:lineRule="exact"/>
        <w:ind w:left="14" w:right="38" w:firstLine="36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Формулы должны нумероваться сквозной нумерацией арабскими цифрами, которые записывают на уровне формулы справа в круглых </w:t>
      </w:r>
      <w:r w:rsidRPr="00D15567">
        <w:rPr>
          <w:rFonts w:eastAsia="Times New Roman" w:cs="Times New Roman"/>
          <w:b/>
        </w:rPr>
        <w:t>скобках. Одну формулу обозначают — (1).</w:t>
      </w:r>
    </w:p>
    <w:p w:rsidR="00D15567" w:rsidRPr="00D15567" w:rsidRDefault="00D15567" w:rsidP="00D15567">
      <w:pPr>
        <w:shd w:val="clear" w:color="auto" w:fill="FFFFFF"/>
        <w:spacing w:before="19" w:line="250" w:lineRule="exact"/>
        <w:ind w:left="10" w:right="53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Ссылки в тексте на порядковые номера формул дают в скобках, на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>пример, ... в формуле (1).</w:t>
      </w:r>
    </w:p>
    <w:p w:rsidR="00D15567" w:rsidRPr="00D15567" w:rsidRDefault="00D15567" w:rsidP="00D15567">
      <w:pPr>
        <w:shd w:val="clear" w:color="auto" w:fill="FFFFFF"/>
        <w:spacing w:before="19" w:line="250" w:lineRule="exact"/>
        <w:ind w:left="10" w:right="48" w:firstLine="35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Допускается нумерация формул в пределах раздела. В этом случае номер формулы состоит из номера раздела и порядкового номера фор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 xml:space="preserve">мулы,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точкой, например. </w:t>
      </w:r>
      <w:r w:rsidRPr="00D15567">
        <w:rPr>
          <w:rFonts w:eastAsia="Times New Roman" w:cs="Times New Roman"/>
          <w:b/>
          <w:spacing w:val="21"/>
        </w:rPr>
        <w:t>(3.1).</w:t>
      </w:r>
    </w:p>
    <w:p w:rsidR="00D15567" w:rsidRPr="00D15567" w:rsidRDefault="00D15567" w:rsidP="00D15567">
      <w:pPr>
        <w:shd w:val="clear" w:color="auto" w:fill="FFFFFF"/>
        <w:spacing w:before="24" w:line="245" w:lineRule="exact"/>
        <w:ind w:left="5" w:right="48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Порядок изложения в документах математических уравнений такой </w:t>
      </w:r>
      <w:r w:rsidRPr="00D15567">
        <w:rPr>
          <w:rFonts w:eastAsia="Times New Roman" w:cs="Times New Roman"/>
          <w:b/>
        </w:rPr>
        <w:t>же, как и формул.</w:t>
      </w:r>
    </w:p>
    <w:p w:rsidR="00D15567" w:rsidRPr="00D15567" w:rsidRDefault="00D15567" w:rsidP="00D15567">
      <w:pPr>
        <w:shd w:val="clear" w:color="auto" w:fill="FFFFFF"/>
        <w:spacing w:line="254" w:lineRule="exact"/>
        <w:ind w:left="5" w:right="14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В текстовом документе допускаются </w:t>
      </w:r>
      <w:r w:rsidRPr="00D15567">
        <w:rPr>
          <w:rFonts w:eastAsia="Times New Roman" w:cs="Times New Roman"/>
          <w:b/>
          <w:i/>
          <w:iCs/>
          <w:spacing w:val="-3"/>
        </w:rPr>
        <w:t xml:space="preserve">ссылки </w:t>
      </w:r>
      <w:r w:rsidRPr="00D15567">
        <w:rPr>
          <w:rFonts w:eastAsia="Times New Roman" w:cs="Times New Roman"/>
          <w:b/>
          <w:spacing w:val="-3"/>
        </w:rPr>
        <w:t xml:space="preserve">на данный документ, </w:t>
      </w:r>
      <w:r w:rsidRPr="00D15567">
        <w:rPr>
          <w:rFonts w:eastAsia="Times New Roman" w:cs="Times New Roman"/>
          <w:b/>
        </w:rPr>
        <w:t>стандарты, технические условия и другие документы. Ссылаться сле</w:t>
      </w:r>
      <w:r w:rsidRPr="00D15567">
        <w:rPr>
          <w:rFonts w:eastAsia="Times New Roman" w:cs="Times New Roman"/>
          <w:b/>
        </w:rPr>
        <w:softHyphen/>
        <w:t>дует на документ в целом или его разделы. Ссылки на подразделы,</w:t>
      </w:r>
      <w:r>
        <w:rPr>
          <w:rFonts w:eastAsia="Times New Roman" w:cs="Times New Roman"/>
          <w:b/>
        </w:rPr>
        <w:t xml:space="preserve"> </w:t>
      </w:r>
      <w:r w:rsidRPr="00D15567">
        <w:rPr>
          <w:rFonts w:eastAsia="Times New Roman" w:cs="Times New Roman"/>
          <w:b/>
          <w:spacing w:val="-2"/>
        </w:rPr>
        <w:t xml:space="preserve">пункты, таблицы и иллюстрации не допускаются, за исключением </w:t>
      </w:r>
      <w:r w:rsidRPr="00D15567">
        <w:rPr>
          <w:rFonts w:eastAsia="Times New Roman" w:cs="Times New Roman"/>
          <w:b/>
        </w:rPr>
        <w:t>подразделов, пунктов, таблиц и иллюстраций данного документа. Ссылки на использованные источники следует приводить в квадрат</w:t>
      </w:r>
      <w:r w:rsidRPr="00D15567">
        <w:rPr>
          <w:rFonts w:eastAsia="Times New Roman" w:cs="Times New Roman"/>
          <w:b/>
        </w:rPr>
        <w:softHyphen/>
        <w:t>ных скобках.</w:t>
      </w:r>
    </w:p>
    <w:p w:rsidR="00D15567" w:rsidRPr="00D15567" w:rsidRDefault="00D15567" w:rsidP="00D15567">
      <w:pPr>
        <w:shd w:val="clear" w:color="auto" w:fill="FFFFFF"/>
        <w:spacing w:before="10" w:line="254" w:lineRule="exact"/>
        <w:ind w:left="5" w:right="10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lastRenderedPageBreak/>
        <w:t xml:space="preserve">Количество </w:t>
      </w:r>
      <w:r w:rsidRPr="00D15567">
        <w:rPr>
          <w:rFonts w:eastAsia="Times New Roman" w:cs="Times New Roman"/>
          <w:b/>
          <w:i/>
          <w:iCs/>
          <w:spacing w:val="-2"/>
        </w:rPr>
        <w:t xml:space="preserve">иллюстраций </w:t>
      </w:r>
      <w:r w:rsidRPr="00D15567">
        <w:rPr>
          <w:rFonts w:eastAsia="Times New Roman" w:cs="Times New Roman"/>
          <w:b/>
          <w:spacing w:val="-2"/>
        </w:rPr>
        <w:t>должно быть достаточным для пояснения излагаемого текста. Иллюстрации могут быть расположены как по тек</w:t>
      </w:r>
      <w:r w:rsidRPr="00D15567">
        <w:rPr>
          <w:rFonts w:eastAsia="Times New Roman" w:cs="Times New Roman"/>
          <w:b/>
          <w:spacing w:val="-2"/>
        </w:rPr>
        <w:softHyphen/>
        <w:t xml:space="preserve">сту документа (возможно ближе к соответствующим частям текста), так </w:t>
      </w:r>
      <w:r w:rsidRPr="00D15567">
        <w:rPr>
          <w:rFonts w:eastAsia="Times New Roman" w:cs="Times New Roman"/>
          <w:b/>
        </w:rPr>
        <w:t>и в конце него. Иллюстрации должны быть выполнены в соответствии с требованиями стандартов ЕСКД.</w:t>
      </w:r>
    </w:p>
    <w:p w:rsidR="00D15567" w:rsidRPr="00D15567" w:rsidRDefault="00D15567" w:rsidP="00D15567">
      <w:pPr>
        <w:shd w:val="clear" w:color="auto" w:fill="FFFFFF"/>
        <w:spacing w:before="10" w:line="254" w:lineRule="exact"/>
        <w:ind w:right="14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Иллюстрации следует нумеровать арабскими цифрами сквозной ну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2"/>
        </w:rPr>
        <w:t>мерацией. Если рисунок один, то он обозначается «Рисунок 1». Допус</w:t>
      </w:r>
      <w:r w:rsidRPr="00D15567">
        <w:rPr>
          <w:rFonts w:eastAsia="Times New Roman" w:cs="Times New Roman"/>
          <w:b/>
          <w:spacing w:val="-2"/>
        </w:rPr>
        <w:softHyphen/>
        <w:t>кается нумеровать иллюстрации в пределах раздела. В этом случае но</w:t>
      </w:r>
      <w:r w:rsidRPr="00D15567">
        <w:rPr>
          <w:rFonts w:eastAsia="Times New Roman" w:cs="Times New Roman"/>
          <w:b/>
          <w:spacing w:val="-2"/>
        </w:rPr>
        <w:softHyphen/>
        <w:t>мер иллюстрации состоит из номера раздела и порядкового номера ил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 xml:space="preserve">люстрации,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точкой. Например: Рисунок 1.1.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5" w:right="10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При ссылках на иллюстрации следует писать «... в соответствии с </w:t>
      </w:r>
      <w:r w:rsidRPr="00D15567">
        <w:rPr>
          <w:rFonts w:eastAsia="Times New Roman" w:cs="Times New Roman"/>
          <w:b/>
          <w:spacing w:val="-2"/>
        </w:rPr>
        <w:t>рисунком 2». Иллюстрации при необходимости могут иметь наимено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  <w:spacing w:val="-1"/>
        </w:rPr>
        <w:t>вание и пояснительные данные (подрисуночный текст). Слово «Рису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2"/>
        </w:rPr>
        <w:t>нок» и наименование помещают после пояснительных данных и распо</w:t>
      </w:r>
      <w:r w:rsidRPr="00D15567">
        <w:rPr>
          <w:rFonts w:eastAsia="Times New Roman" w:cs="Times New Roman"/>
          <w:b/>
          <w:spacing w:val="-2"/>
        </w:rPr>
        <w:softHyphen/>
        <w:t>лагают следующим способом: Рисунок 1 — Детали прибора.</w:t>
      </w:r>
    </w:p>
    <w:p w:rsidR="00D15567" w:rsidRPr="00D15567" w:rsidRDefault="00D15567" w:rsidP="00D15567">
      <w:pPr>
        <w:shd w:val="clear" w:color="auto" w:fill="FFFFFF"/>
        <w:spacing w:before="24" w:line="250" w:lineRule="exact"/>
        <w:ind w:left="14" w:right="14" w:firstLine="365"/>
        <w:jc w:val="both"/>
        <w:rPr>
          <w:b/>
        </w:rPr>
      </w:pPr>
      <w:r w:rsidRPr="00D15567">
        <w:rPr>
          <w:rFonts w:eastAsia="Times New Roman" w:cs="Times New Roman"/>
          <w:b/>
        </w:rPr>
        <w:t xml:space="preserve">При ссылке в тексте на отдельные элементы деталей (отверстия, </w:t>
      </w:r>
      <w:r w:rsidRPr="00D15567">
        <w:rPr>
          <w:rFonts w:eastAsia="Times New Roman" w:cs="Times New Roman"/>
          <w:b/>
          <w:spacing w:val="-2"/>
        </w:rPr>
        <w:t>пазы, канавки, проводники и др.) их обозначают на рисунке прописны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ми буквами русского алфавита.</w:t>
      </w:r>
    </w:p>
    <w:p w:rsidR="00D15567" w:rsidRPr="00D15567" w:rsidRDefault="00D15567" w:rsidP="00D15567">
      <w:pPr>
        <w:shd w:val="clear" w:color="auto" w:fill="FFFFFF"/>
        <w:spacing w:before="19" w:line="254" w:lineRule="exact"/>
        <w:ind w:left="14" w:right="5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>На приведенных в документе электрических схемах около каждого элемента указывают его позиционное обозначение, установленное со</w:t>
      </w:r>
      <w:r w:rsidRPr="00D15567">
        <w:rPr>
          <w:rFonts w:eastAsia="Times New Roman" w:cs="Times New Roman"/>
          <w:b/>
          <w:spacing w:val="-2"/>
        </w:rPr>
        <w:softHyphen/>
        <w:t xml:space="preserve">ответствующими стандартами, и при необходимости — номинальное </w:t>
      </w:r>
      <w:r w:rsidRPr="00D15567">
        <w:rPr>
          <w:rFonts w:eastAsia="Times New Roman" w:cs="Times New Roman"/>
          <w:b/>
        </w:rPr>
        <w:t>значение величины.</w:t>
      </w:r>
    </w:p>
    <w:p w:rsidR="00D15567" w:rsidRPr="00D15567" w:rsidRDefault="00D15567" w:rsidP="00D15567">
      <w:pPr>
        <w:shd w:val="clear" w:color="auto" w:fill="FFFFFF"/>
        <w:spacing w:before="216" w:line="254" w:lineRule="exact"/>
        <w:ind w:left="14" w:firstLine="379"/>
        <w:jc w:val="both"/>
        <w:rPr>
          <w:b/>
        </w:rPr>
      </w:pPr>
      <w:r w:rsidRPr="00D15567">
        <w:rPr>
          <w:rFonts w:eastAsia="Times New Roman" w:cs="Times New Roman"/>
          <w:b/>
          <w:i/>
          <w:iCs/>
          <w:spacing w:val="-2"/>
        </w:rPr>
        <w:t xml:space="preserve">Таблицы </w:t>
      </w:r>
      <w:r w:rsidRPr="00D15567">
        <w:rPr>
          <w:rFonts w:eastAsia="Times New Roman" w:cs="Times New Roman"/>
          <w:b/>
          <w:spacing w:val="-2"/>
        </w:rPr>
        <w:t xml:space="preserve">применяют для лучшей наглядности и удобства сравнения </w:t>
      </w:r>
      <w:r w:rsidRPr="00D15567">
        <w:rPr>
          <w:rFonts w:eastAsia="Times New Roman" w:cs="Times New Roman"/>
          <w:b/>
        </w:rPr>
        <w:t xml:space="preserve">показателей. Название таблицы, при его наличии, следует помещать </w:t>
      </w:r>
      <w:r w:rsidRPr="00D15567">
        <w:rPr>
          <w:rFonts w:eastAsia="Times New Roman" w:cs="Times New Roman"/>
          <w:b/>
          <w:spacing w:val="-3"/>
        </w:rPr>
        <w:t>над таблицей. При переносе части таблицы на ту же или другие страни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>цы название помещают только над первой частью таблицы.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9" w:right="10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>Цифровой материал, как правило, оформляют в виде таблиц в соот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ветствии с рисунком 217.</w:t>
      </w:r>
    </w:p>
    <w:p w:rsidR="00D15567" w:rsidRPr="00D15567" w:rsidRDefault="00D15567" w:rsidP="00D15567">
      <w:pPr>
        <w:shd w:val="clear" w:color="auto" w:fill="FFFFFF"/>
        <w:spacing w:before="19" w:line="254" w:lineRule="exact"/>
        <w:ind w:left="10" w:firstLine="355"/>
        <w:jc w:val="both"/>
        <w:rPr>
          <w:b/>
        </w:rPr>
      </w:pPr>
      <w:r w:rsidRPr="00D15567">
        <w:rPr>
          <w:rFonts w:eastAsia="Times New Roman" w:cs="Times New Roman"/>
          <w:b/>
          <w:spacing w:val="-2"/>
        </w:rPr>
        <w:t xml:space="preserve">Таблицы, за исключением таблиц приложений, следует нумеровать </w:t>
      </w:r>
      <w:r w:rsidRPr="00D15567">
        <w:rPr>
          <w:rFonts w:eastAsia="Times New Roman" w:cs="Times New Roman"/>
          <w:b/>
          <w:spacing w:val="-1"/>
        </w:rPr>
        <w:t>арабскими цифрами сквозной нумерацией. Если в документе одна таб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4"/>
        </w:rPr>
        <w:t xml:space="preserve">лица, она должна быть обозначена «Таблица 1» или «Таблица В.1», если </w:t>
      </w:r>
      <w:r w:rsidRPr="00D15567">
        <w:rPr>
          <w:rFonts w:eastAsia="Times New Roman" w:cs="Times New Roman"/>
          <w:b/>
          <w:spacing w:val="-1"/>
        </w:rPr>
        <w:t xml:space="preserve">она приведена в приложении В. Допускается нумеровать таблицы в </w:t>
      </w:r>
      <w:r w:rsidRPr="00D15567">
        <w:rPr>
          <w:rFonts w:eastAsia="Times New Roman" w:cs="Times New Roman"/>
          <w:b/>
          <w:spacing w:val="-3"/>
        </w:rPr>
        <w:t>пределах раздела. В этом случае номер таблицы состоит из номера раз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</w:rPr>
        <w:t xml:space="preserve">дела и порядкового номера таблицы, </w:t>
      </w:r>
      <w:proofErr w:type="gramStart"/>
      <w:r w:rsidRPr="00D15567">
        <w:rPr>
          <w:rFonts w:eastAsia="Times New Roman" w:cs="Times New Roman"/>
          <w:b/>
        </w:rPr>
        <w:t>разделенных</w:t>
      </w:r>
      <w:proofErr w:type="gramEnd"/>
      <w:r w:rsidRPr="00D15567">
        <w:rPr>
          <w:rFonts w:eastAsia="Times New Roman" w:cs="Times New Roman"/>
          <w:b/>
        </w:rPr>
        <w:t xml:space="preserve"> точкой.</w:t>
      </w:r>
    </w:p>
    <w:p w:rsidR="00D15567" w:rsidRPr="00D15567" w:rsidRDefault="00D15567" w:rsidP="00D15567">
      <w:pPr>
        <w:shd w:val="clear" w:color="auto" w:fill="FFFFFF"/>
        <w:spacing w:before="14" w:line="254" w:lineRule="exact"/>
        <w:ind w:left="10" w:firstLine="374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 xml:space="preserve">На все таблицы документа должны быть приведены ссылки в тексте документа, при ссылке следует писать слово «таблица» с указанием ее </w:t>
      </w:r>
      <w:r w:rsidRPr="00D15567">
        <w:rPr>
          <w:rFonts w:eastAsia="Times New Roman" w:cs="Times New Roman"/>
          <w:b/>
        </w:rPr>
        <w:t>номера.</w:t>
      </w:r>
    </w:p>
    <w:p w:rsidR="00D15567" w:rsidRPr="00D15567" w:rsidRDefault="00D15567" w:rsidP="00D15567">
      <w:pPr>
        <w:shd w:val="clear" w:color="auto" w:fill="FFFFFF"/>
        <w:spacing w:before="101" w:line="250" w:lineRule="exact"/>
        <w:ind w:left="29" w:right="14"/>
        <w:jc w:val="both"/>
        <w:rPr>
          <w:b/>
        </w:rPr>
      </w:pPr>
      <w:r w:rsidRPr="00D15567">
        <w:rPr>
          <w:rFonts w:eastAsia="Times New Roman" w:cs="Times New Roman"/>
          <w:b/>
          <w:spacing w:val="-1"/>
        </w:rPr>
        <w:t xml:space="preserve">Заголовки граф и строк таблицы следует писать с прописной буквы, </w:t>
      </w:r>
      <w:r w:rsidRPr="00D15567">
        <w:rPr>
          <w:rFonts w:eastAsia="Times New Roman" w:cs="Times New Roman"/>
          <w:b/>
          <w:spacing w:val="-2"/>
        </w:rPr>
        <w:t xml:space="preserve">а подзаголовки граф — со строчной буквы, если они составляют одно </w:t>
      </w:r>
      <w:r w:rsidRPr="00D15567">
        <w:rPr>
          <w:rFonts w:eastAsia="Times New Roman" w:cs="Times New Roman"/>
          <w:b/>
        </w:rPr>
        <w:t>предложение с заголовком, или с прописной буквы, если они имеют</w:t>
      </w:r>
      <w:r>
        <w:rPr>
          <w:rFonts w:eastAsia="Times New Roman" w:cs="Times New Roman"/>
          <w:b/>
        </w:rPr>
        <w:t xml:space="preserve"> </w:t>
      </w:r>
      <w:r w:rsidRPr="00D15567">
        <w:rPr>
          <w:rFonts w:eastAsia="Times New Roman" w:cs="Times New Roman"/>
          <w:b/>
          <w:spacing w:val="-2"/>
        </w:rPr>
        <w:t>самостоятельное значение. В конце заголовков и подзаголовков таблиц точки не ставят. Заголовки и подзаголовки граф указывают в единст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венном числе.</w:t>
      </w:r>
    </w:p>
    <w:p w:rsidR="00D15567" w:rsidRDefault="00D15567" w:rsidP="00D15567">
      <w:pPr>
        <w:shd w:val="clear" w:color="auto" w:fill="FFFFFF"/>
        <w:spacing w:before="5" w:line="250" w:lineRule="exact"/>
        <w:ind w:left="24" w:right="10" w:firstLine="360"/>
        <w:jc w:val="both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</w:rPr>
        <w:t>Таблицы слева, справа и снизу, как правило, ограничивают линия</w:t>
      </w:r>
      <w:r w:rsidRPr="00D15567">
        <w:rPr>
          <w:rFonts w:eastAsia="Times New Roman" w:cs="Times New Roman"/>
          <w:b/>
        </w:rPr>
        <w:softHyphen/>
      </w:r>
      <w:r w:rsidRPr="00D15567">
        <w:rPr>
          <w:rFonts w:eastAsia="Times New Roman" w:cs="Times New Roman"/>
          <w:b/>
          <w:spacing w:val="-2"/>
        </w:rPr>
        <w:t>ми. Разделять заголовки и подзаголовки боковика и граф диагональны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  <w:spacing w:val="-1"/>
        </w:rPr>
        <w:t xml:space="preserve">ми линиями не допускается. Горизонтальные и вертикальные линии, </w:t>
      </w:r>
      <w:r w:rsidRPr="00D15567">
        <w:rPr>
          <w:rFonts w:eastAsia="Times New Roman" w:cs="Times New Roman"/>
          <w:b/>
          <w:spacing w:val="-2"/>
        </w:rPr>
        <w:t xml:space="preserve">разграничивающие строки таблицы, допускается не проводить, если их </w:t>
      </w:r>
      <w:r w:rsidRPr="00D15567">
        <w:rPr>
          <w:rFonts w:eastAsia="Times New Roman" w:cs="Times New Roman"/>
          <w:b/>
        </w:rPr>
        <w:t>отсутствие не затрудняет пользование таблицей. Головка таблицы должна быть отделена линией от остальной части таблицы. Высота строк таблицы должна быть не менее 8 мм.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19" w:right="14" w:firstLine="374"/>
        <w:jc w:val="both"/>
        <w:rPr>
          <w:b/>
        </w:rPr>
      </w:pPr>
      <w:r w:rsidRPr="00D15567">
        <w:rPr>
          <w:rFonts w:eastAsia="Times New Roman" w:cs="Times New Roman"/>
          <w:b/>
        </w:rPr>
        <w:t xml:space="preserve">Если строки или графы таблицы выходят за формат страницы, ее </w:t>
      </w:r>
      <w:r w:rsidRPr="00D15567">
        <w:rPr>
          <w:rFonts w:eastAsia="Times New Roman" w:cs="Times New Roman"/>
          <w:b/>
          <w:spacing w:val="-2"/>
        </w:rPr>
        <w:t xml:space="preserve">делят на части, помещая одну часть под другой или рядом, при этом в </w:t>
      </w:r>
      <w:r w:rsidRPr="00D15567">
        <w:rPr>
          <w:rFonts w:eastAsia="Times New Roman" w:cs="Times New Roman"/>
          <w:b/>
          <w:spacing w:val="-1"/>
        </w:rPr>
        <w:t xml:space="preserve">каждой части таблицы повторяют ее головку и боковик. При делении </w:t>
      </w:r>
      <w:r w:rsidRPr="00D15567">
        <w:rPr>
          <w:rFonts w:eastAsia="Times New Roman" w:cs="Times New Roman"/>
          <w:b/>
          <w:spacing w:val="-2"/>
        </w:rPr>
        <w:t>таблицы на части допускается ее головку или боковик заменять соот</w:t>
      </w:r>
      <w:r w:rsidRPr="00D15567">
        <w:rPr>
          <w:rFonts w:eastAsia="Times New Roman" w:cs="Times New Roman"/>
          <w:b/>
          <w:spacing w:val="-2"/>
        </w:rPr>
        <w:softHyphen/>
      </w:r>
      <w:r w:rsidRPr="00D15567">
        <w:rPr>
          <w:rFonts w:eastAsia="Times New Roman" w:cs="Times New Roman"/>
          <w:b/>
        </w:rPr>
        <w:t>ветственно номерами граф и строк. При этом нумеруют арабскими цифрами графы и (или) строки первой части таблицы.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24" w:firstLine="374"/>
        <w:jc w:val="both"/>
        <w:rPr>
          <w:b/>
        </w:rPr>
      </w:pPr>
      <w:r w:rsidRPr="00D15567">
        <w:rPr>
          <w:rFonts w:eastAsia="Times New Roman" w:cs="Times New Roman"/>
          <w:b/>
          <w:spacing w:val="-4"/>
        </w:rPr>
        <w:t>Слово «Таблица» указывают один раз слева над первой частью таб</w:t>
      </w:r>
      <w:r w:rsidRPr="00D15567">
        <w:rPr>
          <w:rFonts w:eastAsia="Times New Roman" w:cs="Times New Roman"/>
          <w:b/>
          <w:spacing w:val="-4"/>
        </w:rPr>
        <w:softHyphen/>
      </w:r>
      <w:r w:rsidRPr="00D15567">
        <w:rPr>
          <w:rFonts w:eastAsia="Times New Roman" w:cs="Times New Roman"/>
          <w:b/>
          <w:spacing w:val="-1"/>
        </w:rPr>
        <w:t>лицы, над другими частями пишут «Продолжение таблицы» с указани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</w:rPr>
        <w:t>ем номера таблицы в соответствии с рисунком 218.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29" w:firstLine="370"/>
        <w:jc w:val="both"/>
        <w:rPr>
          <w:b/>
        </w:rPr>
      </w:pPr>
      <w:r w:rsidRPr="00D15567">
        <w:rPr>
          <w:rFonts w:eastAsia="Times New Roman" w:cs="Times New Roman"/>
          <w:b/>
          <w:spacing w:val="-1"/>
        </w:rPr>
        <w:t>Если в конце страницы таблица прерывается и ее продолжение бу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  <w:spacing w:val="-3"/>
        </w:rPr>
        <w:t>дет на следующей странице, в первой части таблицы нижнюю горизон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1"/>
        </w:rPr>
        <w:t>тальную линию, ограничивающую таблицу, не проводят.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14" w:firstLine="365"/>
        <w:jc w:val="both"/>
        <w:rPr>
          <w:b/>
        </w:rPr>
      </w:pPr>
      <w:r w:rsidRPr="00D15567">
        <w:rPr>
          <w:rFonts w:eastAsia="Times New Roman" w:cs="Times New Roman"/>
          <w:b/>
        </w:rPr>
        <w:t xml:space="preserve">Таблицы с небольшим количеством граф допускается делить на части и помещать одну часть рядом с другой на одной странице, при </w:t>
      </w:r>
      <w:r w:rsidRPr="00D15567">
        <w:rPr>
          <w:rFonts w:eastAsia="Times New Roman" w:cs="Times New Roman"/>
          <w:b/>
          <w:spacing w:val="-3"/>
        </w:rPr>
        <w:t>этом повторяют головку таблицы в соответствии с рисунком 219. Реко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1"/>
        </w:rPr>
        <w:t>мендуется разделять части таблицы двойной линией или линией тол</w:t>
      </w:r>
      <w:r w:rsidRPr="00D15567">
        <w:rPr>
          <w:rFonts w:eastAsia="Times New Roman" w:cs="Times New Roman"/>
          <w:b/>
          <w:spacing w:val="-1"/>
        </w:rPr>
        <w:softHyphen/>
      </w:r>
      <w:r w:rsidRPr="00D15567">
        <w:rPr>
          <w:rFonts w:eastAsia="Times New Roman" w:cs="Times New Roman"/>
          <w:b/>
        </w:rPr>
        <w:t>щиной 2</w:t>
      </w:r>
      <w:r w:rsidRPr="00D15567">
        <w:rPr>
          <w:rFonts w:eastAsia="Times New Roman" w:cs="Times New Roman"/>
          <w:b/>
          <w:lang w:val="en-US"/>
        </w:rPr>
        <w:t>S</w:t>
      </w:r>
      <w:r w:rsidRPr="00D15567">
        <w:rPr>
          <w:rFonts w:eastAsia="Times New Roman" w:cs="Times New Roman"/>
          <w:b/>
        </w:rPr>
        <w:t>.</w:t>
      </w:r>
    </w:p>
    <w:p w:rsidR="00D15567" w:rsidRPr="00D15567" w:rsidRDefault="00D15567" w:rsidP="00D15567">
      <w:pPr>
        <w:shd w:val="clear" w:color="auto" w:fill="FFFFFF"/>
        <w:spacing w:before="5" w:line="250" w:lineRule="exact"/>
        <w:ind w:left="24" w:right="10" w:firstLine="360"/>
        <w:jc w:val="both"/>
        <w:rPr>
          <w:b/>
        </w:rPr>
      </w:pPr>
    </w:p>
    <w:p w:rsidR="002F2E2E" w:rsidRPr="002F2E2E" w:rsidRDefault="002F2E2E" w:rsidP="00D15567">
      <w:pPr>
        <w:shd w:val="clear" w:color="auto" w:fill="FFFFFF"/>
        <w:spacing w:line="254" w:lineRule="exact"/>
        <w:jc w:val="both"/>
        <w:rPr>
          <w:b/>
        </w:rPr>
      </w:pPr>
    </w:p>
    <w:p w:rsidR="002F2E2E" w:rsidRDefault="00D15567" w:rsidP="002F2E2E">
      <w:pPr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Pr="00D15567">
        <w:rPr>
          <w:b/>
          <w:noProof/>
        </w:rPr>
        <w:drawing>
          <wp:inline distT="0" distB="0" distL="0" distR="0">
            <wp:extent cx="4695825" cy="289560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67" w:rsidRPr="00D15567" w:rsidRDefault="00D15567" w:rsidP="00D15567">
      <w:pPr>
        <w:shd w:val="clear" w:color="auto" w:fill="FFFFFF"/>
        <w:spacing w:before="163" w:line="254" w:lineRule="exact"/>
        <w:ind w:left="14" w:right="19" w:firstLine="365"/>
        <w:jc w:val="both"/>
        <w:rPr>
          <w:b/>
        </w:rPr>
      </w:pPr>
      <w:r w:rsidRPr="00D15567">
        <w:rPr>
          <w:rFonts w:eastAsia="Times New Roman" w:cs="Times New Roman"/>
          <w:b/>
          <w:spacing w:val="-3"/>
        </w:rPr>
        <w:t>Графу «Номер по порядку» в таблицу включать не допускается. Ну</w:t>
      </w:r>
      <w:r w:rsidRPr="00D15567">
        <w:rPr>
          <w:rFonts w:eastAsia="Times New Roman" w:cs="Times New Roman"/>
          <w:b/>
          <w:spacing w:val="-3"/>
        </w:rPr>
        <w:softHyphen/>
      </w:r>
      <w:r w:rsidRPr="00D15567">
        <w:rPr>
          <w:rFonts w:eastAsia="Times New Roman" w:cs="Times New Roman"/>
          <w:b/>
          <w:spacing w:val="-2"/>
        </w:rPr>
        <w:t xml:space="preserve">мерация граф таблицы арабскими цифрами допускается в тех случаях, когда в тексте документа имеются ссылки на них, при делении таблицы </w:t>
      </w:r>
      <w:r w:rsidRPr="00D15567">
        <w:rPr>
          <w:rFonts w:eastAsia="Times New Roman" w:cs="Times New Roman"/>
          <w:b/>
        </w:rPr>
        <w:t>на части, а также при переносе части таблицы на следующую страницу в соответствии с рисунком 220.</w:t>
      </w:r>
    </w:p>
    <w:p w:rsidR="00D15567" w:rsidRDefault="00D15567" w:rsidP="00D15567">
      <w:pPr>
        <w:shd w:val="clear" w:color="auto" w:fill="FFFFFF"/>
        <w:spacing w:before="34" w:line="250" w:lineRule="exact"/>
        <w:ind w:left="5" w:right="29" w:firstLine="370"/>
        <w:jc w:val="both"/>
        <w:rPr>
          <w:rFonts w:eastAsia="Times New Roman" w:cs="Times New Roman"/>
          <w:b/>
        </w:rPr>
      </w:pPr>
      <w:r w:rsidRPr="00D15567">
        <w:rPr>
          <w:rFonts w:eastAsia="Times New Roman" w:cs="Times New Roman"/>
          <w:b/>
          <w:spacing w:val="-3"/>
        </w:rPr>
        <w:t xml:space="preserve">При необходимости нумерации показателей, параметров или других </w:t>
      </w:r>
      <w:r w:rsidRPr="00D15567">
        <w:rPr>
          <w:rFonts w:eastAsia="Times New Roman" w:cs="Times New Roman"/>
          <w:b/>
          <w:spacing w:val="-2"/>
        </w:rPr>
        <w:t>данных порядковые номера следует указывать в первой графе (бокови</w:t>
      </w:r>
      <w:r w:rsidRPr="00D15567">
        <w:rPr>
          <w:rFonts w:eastAsia="Times New Roman" w:cs="Times New Roman"/>
          <w:b/>
          <w:spacing w:val="-2"/>
        </w:rPr>
        <w:softHyphen/>
        <w:t xml:space="preserve">ке) таблицы непосредственно перед их наименованием в соответствии с </w:t>
      </w:r>
      <w:r w:rsidRPr="00D15567">
        <w:rPr>
          <w:rFonts w:eastAsia="Times New Roman" w:cs="Times New Roman"/>
          <w:b/>
          <w:spacing w:val="-1"/>
        </w:rPr>
        <w:t xml:space="preserve">рисунком 221. Перед числовыми значениями величин и обозначением </w:t>
      </w:r>
      <w:r w:rsidRPr="00D15567">
        <w:rPr>
          <w:rFonts w:eastAsia="Times New Roman" w:cs="Times New Roman"/>
          <w:b/>
        </w:rPr>
        <w:t>типов, марок и т. п. порядковые номера не проставляют.</w:t>
      </w:r>
    </w:p>
    <w:p w:rsidR="00F81433" w:rsidRPr="00F81433" w:rsidRDefault="00F81433" w:rsidP="00F81433">
      <w:pPr>
        <w:shd w:val="clear" w:color="auto" w:fill="FFFFFF"/>
        <w:spacing w:before="158" w:line="254" w:lineRule="exact"/>
        <w:ind w:right="19"/>
        <w:jc w:val="both"/>
        <w:rPr>
          <w:b/>
        </w:rPr>
      </w:pPr>
      <w:r w:rsidRPr="00F81433">
        <w:rPr>
          <w:rFonts w:eastAsia="Times New Roman" w:cs="Times New Roman"/>
          <w:b/>
          <w:spacing w:val="-2"/>
        </w:rPr>
        <w:t xml:space="preserve">Если все показатели, приведенные в графах таблицы, выражены в </w:t>
      </w:r>
      <w:r w:rsidRPr="00F81433">
        <w:rPr>
          <w:rFonts w:eastAsia="Times New Roman" w:cs="Times New Roman"/>
          <w:b/>
          <w:spacing w:val="-1"/>
        </w:rPr>
        <w:t>одной и той же единице физической величины, то ее обозначение не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</w:rPr>
        <w:t xml:space="preserve">обходимо помещать над таблицей справа, а при делении таблицы на </w:t>
      </w:r>
      <w:r w:rsidRPr="00F81433">
        <w:rPr>
          <w:rFonts w:eastAsia="Times New Roman" w:cs="Times New Roman"/>
          <w:b/>
          <w:spacing w:val="-2"/>
        </w:rPr>
        <w:t>части</w:t>
      </w:r>
      <w:proofErr w:type="gramStart"/>
      <w:r w:rsidRPr="00F81433">
        <w:rPr>
          <w:rFonts w:eastAsia="Times New Roman" w:cs="Times New Roman"/>
          <w:b/>
          <w:spacing w:val="-2"/>
        </w:rPr>
        <w:t xml:space="preserve"> —- </w:t>
      </w:r>
      <w:proofErr w:type="gramEnd"/>
      <w:r w:rsidRPr="00F81433">
        <w:rPr>
          <w:rFonts w:eastAsia="Times New Roman" w:cs="Times New Roman"/>
          <w:b/>
          <w:spacing w:val="-2"/>
        </w:rPr>
        <w:t>над каждой ее частью в соответствии с рисунком 218.</w:t>
      </w:r>
    </w:p>
    <w:p w:rsidR="00F81433" w:rsidRPr="00F81433" w:rsidRDefault="00F81433" w:rsidP="00F81433">
      <w:pPr>
        <w:shd w:val="clear" w:color="auto" w:fill="FFFFFF"/>
        <w:spacing w:before="5" w:line="254" w:lineRule="exact"/>
        <w:ind w:left="5" w:right="19" w:firstLine="360"/>
        <w:jc w:val="both"/>
        <w:rPr>
          <w:b/>
        </w:rPr>
      </w:pPr>
      <w:proofErr w:type="gramStart"/>
      <w:r w:rsidRPr="00F81433">
        <w:rPr>
          <w:rFonts w:eastAsia="Times New Roman" w:cs="Times New Roman"/>
          <w:b/>
          <w:spacing w:val="-3"/>
        </w:rPr>
        <w:t>Если в большинстве граф таблицы приведены показатели, выражен</w:t>
      </w:r>
      <w:r w:rsidRPr="00F81433">
        <w:rPr>
          <w:rFonts w:eastAsia="Times New Roman" w:cs="Times New Roman"/>
          <w:b/>
          <w:spacing w:val="-3"/>
        </w:rPr>
        <w:softHyphen/>
      </w:r>
      <w:r w:rsidRPr="00F81433">
        <w:rPr>
          <w:rFonts w:eastAsia="Times New Roman" w:cs="Times New Roman"/>
          <w:b/>
          <w:spacing w:val="-1"/>
        </w:rPr>
        <w:t>ные в одних и тех же единицах физических величин (например, в мил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  <w:spacing w:val="-2"/>
        </w:rPr>
        <w:t xml:space="preserve">лиметрах, вольтах), но имеются графы с показателями, выраженными в других единицах физических величин, то над таблицей следует писать </w:t>
      </w:r>
      <w:r w:rsidRPr="00F81433">
        <w:rPr>
          <w:rFonts w:eastAsia="Times New Roman" w:cs="Times New Roman"/>
          <w:b/>
          <w:spacing w:val="-1"/>
        </w:rPr>
        <w:t>наименование преобладающего показателя и обозначение его физиче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  <w:spacing w:val="-2"/>
        </w:rPr>
        <w:t xml:space="preserve">ской величины, например, «Размеры в миллиметрах», «Напряжение в </w:t>
      </w:r>
      <w:r w:rsidRPr="00F81433">
        <w:rPr>
          <w:rFonts w:eastAsia="Times New Roman" w:cs="Times New Roman"/>
          <w:b/>
          <w:spacing w:val="-3"/>
        </w:rPr>
        <w:t xml:space="preserve">вольтах», а в подзаголовках остальных граф приводить наименование </w:t>
      </w:r>
      <w:r w:rsidRPr="00F81433">
        <w:rPr>
          <w:rFonts w:eastAsia="Times New Roman" w:cs="Times New Roman"/>
          <w:b/>
          <w:spacing w:val="-1"/>
        </w:rPr>
        <w:t>показателей и</w:t>
      </w:r>
      <w:proofErr w:type="gramEnd"/>
      <w:r w:rsidRPr="00F81433">
        <w:rPr>
          <w:rFonts w:eastAsia="Times New Roman" w:cs="Times New Roman"/>
          <w:b/>
          <w:spacing w:val="-1"/>
        </w:rPr>
        <w:t xml:space="preserve"> (или) обозначение других единиц физических величин в </w:t>
      </w:r>
      <w:r w:rsidRPr="00F81433">
        <w:rPr>
          <w:rFonts w:eastAsia="Times New Roman" w:cs="Times New Roman"/>
          <w:b/>
        </w:rPr>
        <w:t>соответствии с рисунком 220.</w:t>
      </w:r>
    </w:p>
    <w:p w:rsidR="00D15567" w:rsidRDefault="00F81433" w:rsidP="00F81433">
      <w:pPr>
        <w:rPr>
          <w:rFonts w:eastAsia="Times New Roman" w:cs="Times New Roman"/>
          <w:b/>
        </w:rPr>
      </w:pPr>
      <w:r w:rsidRPr="00F81433">
        <w:rPr>
          <w:rFonts w:eastAsia="Times New Roman" w:cs="Times New Roman"/>
          <w:b/>
          <w:spacing w:val="-1"/>
        </w:rPr>
        <w:t>Если в графе таблицы помещены значения одной и той же физиче</w:t>
      </w:r>
      <w:r w:rsidRPr="00F81433">
        <w:rPr>
          <w:rFonts w:eastAsia="Times New Roman" w:cs="Times New Roman"/>
          <w:b/>
          <w:spacing w:val="-1"/>
        </w:rPr>
        <w:softHyphen/>
        <w:t>ской величины, то обозначение единицы физической величины указы</w:t>
      </w:r>
      <w:r w:rsidRPr="00F81433">
        <w:rPr>
          <w:rFonts w:eastAsia="Times New Roman" w:cs="Times New Roman"/>
          <w:b/>
          <w:spacing w:val="-1"/>
        </w:rPr>
        <w:softHyphen/>
      </w:r>
      <w:r w:rsidRPr="00F81433">
        <w:rPr>
          <w:rFonts w:eastAsia="Times New Roman" w:cs="Times New Roman"/>
          <w:b/>
        </w:rPr>
        <w:t>вают в заголовке (подзаголовке) этой графы в соответствии с рисун</w:t>
      </w:r>
      <w:r w:rsidRPr="00F81433">
        <w:rPr>
          <w:rFonts w:eastAsia="Times New Roman" w:cs="Times New Roman"/>
          <w:b/>
        </w:rPr>
        <w:softHyphen/>
        <w:t xml:space="preserve">ком 222. Числовые значения величин, одинаковые для нескольких </w:t>
      </w:r>
      <w:r w:rsidRPr="00F81433">
        <w:rPr>
          <w:rFonts w:eastAsia="Times New Roman" w:cs="Times New Roman"/>
          <w:b/>
          <w:spacing w:val="-3"/>
        </w:rPr>
        <w:t xml:space="preserve">строк, допускается указывать один раз в соответствии с рисунком 220 и </w:t>
      </w:r>
      <w:r w:rsidRPr="00F81433">
        <w:rPr>
          <w:rFonts w:eastAsia="Times New Roman" w:cs="Times New Roman"/>
          <w:b/>
        </w:rPr>
        <w:t>рисунком 222</w:t>
      </w:r>
    </w:p>
    <w:p w:rsidR="00F81433" w:rsidRPr="00F81433" w:rsidRDefault="00F81433" w:rsidP="00F81433">
      <w:pPr>
        <w:shd w:val="clear" w:color="auto" w:fill="FFFFFF"/>
        <w:spacing w:line="250" w:lineRule="exact"/>
        <w:ind w:left="5" w:right="34" w:firstLine="365"/>
        <w:jc w:val="both"/>
        <w:rPr>
          <w:b/>
        </w:rPr>
      </w:pPr>
      <w:r w:rsidRPr="00F81433">
        <w:rPr>
          <w:rFonts w:eastAsia="Times New Roman" w:cs="Times New Roman"/>
          <w:b/>
        </w:rPr>
        <w:t xml:space="preserve">Если числовые значения величин в графах таблицы выражены в </w:t>
      </w:r>
      <w:r w:rsidRPr="00F81433">
        <w:rPr>
          <w:rFonts w:eastAsia="Times New Roman" w:cs="Times New Roman"/>
          <w:b/>
          <w:spacing w:val="-1"/>
        </w:rPr>
        <w:t xml:space="preserve">разных единицах физической величины, их обозначения указывают в </w:t>
      </w:r>
      <w:r w:rsidRPr="00F81433">
        <w:rPr>
          <w:rFonts w:eastAsia="Times New Roman" w:cs="Times New Roman"/>
          <w:b/>
        </w:rPr>
        <w:t>подзаголовке каждой графы.</w:t>
      </w:r>
    </w:p>
    <w:p w:rsidR="00F81433" w:rsidRPr="00F81433" w:rsidRDefault="00F81433" w:rsidP="00F81433">
      <w:pPr>
        <w:shd w:val="clear" w:color="auto" w:fill="FFFFFF"/>
        <w:spacing w:line="250" w:lineRule="exact"/>
        <w:ind w:left="14" w:right="34" w:firstLine="360"/>
        <w:jc w:val="both"/>
        <w:rPr>
          <w:b/>
        </w:rPr>
      </w:pPr>
      <w:r w:rsidRPr="00F81433">
        <w:rPr>
          <w:rFonts w:eastAsia="Times New Roman" w:cs="Times New Roman"/>
          <w:b/>
        </w:rPr>
        <w:t xml:space="preserve">Обозначения, приведенные в заголовках граф таблицы, должны </w:t>
      </w:r>
      <w:r w:rsidRPr="00F81433">
        <w:rPr>
          <w:rFonts w:eastAsia="Times New Roman" w:cs="Times New Roman"/>
          <w:b/>
          <w:spacing w:val="-1"/>
        </w:rPr>
        <w:t>быть пояснены в тексте или графическом материале документа.</w:t>
      </w: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33">
        <w:rPr>
          <w:rFonts w:eastAsia="Times New Roman" w:cs="Times New Roman"/>
          <w:b/>
          <w:spacing w:val="-2"/>
        </w:rPr>
        <w:t>Обозначение единиц плоского угла следует указывать не в заголов</w:t>
      </w:r>
      <w:r w:rsidRPr="00F81433">
        <w:rPr>
          <w:rFonts w:eastAsia="Times New Roman" w:cs="Times New Roman"/>
          <w:b/>
          <w:spacing w:val="-2"/>
        </w:rPr>
        <w:softHyphen/>
      </w:r>
      <w:r w:rsidRPr="00F81433">
        <w:rPr>
          <w:rFonts w:eastAsia="Times New Roman" w:cs="Times New Roman"/>
          <w:b/>
        </w:rPr>
        <w:t>ках граф, а в каждой строке таблицы как при наличии горизонтальных линий, разделяющих строки в соответствии с рисунком 223, так и при их отсутствии в соответствии с рисунком 224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</w:p>
    <w:p w:rsidR="00F81433" w:rsidRDefault="00F81433" w:rsidP="00F81433">
      <w:pPr>
        <w:shd w:val="clear" w:color="auto" w:fill="FFFFFF"/>
        <w:spacing w:line="250" w:lineRule="exact"/>
        <w:ind w:left="5" w:right="24" w:firstLine="370"/>
        <w:jc w:val="both"/>
      </w:pPr>
      <w:r>
        <w:lastRenderedPageBreak/>
        <w:t>Таблица ….                                                                                                                                       В миллиметрах</w:t>
      </w:r>
    </w:p>
    <w:tbl>
      <w:tblPr>
        <w:tblStyle w:val="a6"/>
        <w:tblW w:w="0" w:type="auto"/>
        <w:tblInd w:w="665" w:type="dxa"/>
        <w:tblLook w:val="04A0"/>
      </w:tblPr>
      <w:tblGrid>
        <w:gridCol w:w="3129"/>
        <w:gridCol w:w="2693"/>
        <w:gridCol w:w="851"/>
        <w:gridCol w:w="850"/>
        <w:gridCol w:w="851"/>
        <w:gridCol w:w="778"/>
      </w:tblGrid>
      <w:tr w:rsidR="00B73AE6" w:rsidTr="00F81433">
        <w:tc>
          <w:tcPr>
            <w:tcW w:w="3129" w:type="dxa"/>
            <w:vMerge w:val="restart"/>
          </w:tcPr>
          <w:p w:rsidR="00B73AE6" w:rsidRDefault="00B73AE6" w:rsidP="00B73AE6">
            <w:pPr>
              <w:shd w:val="clear" w:color="auto" w:fill="FFFFFF"/>
              <w:spacing w:line="192" w:lineRule="exact"/>
              <w:ind w:left="125"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Номинальный диаметр болта, винта, шпильки</w:t>
            </w:r>
          </w:p>
        </w:tc>
        <w:tc>
          <w:tcPr>
            <w:tcW w:w="2693" w:type="dxa"/>
            <w:vMerge w:val="restart"/>
          </w:tcPr>
          <w:p w:rsidR="00B73AE6" w:rsidRDefault="00B73AE6" w:rsidP="00B73AE6">
            <w:pPr>
              <w:shd w:val="clear" w:color="auto" w:fill="FFFFFF"/>
              <w:spacing w:line="192" w:lineRule="exact"/>
              <w:ind w:left="19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Внутренний диаметр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шайбы</w:t>
            </w:r>
          </w:p>
        </w:tc>
        <w:tc>
          <w:tcPr>
            <w:tcW w:w="3330" w:type="dxa"/>
            <w:gridSpan w:val="4"/>
          </w:tcPr>
          <w:p w:rsidR="00B73AE6" w:rsidRDefault="00B73AE6" w:rsidP="00393256">
            <w:pPr>
              <w:shd w:val="clear" w:color="auto" w:fill="FFFFFF"/>
              <w:ind w:left="8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Толщина шайбы</w:t>
            </w:r>
          </w:p>
        </w:tc>
      </w:tr>
      <w:tr w:rsidR="00B73AE6" w:rsidTr="00F81433">
        <w:tc>
          <w:tcPr>
            <w:tcW w:w="3129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1701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  <w:tc>
          <w:tcPr>
            <w:tcW w:w="1629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</w:tr>
      <w:tr w:rsidR="00B73AE6" w:rsidTr="00F81433">
        <w:tc>
          <w:tcPr>
            <w:tcW w:w="3129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F81433">
            <w:pPr>
              <w:spacing w:line="250" w:lineRule="exact"/>
              <w:ind w:right="24"/>
              <w:jc w:val="both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B73AE6" w:rsidTr="00F81433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</w:tbl>
    <w:p w:rsidR="00B73AE6" w:rsidRDefault="00B73AE6" w:rsidP="00B73AE6">
      <w:pPr>
        <w:shd w:val="clear" w:color="auto" w:fill="FFFFFF"/>
        <w:spacing w:line="250" w:lineRule="exact"/>
        <w:ind w:right="24"/>
        <w:jc w:val="both"/>
      </w:pPr>
    </w:p>
    <w:p w:rsidR="00B73AE6" w:rsidRDefault="00B73AE6" w:rsidP="00B73AE6">
      <w:pPr>
        <w:shd w:val="clear" w:color="auto" w:fill="FFFFFF"/>
        <w:spacing w:line="250" w:lineRule="exact"/>
        <w:ind w:left="5" w:right="24" w:firstLine="370"/>
        <w:jc w:val="both"/>
      </w:pPr>
      <w:r>
        <w:t xml:space="preserve"> Продолжение таблицы ….                                                                                                           В миллиметрах</w:t>
      </w:r>
    </w:p>
    <w:tbl>
      <w:tblPr>
        <w:tblStyle w:val="a6"/>
        <w:tblW w:w="0" w:type="auto"/>
        <w:tblInd w:w="665" w:type="dxa"/>
        <w:tblLook w:val="04A0"/>
      </w:tblPr>
      <w:tblGrid>
        <w:gridCol w:w="3129"/>
        <w:gridCol w:w="2693"/>
        <w:gridCol w:w="851"/>
        <w:gridCol w:w="850"/>
        <w:gridCol w:w="851"/>
        <w:gridCol w:w="778"/>
      </w:tblGrid>
      <w:tr w:rsidR="00B73AE6" w:rsidTr="00393256">
        <w:tc>
          <w:tcPr>
            <w:tcW w:w="3129" w:type="dxa"/>
            <w:vMerge w:val="restart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25"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Номинальный диаметр болта, винта, шпильки</w:t>
            </w:r>
          </w:p>
        </w:tc>
        <w:tc>
          <w:tcPr>
            <w:tcW w:w="2693" w:type="dxa"/>
            <w:vMerge w:val="restart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9" w:right="1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Внутренний диаметр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шайбы</w:t>
            </w:r>
          </w:p>
        </w:tc>
        <w:tc>
          <w:tcPr>
            <w:tcW w:w="3330" w:type="dxa"/>
            <w:gridSpan w:val="4"/>
          </w:tcPr>
          <w:p w:rsidR="00B73AE6" w:rsidRDefault="00B73AE6" w:rsidP="00393256">
            <w:pPr>
              <w:shd w:val="clear" w:color="auto" w:fill="FFFFFF"/>
              <w:ind w:left="8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Толщина шайбы</w:t>
            </w:r>
          </w:p>
        </w:tc>
      </w:tr>
      <w:tr w:rsidR="00B73AE6" w:rsidTr="00393256">
        <w:tc>
          <w:tcPr>
            <w:tcW w:w="3129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1701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  <w:tc>
          <w:tcPr>
            <w:tcW w:w="1629" w:type="dxa"/>
            <w:gridSpan w:val="2"/>
          </w:tcPr>
          <w:p w:rsidR="00B73AE6" w:rsidRDefault="00B73AE6" w:rsidP="00393256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легкой</w:t>
            </w:r>
          </w:p>
        </w:tc>
      </w:tr>
      <w:tr w:rsidR="00B73AE6" w:rsidTr="00393256">
        <w:tc>
          <w:tcPr>
            <w:tcW w:w="3129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2693" w:type="dxa"/>
            <w:vMerge/>
          </w:tcPr>
          <w:p w:rsidR="00B73AE6" w:rsidRDefault="00B73AE6" w:rsidP="00393256">
            <w:pPr>
              <w:spacing w:line="250" w:lineRule="exact"/>
              <w:ind w:right="24"/>
              <w:jc w:val="both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0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ind w:left="7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12"/>
            </w:pP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jc w:val="center"/>
            </w:pPr>
          </w:p>
        </w:tc>
      </w:tr>
      <w:tr w:rsidR="00B73AE6" w:rsidTr="00393256">
        <w:tc>
          <w:tcPr>
            <w:tcW w:w="3129" w:type="dxa"/>
          </w:tcPr>
          <w:p w:rsidR="00B73AE6" w:rsidRDefault="00B73AE6" w:rsidP="00393256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:rsidR="00B73AE6" w:rsidRDefault="00B73AE6" w:rsidP="00393256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B73AE6" w:rsidRDefault="00B73AE6" w:rsidP="00393256">
            <w:pPr>
              <w:shd w:val="clear" w:color="auto" w:fill="FFFFFF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B73AE6" w:rsidRDefault="00B73AE6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78" w:type="dxa"/>
          </w:tcPr>
          <w:p w:rsidR="00B73AE6" w:rsidRDefault="00B73AE6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p w:rsidR="00B73AE6" w:rsidRPr="00B73AE6" w:rsidRDefault="00B73AE6" w:rsidP="00B73AE6">
      <w:pPr>
        <w:shd w:val="clear" w:color="auto" w:fill="FFFFFF"/>
        <w:spacing w:line="250" w:lineRule="exact"/>
        <w:ind w:right="24"/>
        <w:jc w:val="both"/>
        <w:rPr>
          <w:sz w:val="20"/>
          <w:szCs w:val="20"/>
        </w:rPr>
      </w:pPr>
      <w:r w:rsidRPr="00B73AE6">
        <w:rPr>
          <w:sz w:val="20"/>
          <w:szCs w:val="20"/>
        </w:rPr>
        <w:t xml:space="preserve">                                                                                            Рисунок 218</w:t>
      </w:r>
    </w:p>
    <w:p w:rsidR="00B73AE6" w:rsidRDefault="00B73AE6" w:rsidP="00B73AE6">
      <w:pPr>
        <w:shd w:val="clear" w:color="auto" w:fill="FFFFFF"/>
        <w:spacing w:before="413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B73AE6" w:rsidRDefault="00B73AE6" w:rsidP="00B73AE6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838"/>
        <w:gridCol w:w="1838"/>
        <w:gridCol w:w="1862"/>
      </w:tblGrid>
      <w:tr w:rsidR="00B73AE6" w:rsidTr="00393256">
        <w:trPr>
          <w:trHeight w:hRule="exact" w:val="64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стержня 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пежной детали,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Масса 1000 шт. сталь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шайб,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стержня 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пежной детали,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Масса 1000 шт. сталь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шайб,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</w:tr>
      <w:tr w:rsidR="00B73AE6" w:rsidTr="00393256">
        <w:trPr>
          <w:trHeight w:hRule="exact" w:val="84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82" w:lineRule="exact"/>
              <w:ind w:left="725" w:right="6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1,1 1,2 1,4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10" w:right="6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0,045 0,048 0,111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96" w:right="7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2,0 2,5 3,0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610" w:right="63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0,193 0,350 0,553</w:t>
            </w:r>
          </w:p>
        </w:tc>
      </w:tr>
    </w:tbl>
    <w:p w:rsidR="00B73AE6" w:rsidRDefault="00B73AE6" w:rsidP="00B73AE6">
      <w:pPr>
        <w:shd w:val="clear" w:color="auto" w:fill="FFFFFF"/>
        <w:spacing w:before="101"/>
        <w:ind w:right="5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219</w:t>
      </w:r>
    </w:p>
    <w:p w:rsidR="00B73AE6" w:rsidRDefault="00B73AE6" w:rsidP="00B73AE6">
      <w:pPr>
        <w:shd w:val="clear" w:color="auto" w:fill="FFFFFF"/>
        <w:tabs>
          <w:tab w:val="left" w:pos="5578"/>
        </w:tabs>
        <w:ind w:left="10"/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Таблица...</w:t>
      </w:r>
      <w:r>
        <w:rPr>
          <w:rFonts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Размеры в миллиметрах</w:t>
      </w:r>
    </w:p>
    <w:p w:rsidR="00B73AE6" w:rsidRDefault="00B73AE6" w:rsidP="00B73AE6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4"/>
        <w:gridCol w:w="1224"/>
        <w:gridCol w:w="1224"/>
        <w:gridCol w:w="1224"/>
        <w:gridCol w:w="1224"/>
        <w:gridCol w:w="1253"/>
      </w:tblGrid>
      <w:tr w:rsidR="00B73AE6" w:rsidTr="00393256">
        <w:trPr>
          <w:trHeight w:hRule="exact" w:val="54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77" w:right="62" w:firstLine="43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Условный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проход,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spacing w:line="192" w:lineRule="exact"/>
              <w:ind w:left="106" w:right="1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не более</w:t>
            </w:r>
          </w:p>
        </w:tc>
      </w:tr>
      <w:tr w:rsidR="00B73AE6" w:rsidTr="00393256">
        <w:trPr>
          <w:trHeight w:hRule="exact" w:val="34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3AE6" w:rsidTr="00393256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B73AE6" w:rsidTr="00393256">
        <w:trPr>
          <w:trHeight w:hRule="exact" w:val="34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</w:p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</w:p>
          <w:p w:rsidR="00B73AE6" w:rsidRDefault="00B73AE6" w:rsidP="00393256">
            <w:pPr>
              <w:shd w:val="clear" w:color="auto" w:fill="FFFFFF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</w:tbl>
    <w:p w:rsidR="00B73AE6" w:rsidRPr="00B73AE6" w:rsidRDefault="00B73AE6" w:rsidP="00B73AE6">
      <w:pPr>
        <w:shd w:val="clear" w:color="auto" w:fill="FFFFFF"/>
        <w:spacing w:before="173"/>
        <w:ind w:right="10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220</w:t>
      </w:r>
    </w:p>
    <w:p w:rsidR="00B73AE6" w:rsidRDefault="00B73AE6" w:rsidP="00B73AE6">
      <w:pPr>
        <w:shd w:val="clear" w:color="auto" w:fill="FFFFFF"/>
        <w:spacing w:before="192"/>
        <w:ind w:left="10"/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Таблица...</w:t>
      </w:r>
    </w:p>
    <w:p w:rsidR="00B73AE6" w:rsidRDefault="00B73AE6" w:rsidP="00B73AE6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1853"/>
        <w:gridCol w:w="1872"/>
      </w:tblGrid>
      <w:tr w:rsidR="00B73AE6" w:rsidTr="00393256">
        <w:trPr>
          <w:trHeight w:hRule="exact" w:val="350"/>
        </w:trPr>
        <w:tc>
          <w:tcPr>
            <w:tcW w:w="3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70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138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B73AE6" w:rsidTr="00393256">
        <w:trPr>
          <w:trHeight w:hRule="exact" w:val="341"/>
        </w:trPr>
        <w:tc>
          <w:tcPr>
            <w:tcW w:w="3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/>
          <w:p w:rsidR="00B73AE6" w:rsidRDefault="00B73AE6" w:rsidP="00393256"/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right="39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7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2</w:t>
            </w:r>
          </w:p>
        </w:tc>
      </w:tr>
      <w:tr w:rsidR="00B73AE6" w:rsidTr="00393256">
        <w:trPr>
          <w:trHeight w:hRule="exact" w:val="73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Ток коллектора, А</w:t>
            </w:r>
          </w:p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Напряжение на коллекторе,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73AE6" w:rsidRDefault="00B73AE6" w:rsidP="00393256">
            <w:pPr>
              <w:shd w:val="clear" w:color="auto" w:fill="FFFFFF"/>
              <w:tabs>
                <w:tab w:val="left" w:pos="182"/>
              </w:tabs>
              <w:spacing w:line="192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 нагрузки коллектора, 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right="37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E6" w:rsidRDefault="00B73AE6" w:rsidP="0039325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</w:t>
            </w:r>
          </w:p>
        </w:tc>
      </w:tr>
    </w:tbl>
    <w:p w:rsidR="00B73AE6" w:rsidRDefault="00B73AE6" w:rsidP="00B73AE6">
      <w:pPr>
        <w:shd w:val="clear" w:color="auto" w:fill="FFFFFF"/>
        <w:spacing w:before="101"/>
        <w:ind w:right="29"/>
        <w:jc w:val="center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Рисунок 221</w:t>
      </w:r>
    </w:p>
    <w:p w:rsidR="00302E56" w:rsidRDefault="00302E56" w:rsidP="00B73AE6">
      <w:pPr>
        <w:shd w:val="clear" w:color="auto" w:fill="FFFFFF"/>
        <w:spacing w:before="101"/>
        <w:ind w:right="29"/>
        <w:jc w:val="center"/>
      </w:pPr>
    </w:p>
    <w:p w:rsidR="00302E56" w:rsidRDefault="00302E56" w:rsidP="00302E56">
      <w:pPr>
        <w:shd w:val="clear" w:color="auto" w:fill="FFFFFF"/>
        <w:spacing w:before="154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302E56" w:rsidRDefault="00302E56" w:rsidP="00302E56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2453"/>
        <w:gridCol w:w="2472"/>
      </w:tblGrid>
      <w:tr w:rsidR="00302E56" w:rsidTr="00393256">
        <w:trPr>
          <w:trHeight w:hRule="exact" w:val="34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55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 изолятора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Номинальное напряжение, В          Номинальный ток, А</w:t>
            </w:r>
          </w:p>
        </w:tc>
      </w:tr>
      <w:tr w:rsidR="00302E56" w:rsidTr="00393256">
        <w:trPr>
          <w:trHeight w:hRule="exact" w:val="341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ПНР-6/400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107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02E56" w:rsidTr="00393256">
        <w:trPr>
          <w:trHeight w:hRule="exact" w:val="33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ПНР-6/800</w:t>
            </w: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</w:p>
          <w:p w:rsidR="00302E56" w:rsidRDefault="00302E56" w:rsidP="00393256">
            <w:pPr>
              <w:shd w:val="clear" w:color="auto" w:fill="FFFFFF"/>
              <w:ind w:left="701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9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302E56" w:rsidTr="00393256">
        <w:trPr>
          <w:trHeight w:hRule="exact" w:val="35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ПНР-6/900</w:t>
            </w: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701"/>
            </w:pPr>
          </w:p>
          <w:p w:rsidR="00302E56" w:rsidRDefault="00302E56" w:rsidP="00393256">
            <w:pPr>
              <w:shd w:val="clear" w:color="auto" w:fill="FFFFFF"/>
              <w:ind w:left="701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E56" w:rsidRDefault="00302E56" w:rsidP="00393256">
            <w:pPr>
              <w:shd w:val="clear" w:color="auto" w:fill="FFFFFF"/>
              <w:ind w:left="9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</w:tbl>
    <w:p w:rsidR="00302E56" w:rsidRDefault="00302E56" w:rsidP="00302E56">
      <w:pPr>
        <w:shd w:val="clear" w:color="auto" w:fill="FFFFFF"/>
        <w:spacing w:before="96"/>
        <w:ind w:right="14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222</w:t>
      </w:r>
    </w:p>
    <w:p w:rsidR="0061382F" w:rsidRDefault="0061382F" w:rsidP="0061382F">
      <w:pPr>
        <w:shd w:val="clear" w:color="auto" w:fill="FFFFFF"/>
        <w:spacing w:before="96"/>
        <w:ind w:right="14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Таблица …</w:t>
      </w:r>
    </w:p>
    <w:tbl>
      <w:tblPr>
        <w:tblStyle w:val="a6"/>
        <w:tblW w:w="0" w:type="auto"/>
        <w:tblLook w:val="04A0"/>
      </w:tblPr>
      <w:tblGrid>
        <w:gridCol w:w="1526"/>
        <w:gridCol w:w="1559"/>
      </w:tblGrid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°5'30"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</w:t>
            </w:r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°23'50"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°26'</w:t>
            </w:r>
          </w:p>
        </w:tc>
      </w:tr>
      <w:tr w:rsidR="0061382F" w:rsidTr="0061382F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°30'20"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</w:t>
            </w:r>
          </w:p>
        </w:tc>
      </w:tr>
    </w:tbl>
    <w:p w:rsidR="0061382F" w:rsidRPr="00F81433" w:rsidRDefault="0061382F" w:rsidP="00F81433">
      <w:pPr>
        <w:rPr>
          <w:b/>
        </w:rPr>
      </w:pPr>
      <w:r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526"/>
        <w:gridCol w:w="1559"/>
      </w:tblGrid>
      <w:tr w:rsidR="0061382F" w:rsidTr="00393256"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61382F" w:rsidTr="00F15AE2">
        <w:trPr>
          <w:trHeight w:val="826"/>
        </w:trPr>
        <w:tc>
          <w:tcPr>
            <w:tcW w:w="1526" w:type="dxa"/>
          </w:tcPr>
          <w:p w:rsidR="0061382F" w:rsidRDefault="0061382F" w:rsidP="00393256">
            <w:pPr>
              <w:shd w:val="clear" w:color="auto" w:fill="FFFFFF"/>
              <w:spacing w:line="202" w:lineRule="exact"/>
              <w:ind w:left="192" w:right="18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°5'30" 4°23'50" 5°30'20"</w:t>
            </w:r>
          </w:p>
        </w:tc>
        <w:tc>
          <w:tcPr>
            <w:tcW w:w="1559" w:type="dxa"/>
          </w:tcPr>
          <w:p w:rsidR="0061382F" w:rsidRDefault="0061382F" w:rsidP="00393256">
            <w:pPr>
              <w:shd w:val="clear" w:color="auto" w:fill="FFFFFF"/>
              <w:spacing w:line="202" w:lineRule="exact"/>
              <w:ind w:left="283" w:right="29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°30' 8°26' 10°30'</w:t>
            </w:r>
          </w:p>
        </w:tc>
      </w:tr>
    </w:tbl>
    <w:p w:rsidR="00F81433" w:rsidRDefault="0061382F" w:rsidP="00F81433">
      <w:pPr>
        <w:rPr>
          <w:sz w:val="20"/>
          <w:szCs w:val="20"/>
        </w:rPr>
      </w:pPr>
      <w:r w:rsidRPr="0061382F">
        <w:rPr>
          <w:sz w:val="20"/>
          <w:szCs w:val="20"/>
        </w:rPr>
        <w:t>Рисунки 223 и 224</w:t>
      </w:r>
    </w:p>
    <w:p w:rsidR="0061382F" w:rsidRPr="0061382F" w:rsidRDefault="0061382F" w:rsidP="0061382F">
      <w:pPr>
        <w:shd w:val="clear" w:color="auto" w:fill="FFFFFF"/>
        <w:spacing w:before="106" w:line="250" w:lineRule="exact"/>
        <w:ind w:left="10" w:right="24" w:firstLine="355"/>
        <w:jc w:val="both"/>
        <w:rPr>
          <w:b/>
        </w:rPr>
      </w:pPr>
      <w:r w:rsidRPr="0061382F">
        <w:rPr>
          <w:rFonts w:eastAsia="Times New Roman" w:cs="Times New Roman"/>
          <w:b/>
        </w:rPr>
        <w:t>Текст, повторяющийся в строках одной и той же графы и состоя</w:t>
      </w:r>
      <w:r w:rsidRPr="0061382F">
        <w:rPr>
          <w:rFonts w:eastAsia="Times New Roman" w:cs="Times New Roman"/>
          <w:b/>
        </w:rPr>
        <w:softHyphen/>
      </w:r>
      <w:r w:rsidRPr="0061382F">
        <w:rPr>
          <w:rFonts w:eastAsia="Times New Roman" w:cs="Times New Roman"/>
          <w:b/>
          <w:spacing w:val="-2"/>
        </w:rPr>
        <w:t>щий из одиночных слов, чередующихся с цифрами, заменяют кавычка</w:t>
      </w:r>
      <w:r w:rsidRPr="0061382F">
        <w:rPr>
          <w:rFonts w:eastAsia="Times New Roman" w:cs="Times New Roman"/>
          <w:b/>
          <w:spacing w:val="-2"/>
        </w:rPr>
        <w:softHyphen/>
      </w:r>
      <w:r w:rsidRPr="0061382F">
        <w:rPr>
          <w:rFonts w:eastAsia="Times New Roman" w:cs="Times New Roman"/>
          <w:b/>
          <w:spacing w:val="-1"/>
        </w:rPr>
        <w:t xml:space="preserve">ми в соответствии с рисунком 225. Если повторяющийся текст состоит </w:t>
      </w:r>
      <w:r w:rsidRPr="0061382F">
        <w:rPr>
          <w:rFonts w:eastAsia="Times New Roman" w:cs="Times New Roman"/>
          <w:b/>
        </w:rPr>
        <w:t xml:space="preserve">из двух и более слов, при первом повторении его заменяют словами </w:t>
      </w:r>
      <w:r w:rsidRPr="0061382F">
        <w:rPr>
          <w:rFonts w:eastAsia="Times New Roman" w:cs="Times New Roman"/>
          <w:b/>
          <w:spacing w:val="-1"/>
        </w:rPr>
        <w:t>«То же», а далее кавычками в соответствии с рисунком 226.</w:t>
      </w:r>
    </w:p>
    <w:p w:rsidR="0061382F" w:rsidRDefault="0061382F" w:rsidP="0061382F">
      <w:pPr>
        <w:shd w:val="clear" w:color="auto" w:fill="FFFFFF"/>
        <w:tabs>
          <w:tab w:val="left" w:pos="6235"/>
        </w:tabs>
        <w:spacing w:before="158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  <w:r>
        <w:rPr>
          <w:rFonts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В миллиметрах</w:t>
      </w:r>
    </w:p>
    <w:p w:rsidR="0061382F" w:rsidRDefault="0061382F" w:rsidP="0061382F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4"/>
        <w:gridCol w:w="778"/>
        <w:gridCol w:w="773"/>
        <w:gridCol w:w="778"/>
        <w:gridCol w:w="773"/>
        <w:gridCol w:w="773"/>
        <w:gridCol w:w="778"/>
        <w:gridCol w:w="802"/>
      </w:tblGrid>
      <w:tr w:rsidR="0061382F" w:rsidTr="00393256">
        <w:trPr>
          <w:trHeight w:hRule="exact" w:val="346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0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 зенкера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21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</w:tc>
      </w:tr>
      <w:tr w:rsidR="0061382F" w:rsidTr="00AA31B8">
        <w:trPr>
          <w:trHeight w:hRule="exact" w:val="894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От  10 до 11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Св. 11 " 12     "</w:t>
            </w:r>
          </w:p>
          <w:p w:rsidR="0061382F" w:rsidRDefault="0061382F" w:rsidP="00393256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   12 " 14     "</w:t>
            </w:r>
          </w:p>
          <w:p w:rsidR="00AA31B8" w:rsidRDefault="00AA31B8" w:rsidP="00393256">
            <w:pPr>
              <w:shd w:val="clear" w:color="auto" w:fill="FFFFFF"/>
              <w:spacing w:line="192" w:lineRule="exac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3,14 4,85 5,50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0" w:right="120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0,14 4,20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0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0,14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3,00 3,84 7,45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384" w:lineRule="exact"/>
              <w:ind w:left="125" w:righ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0,25 1,45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125" w:right="125" w:firstLine="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1,00 1,60 2,00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7" w:lineRule="exact"/>
              <w:ind w:left="149" w:right="154" w:hanging="2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6,75 6,90</w:t>
            </w:r>
          </w:p>
        </w:tc>
      </w:tr>
    </w:tbl>
    <w:p w:rsidR="0061382F" w:rsidRDefault="0061382F" w:rsidP="0061382F">
      <w:pPr>
        <w:shd w:val="clear" w:color="auto" w:fill="FFFFFF"/>
        <w:spacing w:before="101"/>
        <w:ind w:right="24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225</w:t>
      </w:r>
    </w:p>
    <w:p w:rsidR="0061382F" w:rsidRDefault="0061382F" w:rsidP="0061382F">
      <w:pPr>
        <w:shd w:val="clear" w:color="auto" w:fill="FFFFFF"/>
        <w:spacing w:before="144"/>
        <w:ind w:left="10"/>
      </w:pP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Таблица...</w:t>
      </w:r>
    </w:p>
    <w:p w:rsidR="0061382F" w:rsidRDefault="0061382F" w:rsidP="0061382F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701"/>
      </w:tblGrid>
      <w:tr w:rsidR="0061382F" w:rsidTr="00393256">
        <w:trPr>
          <w:trHeight w:hRule="exact"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ind w:left="83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отливки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оси вращения</w:t>
            </w:r>
          </w:p>
        </w:tc>
      </w:tr>
      <w:tr w:rsidR="0061382F" w:rsidTr="00393256">
        <w:trPr>
          <w:trHeight w:hRule="exact"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spacing w:line="192" w:lineRule="exact"/>
              <w:ind w:left="821" w:right="80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Гильза цилиндрическая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же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2F" w:rsidRDefault="0061382F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Горизонтальное</w:t>
            </w:r>
          </w:p>
        </w:tc>
      </w:tr>
    </w:tbl>
    <w:p w:rsidR="0061382F" w:rsidRDefault="0061382F" w:rsidP="0061382F">
      <w:pPr>
        <w:shd w:val="clear" w:color="auto" w:fill="FFFFFF"/>
        <w:spacing w:before="101"/>
        <w:ind w:right="14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226</w:t>
      </w:r>
    </w:p>
    <w:p w:rsidR="00AA31B8" w:rsidRPr="00AA31B8" w:rsidRDefault="00AA31B8" w:rsidP="00AA31B8">
      <w:pPr>
        <w:shd w:val="clear" w:color="auto" w:fill="FFFFFF"/>
        <w:spacing w:before="154" w:line="250" w:lineRule="exact"/>
        <w:ind w:left="5" w:right="34" w:firstLine="360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Заменять кавычками повторяющиеся в таблице цифры, математиче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  <w:spacing w:val="-1"/>
        </w:rPr>
        <w:t>ские знаки, знаки процента и номера, обозначения марок материалов и типоразмеров изделий, обозначения нормативных документов не до</w:t>
      </w:r>
      <w:r w:rsidRPr="00AA31B8">
        <w:rPr>
          <w:rFonts w:eastAsia="Times New Roman" w:cs="Times New Roman"/>
          <w:b/>
          <w:spacing w:val="-1"/>
        </w:rPr>
        <w:softHyphen/>
      </w:r>
      <w:r w:rsidRPr="00AA31B8">
        <w:rPr>
          <w:rFonts w:eastAsia="Times New Roman" w:cs="Times New Roman"/>
          <w:b/>
        </w:rPr>
        <w:t>пускается.</w:t>
      </w:r>
    </w:p>
    <w:p w:rsidR="00AA31B8" w:rsidRPr="00AA31B8" w:rsidRDefault="00AA31B8" w:rsidP="00AA31B8">
      <w:pPr>
        <w:shd w:val="clear" w:color="auto" w:fill="FFFFFF"/>
        <w:spacing w:line="250" w:lineRule="exact"/>
        <w:ind w:left="5" w:right="19"/>
        <w:jc w:val="both"/>
        <w:rPr>
          <w:b/>
        </w:rPr>
      </w:pPr>
      <w:r w:rsidRPr="00AA31B8">
        <w:rPr>
          <w:rFonts w:eastAsia="Times New Roman" w:cs="Times New Roman"/>
          <w:b/>
          <w:spacing w:val="-1"/>
        </w:rPr>
        <w:t>При отсутствии отдельных данных в таблице следует ставить про</w:t>
      </w:r>
      <w:r w:rsidRPr="00AA31B8">
        <w:rPr>
          <w:rFonts w:eastAsia="Times New Roman" w:cs="Times New Roman"/>
          <w:b/>
          <w:spacing w:val="-1"/>
        </w:rPr>
        <w:softHyphen/>
      </w:r>
      <w:r w:rsidRPr="00AA31B8">
        <w:rPr>
          <w:rFonts w:eastAsia="Times New Roman" w:cs="Times New Roman"/>
          <w:b/>
          <w:spacing w:val="-2"/>
        </w:rPr>
        <w:t xml:space="preserve">черк (тире) в соответствии с рисунком 225. При указании в таблицах </w:t>
      </w:r>
      <w:r w:rsidRPr="00AA31B8">
        <w:rPr>
          <w:rFonts w:eastAsia="Times New Roman" w:cs="Times New Roman"/>
          <w:b/>
          <w:spacing w:val="-1"/>
        </w:rPr>
        <w:t>последовательных интервалов чисел, охватывающих все числа ряда, их</w:t>
      </w:r>
      <w:r>
        <w:rPr>
          <w:rFonts w:eastAsia="Times New Roman" w:cs="Times New Roman"/>
          <w:b/>
          <w:spacing w:val="-1"/>
        </w:rPr>
        <w:t xml:space="preserve"> </w:t>
      </w:r>
      <w:r w:rsidRPr="00AA31B8">
        <w:rPr>
          <w:rFonts w:eastAsia="Times New Roman" w:cs="Times New Roman"/>
          <w:b/>
          <w:spacing w:val="-3"/>
        </w:rPr>
        <w:t xml:space="preserve">следует записывать: «От... до... </w:t>
      </w:r>
      <w:proofErr w:type="spellStart"/>
      <w:r w:rsidRPr="00AA31B8">
        <w:rPr>
          <w:rFonts w:eastAsia="Times New Roman" w:cs="Times New Roman"/>
          <w:b/>
          <w:spacing w:val="-3"/>
        </w:rPr>
        <w:t>включ</w:t>
      </w:r>
      <w:proofErr w:type="spellEnd"/>
      <w:r w:rsidRPr="00AA31B8">
        <w:rPr>
          <w:rFonts w:eastAsia="Times New Roman" w:cs="Times New Roman"/>
          <w:b/>
          <w:spacing w:val="-3"/>
        </w:rPr>
        <w:t>.», «</w:t>
      </w:r>
      <w:proofErr w:type="spellStart"/>
      <w:r w:rsidRPr="00AA31B8">
        <w:rPr>
          <w:rFonts w:eastAsia="Times New Roman" w:cs="Times New Roman"/>
          <w:b/>
          <w:spacing w:val="-3"/>
        </w:rPr>
        <w:t>Св</w:t>
      </w:r>
      <w:proofErr w:type="spellEnd"/>
      <w:r w:rsidRPr="00AA31B8">
        <w:rPr>
          <w:rFonts w:eastAsia="Times New Roman" w:cs="Times New Roman"/>
          <w:b/>
          <w:spacing w:val="-3"/>
        </w:rPr>
        <w:t xml:space="preserve">... до... </w:t>
      </w:r>
      <w:proofErr w:type="spellStart"/>
      <w:r w:rsidRPr="00AA31B8">
        <w:rPr>
          <w:rFonts w:eastAsia="Times New Roman" w:cs="Times New Roman"/>
          <w:b/>
          <w:spacing w:val="-3"/>
        </w:rPr>
        <w:t>включ</w:t>
      </w:r>
      <w:proofErr w:type="spellEnd"/>
      <w:r w:rsidRPr="00AA31B8">
        <w:rPr>
          <w:rFonts w:eastAsia="Times New Roman" w:cs="Times New Roman"/>
          <w:b/>
          <w:spacing w:val="-3"/>
        </w:rPr>
        <w:t>.» в соответст</w:t>
      </w:r>
      <w:r w:rsidRPr="00AA31B8">
        <w:rPr>
          <w:rFonts w:eastAsia="Times New Roman" w:cs="Times New Roman"/>
          <w:b/>
          <w:spacing w:val="-3"/>
        </w:rPr>
        <w:softHyphen/>
        <w:t xml:space="preserve">вии с рисунком 225. В интервале, охватывающем числа ряда, между </w:t>
      </w:r>
      <w:r w:rsidRPr="00AA31B8">
        <w:rPr>
          <w:rFonts w:eastAsia="Times New Roman" w:cs="Times New Roman"/>
          <w:b/>
          <w:spacing w:val="-2"/>
        </w:rPr>
        <w:t>крайними числами ряда в таблице допускается ставить тире в соответ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ствии с рисунком 227.</w:t>
      </w:r>
    </w:p>
    <w:p w:rsidR="00AA31B8" w:rsidRDefault="00AA31B8" w:rsidP="00AA31B8">
      <w:pPr>
        <w:shd w:val="clear" w:color="auto" w:fill="FFFFFF"/>
        <w:spacing w:before="149"/>
        <w:ind w:left="5"/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Таблица...</w:t>
      </w:r>
    </w:p>
    <w:p w:rsidR="00AA31B8" w:rsidRDefault="00AA31B8" w:rsidP="00AA31B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701"/>
      </w:tblGrid>
      <w:tr w:rsidR="00AA31B8" w:rsidTr="00393256">
        <w:trPr>
          <w:trHeight w:hRule="exact" w:val="355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материала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Температура плавления, К (°С)</w:t>
            </w:r>
          </w:p>
        </w:tc>
      </w:tr>
      <w:tr w:rsidR="00AA31B8" w:rsidTr="00393256">
        <w:trPr>
          <w:trHeight w:hRule="exact" w:val="73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spacing w:line="192" w:lineRule="exact"/>
              <w:ind w:left="1459" w:right="14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Латунь Сталь Чугун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B8" w:rsidRDefault="00AA31B8" w:rsidP="00393256">
            <w:pPr>
              <w:shd w:val="clear" w:color="auto" w:fill="FFFFFF"/>
              <w:spacing w:line="192" w:lineRule="exact"/>
              <w:ind w:left="821" w:right="83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1131-1173 (858-900) 1573-1673 (1300-1400) 1373-1473 (1100-1200)</w:t>
            </w:r>
          </w:p>
        </w:tc>
      </w:tr>
    </w:tbl>
    <w:p w:rsidR="0061382F" w:rsidRDefault="00AA31B8" w:rsidP="00AA31B8">
      <w:pPr>
        <w:shd w:val="clear" w:color="auto" w:fill="FFFFFF"/>
        <w:spacing w:before="106"/>
        <w:ind w:right="14"/>
        <w:jc w:val="center"/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227</w:t>
      </w:r>
    </w:p>
    <w:p w:rsidR="00AA31B8" w:rsidRPr="00AA31B8" w:rsidRDefault="00AA31B8" w:rsidP="00AA31B8">
      <w:pPr>
        <w:shd w:val="clear" w:color="auto" w:fill="FFFFFF"/>
        <w:spacing w:before="144" w:line="254" w:lineRule="exact"/>
        <w:ind w:left="5" w:right="19" w:firstLine="365"/>
        <w:jc w:val="both"/>
        <w:rPr>
          <w:b/>
        </w:rPr>
      </w:pPr>
      <w:proofErr w:type="gramStart"/>
      <w:r w:rsidRPr="00AA31B8">
        <w:rPr>
          <w:rFonts w:eastAsia="Times New Roman" w:cs="Times New Roman"/>
          <w:b/>
          <w:spacing w:val="-2"/>
        </w:rPr>
        <w:t>Интервалы чисел в тексте записывают со словами «от» и «до» (имея в виду «От... до... включительно»), если после чисел указана единица физической величины или числа, представляющие безразмерные коэф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  <w:spacing w:val="-3"/>
        </w:rPr>
        <w:t>фициенты, и через дефис, если числа представляют порядковые номера.</w:t>
      </w:r>
      <w:proofErr w:type="gramEnd"/>
    </w:p>
    <w:p w:rsidR="00AA31B8" w:rsidRDefault="00AA31B8" w:rsidP="00AA31B8">
      <w:pPr>
        <w:shd w:val="clear" w:color="auto" w:fill="FFFFFF"/>
        <w:spacing w:before="106"/>
        <w:ind w:right="14"/>
      </w:pPr>
    </w:p>
    <w:p w:rsidR="00AA31B8" w:rsidRDefault="00AA31B8" w:rsidP="00AA31B8">
      <w:pPr>
        <w:shd w:val="clear" w:color="auto" w:fill="FFFFFF"/>
        <w:spacing w:before="106"/>
        <w:ind w:right="14"/>
      </w:pPr>
    </w:p>
    <w:p w:rsidR="00AA31B8" w:rsidRPr="00AA31B8" w:rsidRDefault="00AA31B8" w:rsidP="00AA31B8">
      <w:pPr>
        <w:shd w:val="clear" w:color="auto" w:fill="FFFFFF"/>
        <w:spacing w:before="154" w:line="254" w:lineRule="exact"/>
        <w:ind w:left="374"/>
        <w:rPr>
          <w:b/>
        </w:rPr>
      </w:pPr>
      <w:r w:rsidRPr="00AA31B8">
        <w:rPr>
          <w:rFonts w:eastAsia="Times New Roman" w:cs="Times New Roman"/>
          <w:b/>
          <w:spacing w:val="-4"/>
        </w:rPr>
        <w:lastRenderedPageBreak/>
        <w:t>Примеры:</w:t>
      </w:r>
    </w:p>
    <w:p w:rsidR="00AA31B8" w:rsidRPr="00AA31B8" w:rsidRDefault="00AA31B8" w:rsidP="00AA31B8">
      <w:pPr>
        <w:shd w:val="clear" w:color="auto" w:fill="FFFFFF"/>
        <w:spacing w:line="254" w:lineRule="exact"/>
        <w:ind w:left="389"/>
        <w:rPr>
          <w:b/>
        </w:rPr>
      </w:pPr>
      <w:r w:rsidRPr="00AA31B8">
        <w:rPr>
          <w:rFonts w:cs="Times New Roman"/>
          <w:b/>
          <w:spacing w:val="-1"/>
        </w:rPr>
        <w:t xml:space="preserve">1... </w:t>
      </w:r>
      <w:r w:rsidRPr="00AA31B8">
        <w:rPr>
          <w:rFonts w:eastAsia="Times New Roman" w:cs="Times New Roman"/>
          <w:b/>
          <w:spacing w:val="-1"/>
        </w:rPr>
        <w:t>толщина слоя должна быть от 0,5 до 20 мм.</w:t>
      </w:r>
    </w:p>
    <w:p w:rsidR="00AA31B8" w:rsidRPr="00AA31B8" w:rsidRDefault="00AA31B8" w:rsidP="00AA31B8">
      <w:pPr>
        <w:shd w:val="clear" w:color="auto" w:fill="FFFFFF"/>
        <w:spacing w:line="254" w:lineRule="exact"/>
        <w:ind w:left="374"/>
        <w:rPr>
          <w:b/>
        </w:rPr>
      </w:pPr>
      <w:r w:rsidRPr="00AA31B8">
        <w:rPr>
          <w:rFonts w:cs="Times New Roman"/>
          <w:b/>
          <w:spacing w:val="-5"/>
        </w:rPr>
        <w:t xml:space="preserve">2... </w:t>
      </w:r>
      <w:r w:rsidRPr="00AA31B8">
        <w:rPr>
          <w:rFonts w:eastAsia="Times New Roman" w:cs="Times New Roman"/>
          <w:b/>
          <w:spacing w:val="-5"/>
        </w:rPr>
        <w:t>рисунок 7—12.</w:t>
      </w:r>
    </w:p>
    <w:p w:rsidR="00AA31B8" w:rsidRPr="00AA31B8" w:rsidRDefault="00AA31B8" w:rsidP="00AA31B8">
      <w:pPr>
        <w:shd w:val="clear" w:color="auto" w:fill="FFFFFF"/>
        <w:spacing w:before="158" w:line="250" w:lineRule="exact"/>
        <w:ind w:left="5" w:right="19" w:firstLine="370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Цифры в графах таблиц должны проставляется так, чтобы разряды чисел во всей графе были расположены один под другим, если они от</w:t>
      </w:r>
      <w:r w:rsidRPr="00AA31B8">
        <w:rPr>
          <w:rFonts w:eastAsia="Times New Roman" w:cs="Times New Roman"/>
          <w:b/>
          <w:spacing w:val="-2"/>
        </w:rPr>
        <w:softHyphen/>
        <w:t>носятся к одному показателю. В одной графе должно быть соблюдено, как правило, одинаковое количество десятичных знаков для всех значе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ний величин.</w:t>
      </w:r>
    </w:p>
    <w:p w:rsidR="00AA31B8" w:rsidRPr="00AA31B8" w:rsidRDefault="00AA31B8" w:rsidP="00AA31B8">
      <w:pPr>
        <w:shd w:val="clear" w:color="auto" w:fill="FFFFFF"/>
        <w:spacing w:line="250" w:lineRule="exact"/>
        <w:ind w:left="5" w:right="29" w:firstLine="374"/>
        <w:jc w:val="both"/>
        <w:rPr>
          <w:b/>
        </w:rPr>
      </w:pPr>
      <w:r w:rsidRPr="00AA31B8">
        <w:rPr>
          <w:rFonts w:eastAsia="Times New Roman" w:cs="Times New Roman"/>
          <w:b/>
          <w:spacing w:val="-2"/>
        </w:rPr>
        <w:t>При наличии в документе небольшого по объему цифрового мате</w:t>
      </w:r>
      <w:r w:rsidRPr="00AA31B8">
        <w:rPr>
          <w:rFonts w:eastAsia="Times New Roman" w:cs="Times New Roman"/>
          <w:b/>
          <w:spacing w:val="-2"/>
        </w:rPr>
        <w:softHyphen/>
        <w:t>риала его нецелесообразно оформлять таблицей, а следует давать тек</w:t>
      </w:r>
      <w:r w:rsidRPr="00AA31B8">
        <w:rPr>
          <w:rFonts w:eastAsia="Times New Roman" w:cs="Times New Roman"/>
          <w:b/>
          <w:spacing w:val="-2"/>
        </w:rPr>
        <w:softHyphen/>
      </w:r>
      <w:r w:rsidRPr="00AA31B8">
        <w:rPr>
          <w:rFonts w:eastAsia="Times New Roman" w:cs="Times New Roman"/>
          <w:b/>
        </w:rPr>
        <w:t>стом, располагая цифровые данные в виде колонок.</w:t>
      </w:r>
    </w:p>
    <w:p w:rsidR="00AA31B8" w:rsidRPr="00AA31B8" w:rsidRDefault="00AA31B8" w:rsidP="00AA31B8">
      <w:pPr>
        <w:shd w:val="clear" w:color="auto" w:fill="FFFFFF"/>
        <w:spacing w:before="139"/>
        <w:ind w:left="374"/>
        <w:rPr>
          <w:b/>
        </w:rPr>
      </w:pPr>
      <w:r w:rsidRPr="00AA31B8">
        <w:rPr>
          <w:rFonts w:eastAsia="Times New Roman" w:cs="Times New Roman"/>
          <w:b/>
          <w:spacing w:val="-5"/>
        </w:rPr>
        <w:t>Пример:</w:t>
      </w:r>
    </w:p>
    <w:p w:rsidR="00AA31B8" w:rsidRPr="00AA31B8" w:rsidRDefault="00AA31B8" w:rsidP="00AA31B8">
      <w:pPr>
        <w:shd w:val="clear" w:color="auto" w:fill="FFFFFF"/>
        <w:ind w:left="374"/>
        <w:rPr>
          <w:b/>
        </w:rPr>
      </w:pPr>
      <w:r w:rsidRPr="00AA31B8">
        <w:rPr>
          <w:rFonts w:eastAsia="Times New Roman" w:cs="Times New Roman"/>
          <w:b/>
          <w:spacing w:val="-1"/>
        </w:rPr>
        <w:t>Предельные отклонения размеров профилей: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before="77" w:line="250" w:lineRule="exact"/>
        <w:ind w:left="365"/>
        <w:rPr>
          <w:b/>
        </w:rPr>
      </w:pPr>
      <w:r w:rsidRPr="00AA31B8">
        <w:rPr>
          <w:rFonts w:eastAsia="Times New Roman" w:cs="Times New Roman"/>
          <w:b/>
          <w:spacing w:val="-1"/>
        </w:rPr>
        <w:t>по высоте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±2,5 %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>по ширине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±1,5 %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 xml:space="preserve">по толщине стенки   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±0,3 %</w:t>
      </w:r>
    </w:p>
    <w:p w:rsidR="00AA31B8" w:rsidRPr="00AA31B8" w:rsidRDefault="00AA31B8" w:rsidP="00AA31B8">
      <w:pPr>
        <w:shd w:val="clear" w:color="auto" w:fill="FFFFFF"/>
        <w:tabs>
          <w:tab w:val="left" w:leader="dot" w:pos="3878"/>
        </w:tabs>
        <w:spacing w:line="250" w:lineRule="exact"/>
        <w:ind w:left="365"/>
        <w:rPr>
          <w:b/>
        </w:rPr>
      </w:pPr>
      <w:r w:rsidRPr="00AA31B8">
        <w:rPr>
          <w:rFonts w:eastAsia="Times New Roman" w:cs="Times New Roman"/>
          <w:b/>
        </w:rPr>
        <w:t>по толщине полки</w:t>
      </w:r>
      <w:r w:rsidRPr="00AA31B8">
        <w:rPr>
          <w:rFonts w:eastAsia="Times New Roman" w:cs="Times New Roman"/>
          <w:b/>
        </w:rPr>
        <w:tab/>
      </w:r>
      <w:r w:rsidRPr="00AA31B8">
        <w:rPr>
          <w:rFonts w:eastAsia="Times New Roman" w:cs="Times New Roman"/>
          <w:b/>
          <w:spacing w:val="-3"/>
        </w:rPr>
        <w:t>±0,3 %.</w:t>
      </w:r>
    </w:p>
    <w:p w:rsidR="00AA31B8" w:rsidRPr="00AA31B8" w:rsidRDefault="00AA31B8" w:rsidP="00AA31B8">
      <w:pPr>
        <w:shd w:val="clear" w:color="auto" w:fill="FFFFFF"/>
        <w:spacing w:before="106"/>
        <w:ind w:right="14"/>
      </w:pPr>
    </w:p>
    <w:sectPr w:rsidR="00AA31B8" w:rsidRPr="00AA31B8" w:rsidSect="003E7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EC068"/>
    <w:lvl w:ilvl="0">
      <w:numFmt w:val="bullet"/>
      <w:lvlText w:val="*"/>
      <w:lvlJc w:val="left"/>
    </w:lvl>
  </w:abstractNum>
  <w:abstractNum w:abstractNumId="1">
    <w:nsid w:val="4FB93BE2"/>
    <w:multiLevelType w:val="singleLevel"/>
    <w:tmpl w:val="010CA512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7E0F4E32"/>
    <w:multiLevelType w:val="singleLevel"/>
    <w:tmpl w:val="D70EEC4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F23"/>
    <w:rsid w:val="000C0236"/>
    <w:rsid w:val="002F2E2E"/>
    <w:rsid w:val="00302E56"/>
    <w:rsid w:val="00355615"/>
    <w:rsid w:val="003E7F23"/>
    <w:rsid w:val="0061382F"/>
    <w:rsid w:val="00785200"/>
    <w:rsid w:val="007B0CD8"/>
    <w:rsid w:val="008464BC"/>
    <w:rsid w:val="008C1EFB"/>
    <w:rsid w:val="00A16316"/>
    <w:rsid w:val="00A800A6"/>
    <w:rsid w:val="00AA31B8"/>
    <w:rsid w:val="00AA4C63"/>
    <w:rsid w:val="00B73AE6"/>
    <w:rsid w:val="00C86092"/>
    <w:rsid w:val="00D15567"/>
    <w:rsid w:val="00DE0733"/>
    <w:rsid w:val="00F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2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B0CD8"/>
    <w:rPr>
      <w:color w:val="808080"/>
    </w:rPr>
  </w:style>
  <w:style w:type="table" w:styleId="a6">
    <w:name w:val="Table Grid"/>
    <w:basedOn w:val="a1"/>
    <w:uiPriority w:val="59"/>
    <w:rsid w:val="00F8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1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yakovnickola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6</cp:revision>
  <dcterms:created xsi:type="dcterms:W3CDTF">2020-05-08T07:38:00Z</dcterms:created>
  <dcterms:modified xsi:type="dcterms:W3CDTF">2020-05-27T09:25:00Z</dcterms:modified>
</cp:coreProperties>
</file>