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43" w:rsidRPr="005D68DB" w:rsidRDefault="00FA25A9" w:rsidP="005D6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DB">
        <w:rPr>
          <w:rFonts w:ascii="Times New Roman" w:hAnsi="Times New Roman" w:cs="Times New Roman"/>
          <w:b/>
          <w:sz w:val="24"/>
          <w:szCs w:val="24"/>
        </w:rPr>
        <w:t>Задание 2 Изучение структуры ассортимента</w:t>
      </w:r>
      <w:r w:rsidR="00924210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  <w:bookmarkStart w:id="0" w:name="_GoBack"/>
      <w:bookmarkEnd w:id="0"/>
    </w:p>
    <w:p w:rsidR="00FA25A9" w:rsidRPr="005D68DB" w:rsidRDefault="00FA25A9" w:rsidP="005D68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8DB">
        <w:rPr>
          <w:rFonts w:ascii="Times New Roman" w:hAnsi="Times New Roman" w:cs="Times New Roman"/>
          <w:sz w:val="24"/>
          <w:szCs w:val="24"/>
        </w:rPr>
        <w:t>Изучить товарные группы. 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товарной группы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позиций внутри группы</w:t>
            </w: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Зерномучные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Кондитерские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Плодово-овощные</w:t>
            </w:r>
            <w:proofErr w:type="gramEnd"/>
            <w:r w:rsidRPr="005D68D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Мясные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Рыбные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Яичные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Вкусовые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9" w:rsidRPr="005D68DB" w:rsidTr="00FA25A9">
        <w:tc>
          <w:tcPr>
            <w:tcW w:w="4672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Сопутствующие товары</w:t>
            </w:r>
          </w:p>
        </w:tc>
        <w:tc>
          <w:tcPr>
            <w:tcW w:w="4673" w:type="dxa"/>
          </w:tcPr>
          <w:p w:rsidR="00FA25A9" w:rsidRPr="005D68DB" w:rsidRDefault="00FA25A9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A9" w:rsidRPr="005D68DB" w:rsidRDefault="00FA25A9" w:rsidP="005D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5A9" w:rsidRPr="005D68DB" w:rsidRDefault="00FA25A9" w:rsidP="005D6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DB">
        <w:rPr>
          <w:rFonts w:ascii="Times New Roman" w:hAnsi="Times New Roman" w:cs="Times New Roman"/>
          <w:sz w:val="24"/>
          <w:szCs w:val="24"/>
        </w:rPr>
        <w:t xml:space="preserve">Примечание: Количество позиций внутри группы – это подвиды товаров (Зерномучные </w:t>
      </w:r>
      <w:proofErr w:type="gramStart"/>
      <w:r w:rsidRPr="005D68DB">
        <w:rPr>
          <w:rFonts w:ascii="Times New Roman" w:hAnsi="Times New Roman" w:cs="Times New Roman"/>
          <w:sz w:val="24"/>
          <w:szCs w:val="24"/>
        </w:rPr>
        <w:t>товары :</w:t>
      </w:r>
      <w:proofErr w:type="gramEnd"/>
      <w:r w:rsidRPr="005D68DB">
        <w:rPr>
          <w:rFonts w:ascii="Times New Roman" w:hAnsi="Times New Roman" w:cs="Times New Roman"/>
          <w:sz w:val="24"/>
          <w:szCs w:val="24"/>
        </w:rPr>
        <w:t xml:space="preserve"> крупы, хлеб и хлебобулочные изделия, макаронные изделия и </w:t>
      </w:r>
      <w:proofErr w:type="spellStart"/>
      <w:r w:rsidRPr="005D68D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D68DB">
        <w:rPr>
          <w:rFonts w:ascii="Times New Roman" w:hAnsi="Times New Roman" w:cs="Times New Roman"/>
          <w:sz w:val="24"/>
          <w:szCs w:val="24"/>
        </w:rPr>
        <w:t xml:space="preserve">, Кондитерские товары: конфеты, карамель, пряники, печенье, вафли и </w:t>
      </w:r>
      <w:proofErr w:type="spellStart"/>
      <w:r w:rsidRPr="005D68D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D68DB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D68DB" w:rsidRPr="005D68DB" w:rsidRDefault="005D68DB" w:rsidP="005D6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DB">
        <w:rPr>
          <w:rFonts w:ascii="Times New Roman" w:hAnsi="Times New Roman" w:cs="Times New Roman"/>
          <w:sz w:val="24"/>
          <w:szCs w:val="24"/>
        </w:rPr>
        <w:t>Далее необходимо ознакомится с количеством подвидов в каждой товарной группе, заполнить таблицу.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товарной группы</w:t>
            </w: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Количество позиций</w:t>
            </w: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Зерномучные товары: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крупы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хлебобулочные изделия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сухарные изделия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бараночные изделия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макаронные изделия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Кондитерские товары: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фруктово-ягодные кондитерские изделия (варенье, повидло, ждем, конфитюр, цукаты)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конфеты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карамель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-ирис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драже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пастила и зефир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шоколад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пряники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торты и пирожные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Плодово-овощные</w:t>
            </w:r>
            <w:proofErr w:type="gramEnd"/>
            <w:r w:rsidRPr="005D68DB">
              <w:rPr>
                <w:rFonts w:ascii="Times New Roman" w:hAnsi="Times New Roman" w:cs="Times New Roman"/>
                <w:sz w:val="24"/>
                <w:szCs w:val="24"/>
              </w:rPr>
              <w:t xml:space="preserve"> товары: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клубнеплоды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корнеплоды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томатные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тыквенные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семечковые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косточковые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субтропические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тропические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орехоплодные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 ягоды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Оставшиеся ячейки заполнить самостоятельно</w:t>
            </w: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5D68DB" w:rsidTr="005D68DB">
        <w:tc>
          <w:tcPr>
            <w:tcW w:w="6799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D68DB" w:rsidRPr="005D68DB" w:rsidRDefault="005D68DB" w:rsidP="005D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DB" w:rsidRPr="005D68DB" w:rsidRDefault="005D68DB" w:rsidP="005D68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8DB" w:rsidRPr="005D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9"/>
    <w:rsid w:val="00120843"/>
    <w:rsid w:val="005D68DB"/>
    <w:rsid w:val="00924210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E1B2-753D-4594-8FEE-19204FC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2020-05-26T05:38:00Z</dcterms:created>
  <dcterms:modified xsi:type="dcterms:W3CDTF">2020-05-26T05:57:00Z</dcterms:modified>
</cp:coreProperties>
</file>