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43" w:rsidRPr="00C1542A" w:rsidRDefault="00C1542A" w:rsidP="00C15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2A">
        <w:rPr>
          <w:rFonts w:ascii="Times New Roman" w:hAnsi="Times New Roman" w:cs="Times New Roman"/>
          <w:b/>
          <w:sz w:val="28"/>
          <w:szCs w:val="28"/>
        </w:rPr>
        <w:t>Практическая работа «Ситуационные задачи ФЗ «О защите прав потребителей»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Дать обоснованное заключение по представленным ситуациям.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</w:t>
      </w:r>
      <w:bookmarkStart w:id="0" w:name="_GoBack"/>
      <w:bookmarkEnd w:id="0"/>
      <w:r w:rsidRPr="00C1542A">
        <w:rPr>
          <w:color w:val="424242"/>
          <w:sz w:val="28"/>
          <w:szCs w:val="28"/>
        </w:rPr>
        <w:t>туация 1. Покупательница, приобретая с лотка батон нарезной, потре</w:t>
      </w:r>
      <w:r w:rsidRPr="00C1542A">
        <w:rPr>
          <w:color w:val="424242"/>
          <w:sz w:val="28"/>
          <w:szCs w:val="28"/>
        </w:rPr>
        <w:softHyphen/>
        <w:t>бовала, чтобы продавец упаковал покупку в целлофановый пакет. Продавец от</w:t>
      </w:r>
      <w:r w:rsidRPr="00C1542A">
        <w:rPr>
          <w:color w:val="424242"/>
          <w:sz w:val="28"/>
          <w:szCs w:val="28"/>
        </w:rPr>
        <w:softHyphen/>
        <w:t>казался выполнить данное требование, ссылаясь на то, что у него нет сейчас пакетов.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Кто прав в данной ситуации?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2. 18 мая в магазине «Всё для вас» покупательница приобрела косметический набор, а 21 мая она обратилась в магазин с просьбой обменять этот набор на аналогичный, ссылаясь на то, что упаковка набора была разорва</w:t>
      </w:r>
      <w:r w:rsidRPr="00C1542A">
        <w:rPr>
          <w:color w:val="424242"/>
          <w:sz w:val="28"/>
          <w:szCs w:val="28"/>
        </w:rPr>
        <w:softHyphen/>
        <w:t>на. Администрация магазина отказала покупательнице в этой просьбе. Как вы расцениваете данную ситуацию?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3. Покупатель обратился в магазин «Оружие» с целью покупки пневматического пистолета для занятий спортом, предъявив при этом только паспорт. Продавец отказал покупателю в продаже оружия. Как вы расцениваете данную ситуацию?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4. Покупательница 8 августа приобрела 3 м шерстяной ткани в магазине «Шарм». При осмотре ткани дома она обнаружила на лицевой стороне конца отреза наличие фабричного ярлыка и фабричного клейма. На следующий день покупательница обратилась в магазин с просьбой обменять купленную ткань. Администрация магазина отказала ей в удовлетворении просьбы, моти</w:t>
      </w:r>
      <w:r w:rsidRPr="00C1542A">
        <w:rPr>
          <w:color w:val="424242"/>
          <w:sz w:val="28"/>
          <w:szCs w:val="28"/>
        </w:rPr>
        <w:softHyphen/>
        <w:t>вируя тем, что данный вид ткани отсутствует в продаже.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Как вы расцениваете сложившуюся ситуацию? Как следует поступить по</w:t>
      </w:r>
      <w:r w:rsidRPr="00C1542A">
        <w:rPr>
          <w:color w:val="424242"/>
          <w:sz w:val="28"/>
          <w:szCs w:val="28"/>
        </w:rPr>
        <w:softHyphen/>
        <w:t>купательнице в данной ситуации?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5. 10 сентября в магазине «Мех и кожа» покупательница при</w:t>
      </w:r>
      <w:r w:rsidRPr="00C1542A">
        <w:rPr>
          <w:color w:val="424242"/>
          <w:sz w:val="28"/>
          <w:szCs w:val="28"/>
        </w:rPr>
        <w:softHyphen/>
        <w:t>обрела норковую шубу, а 25 сентября она обратилась в магазин с просьбой об</w:t>
      </w:r>
      <w:r w:rsidRPr="00C1542A">
        <w:rPr>
          <w:color w:val="424242"/>
          <w:sz w:val="28"/>
          <w:szCs w:val="28"/>
        </w:rPr>
        <w:softHyphen/>
        <w:t>менять шубу на аналогичную, но другого фасона.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Как должна поступить администрация магазина в данной ситуации?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6. Покупательница приобрела 10 мая в магазине «Радужный» 3 м шёлковой ткани. Через 10 дней покупательница обратилась в магазин с просьбой обменять данную ткань на аналогичную, но другой расцветки. Адми</w:t>
      </w:r>
      <w:r w:rsidRPr="00C1542A">
        <w:rPr>
          <w:color w:val="424242"/>
          <w:sz w:val="28"/>
          <w:szCs w:val="28"/>
        </w:rPr>
        <w:softHyphen/>
        <w:t>нистрация магазина отказала покупательнице в этой просьбе.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Кто прав в данной ситуации?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7. Через 5 дней после покупки электрогрелки покупатель обра</w:t>
      </w:r>
      <w:r w:rsidRPr="00C1542A">
        <w:rPr>
          <w:color w:val="424242"/>
          <w:sz w:val="28"/>
          <w:szCs w:val="28"/>
        </w:rPr>
        <w:softHyphen/>
        <w:t>тился в магазин с требованием её ремонта, так как после трёх дней использова</w:t>
      </w:r>
      <w:r w:rsidRPr="00C1542A">
        <w:rPr>
          <w:color w:val="424242"/>
          <w:sz w:val="28"/>
          <w:szCs w:val="28"/>
        </w:rPr>
        <w:softHyphen/>
        <w:t>ния она стала слабо нагреваться. И одновременно покупатель потребовал представить ему на период ремонта аналогичный товар.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lastRenderedPageBreak/>
        <w:t>Как должна поступить администрация магазина в данной ситуации?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Ситуация 8. В магазине покупательница обратилась к продавцу с прось</w:t>
      </w:r>
      <w:r w:rsidRPr="00C1542A">
        <w:rPr>
          <w:color w:val="424242"/>
          <w:sz w:val="28"/>
          <w:szCs w:val="28"/>
        </w:rPr>
        <w:softHyphen/>
        <w:t>бой ознакомиться с запахом выбранных ею духов, но продавец отказал в этом покупательнице, ссылаясь на то, что духи упакованы.</w:t>
      </w:r>
    </w:p>
    <w:p w:rsidR="00C1542A" w:rsidRPr="00C1542A" w:rsidRDefault="00C1542A" w:rsidP="00C1542A">
      <w:pPr>
        <w:pStyle w:val="a3"/>
        <w:shd w:val="clear" w:color="auto" w:fill="FFFFFF"/>
        <w:spacing w:before="120" w:beforeAutospacing="0" w:after="120" w:afterAutospacing="0"/>
        <w:ind w:right="450" w:firstLine="567"/>
        <w:jc w:val="both"/>
        <w:rPr>
          <w:color w:val="424242"/>
          <w:sz w:val="28"/>
          <w:szCs w:val="28"/>
        </w:rPr>
      </w:pPr>
      <w:r w:rsidRPr="00C1542A">
        <w:rPr>
          <w:color w:val="424242"/>
          <w:sz w:val="28"/>
          <w:szCs w:val="28"/>
        </w:rPr>
        <w:t>Как вы расцениваете сложившуюся ситуацию?</w:t>
      </w:r>
    </w:p>
    <w:p w:rsidR="00C1542A" w:rsidRPr="00C1542A" w:rsidRDefault="00C1542A" w:rsidP="00C154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542A" w:rsidRPr="00C1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A"/>
    <w:rsid w:val="00120843"/>
    <w:rsid w:val="00C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1063-6C38-43D8-B47A-391738F2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2020-05-26T05:59:00Z</dcterms:created>
  <dcterms:modified xsi:type="dcterms:W3CDTF">2020-05-26T06:02:00Z</dcterms:modified>
</cp:coreProperties>
</file>