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F2" w:rsidRDefault="009911F2" w:rsidP="009911F2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А12 (ЗО). Инженерная графика.  26мая 2020 г. Урок №13</w:t>
      </w:r>
    </w:p>
    <w:p w:rsidR="009911F2" w:rsidRDefault="009911F2" w:rsidP="009911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3.7. Чтение чертежей. </w:t>
      </w:r>
      <w:proofErr w:type="spellStart"/>
      <w:r>
        <w:rPr>
          <w:b/>
          <w:sz w:val="24"/>
          <w:szCs w:val="24"/>
        </w:rPr>
        <w:t>Деталирование</w:t>
      </w:r>
      <w:proofErr w:type="spellEnd"/>
    </w:p>
    <w:p w:rsidR="009911F2" w:rsidRDefault="009911F2" w:rsidP="009911F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Практическая работа. </w:t>
      </w:r>
      <w:proofErr w:type="spellStart"/>
      <w:r>
        <w:rPr>
          <w:b/>
          <w:sz w:val="24"/>
          <w:szCs w:val="24"/>
        </w:rPr>
        <w:t>Деталирование</w:t>
      </w:r>
      <w:proofErr w:type="spellEnd"/>
      <w:r>
        <w:rPr>
          <w:b/>
          <w:sz w:val="24"/>
          <w:szCs w:val="24"/>
        </w:rPr>
        <w:t xml:space="preserve"> сборочного чертежа.</w:t>
      </w:r>
    </w:p>
    <w:p w:rsidR="009911F2" w:rsidRDefault="009911F2" w:rsidP="009911F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является контрольным по разделу Машиностроительное черчение.</w:t>
      </w:r>
      <w:r w:rsidR="00050B6A">
        <w:rPr>
          <w:b/>
          <w:sz w:val="24"/>
          <w:szCs w:val="24"/>
        </w:rPr>
        <w:t xml:space="preserve"> Проводится с целью проверки умений и знаний студентов на чтение и выполнение чертежей.</w:t>
      </w:r>
    </w:p>
    <w:p w:rsidR="00050B6A" w:rsidRDefault="00050B6A" w:rsidP="00050B6A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Чертежи содержат информацию об изделиях в виде изображений, надписей, символов.</w:t>
      </w:r>
    </w:p>
    <w:p w:rsidR="00050B6A" w:rsidRDefault="00050B6A" w:rsidP="00050B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Чертежи оформляются по установленным требованиям (ЕСКД, СПДС), эти правила и их применение изучаются студентами в процессе обучения. Умение читать чертеж показывает, как усвоены  эти правила. Для выполнения практических заданий на чтение чертежей следует повторить материал ранее изученных тем: Чертежи и эскизы деталей, Сборочные чертежи.</w:t>
      </w:r>
    </w:p>
    <w:p w:rsidR="00050B6A" w:rsidRDefault="00050B6A" w:rsidP="00050B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Практическая часть по теме выполняется через </w:t>
      </w:r>
      <w:proofErr w:type="spellStart"/>
      <w:r>
        <w:rPr>
          <w:b/>
          <w:sz w:val="24"/>
          <w:szCs w:val="24"/>
        </w:rPr>
        <w:t>деталирование</w:t>
      </w:r>
      <w:proofErr w:type="spellEnd"/>
      <w:r>
        <w:rPr>
          <w:b/>
          <w:sz w:val="24"/>
          <w:szCs w:val="24"/>
        </w:rPr>
        <w:t xml:space="preserve"> сборочного чертежа: составление и выполнение рабочего чертежа  детали сборочной единицы.</w:t>
      </w:r>
    </w:p>
    <w:p w:rsidR="00050B6A" w:rsidRDefault="00050B6A" w:rsidP="00050B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Алгоритм самостоятельной работы:</w:t>
      </w:r>
    </w:p>
    <w:p w:rsidR="00050B6A" w:rsidRDefault="006A03A8" w:rsidP="00050B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1)Изучить материал темы </w:t>
      </w:r>
      <w:r w:rsidR="00050B6A">
        <w:rPr>
          <w:b/>
          <w:sz w:val="24"/>
          <w:szCs w:val="24"/>
        </w:rPr>
        <w:t xml:space="preserve">  приведен</w:t>
      </w:r>
      <w:r>
        <w:rPr>
          <w:b/>
          <w:sz w:val="24"/>
          <w:szCs w:val="24"/>
        </w:rPr>
        <w:t>ный</w:t>
      </w:r>
      <w:r w:rsidR="00050B6A">
        <w:rPr>
          <w:b/>
          <w:sz w:val="24"/>
          <w:szCs w:val="24"/>
        </w:rPr>
        <w:t xml:space="preserve"> ниже.</w:t>
      </w:r>
    </w:p>
    <w:p w:rsidR="00050B6A" w:rsidRPr="00D163CC" w:rsidRDefault="00050B6A" w:rsidP="00050B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 w:rsidRPr="00D163CC">
        <w:rPr>
          <w:b/>
        </w:rPr>
        <w:t xml:space="preserve"> </w:t>
      </w:r>
      <w:r>
        <w:rPr>
          <w:b/>
          <w:sz w:val="24"/>
          <w:szCs w:val="24"/>
        </w:rPr>
        <w:t>По сборочному чертежу и спецификации</w:t>
      </w:r>
      <w:r w:rsidR="006A03A8">
        <w:rPr>
          <w:b/>
          <w:sz w:val="24"/>
          <w:szCs w:val="24"/>
        </w:rPr>
        <w:t xml:space="preserve"> установить название детали, материал для ее</w:t>
      </w:r>
      <w:r w:rsidRPr="00D163CC">
        <w:rPr>
          <w:b/>
          <w:sz w:val="24"/>
          <w:szCs w:val="24"/>
        </w:rPr>
        <w:t xml:space="preserve"> изготовления, способ соединения или крепления с другими составными частями изделия. Уточнить наружные и внутренние границы контура по заданным чертежам.</w:t>
      </w:r>
    </w:p>
    <w:p w:rsidR="00050B6A" w:rsidRPr="00D163CC" w:rsidRDefault="00050B6A" w:rsidP="00050B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  <w:r w:rsidR="006A03A8">
        <w:rPr>
          <w:b/>
          <w:sz w:val="24"/>
          <w:szCs w:val="24"/>
        </w:rPr>
        <w:t>Установить форму детали</w:t>
      </w:r>
      <w:r w:rsidRPr="00D163CC">
        <w:rPr>
          <w:b/>
          <w:sz w:val="24"/>
          <w:szCs w:val="24"/>
        </w:rPr>
        <w:t xml:space="preserve"> и наличие элементов (резьба, фаска, галтель, канавка и др.). Помнить, что мелкие элементы деталей на сборочных чертежах и чертежах общего вида допускается не изображать.</w:t>
      </w:r>
    </w:p>
    <w:p w:rsidR="00050B6A" w:rsidRPr="00D163CC" w:rsidRDefault="00050B6A" w:rsidP="00050B6A">
      <w:pPr>
        <w:spacing w:after="0"/>
        <w:rPr>
          <w:b/>
          <w:sz w:val="24"/>
          <w:szCs w:val="24"/>
        </w:rPr>
      </w:pPr>
      <w:r w:rsidRPr="00D163CC">
        <w:rPr>
          <w:b/>
          <w:sz w:val="24"/>
          <w:szCs w:val="24"/>
        </w:rPr>
        <w:t>Определить количество и способы изображения детали на эскизе (вид, разрез, сечение, выносной элемент), их расположение на листе (проекционная связь не должна нарушаться).</w:t>
      </w:r>
    </w:p>
    <w:p w:rsidR="00050B6A" w:rsidRPr="00D163CC" w:rsidRDefault="00050B6A" w:rsidP="00050B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  <w:r w:rsidR="006A03A8">
        <w:rPr>
          <w:b/>
          <w:sz w:val="24"/>
          <w:szCs w:val="24"/>
        </w:rPr>
        <w:t>.Выполнить на чертежной бумаге</w:t>
      </w:r>
      <w:r w:rsidRPr="00D163CC">
        <w:rPr>
          <w:b/>
          <w:sz w:val="24"/>
          <w:szCs w:val="24"/>
        </w:rPr>
        <w:t xml:space="preserve"> необход</w:t>
      </w:r>
      <w:r w:rsidR="006A03A8">
        <w:rPr>
          <w:b/>
          <w:sz w:val="24"/>
          <w:szCs w:val="24"/>
        </w:rPr>
        <w:t>имые изображения детали на  листе формата А</w:t>
      </w:r>
      <w:proofErr w:type="gramStart"/>
      <w:r w:rsidR="006A03A8">
        <w:rPr>
          <w:b/>
          <w:sz w:val="24"/>
          <w:szCs w:val="24"/>
        </w:rPr>
        <w:t>4</w:t>
      </w:r>
      <w:proofErr w:type="gramEnd"/>
      <w:r w:rsidR="006A03A8">
        <w:rPr>
          <w:b/>
          <w:sz w:val="24"/>
          <w:szCs w:val="24"/>
        </w:rPr>
        <w:t xml:space="preserve"> (А3)</w:t>
      </w:r>
      <w:r w:rsidRPr="00D163CC">
        <w:rPr>
          <w:b/>
          <w:sz w:val="24"/>
          <w:szCs w:val="24"/>
        </w:rPr>
        <w:t xml:space="preserve"> </w:t>
      </w:r>
      <w:r w:rsidR="006A03A8">
        <w:rPr>
          <w:b/>
          <w:sz w:val="24"/>
          <w:szCs w:val="24"/>
        </w:rPr>
        <w:t>в масштабе 1:1 в ручной или машинной графике</w:t>
      </w:r>
      <w:r w:rsidRPr="00D163CC">
        <w:rPr>
          <w:b/>
          <w:sz w:val="24"/>
          <w:szCs w:val="24"/>
        </w:rPr>
        <w:t>.</w:t>
      </w:r>
    </w:p>
    <w:p w:rsidR="00050B6A" w:rsidRDefault="00050B6A" w:rsidP="005673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5)</w:t>
      </w:r>
      <w:r w:rsidRPr="00D163CC">
        <w:rPr>
          <w:b/>
          <w:sz w:val="24"/>
          <w:szCs w:val="24"/>
        </w:rPr>
        <w:t>.Определить необходимые для изготовления детали размеры. Недостающие размеры находят измерением элементов детали циркулем-измерителем и линейкой, используя масштаб или коэффициент искаже</w:t>
      </w:r>
      <w:r>
        <w:rPr>
          <w:b/>
          <w:sz w:val="24"/>
          <w:szCs w:val="24"/>
        </w:rPr>
        <w:t>ния (определить по чертежу</w:t>
      </w:r>
      <w:r w:rsidRPr="00D163CC">
        <w:rPr>
          <w:b/>
          <w:sz w:val="24"/>
          <w:szCs w:val="24"/>
        </w:rPr>
        <w:t xml:space="preserve">). Размеры должны быть взаимоувязаны по местам сопряжений с другими деталями  и согласованы </w:t>
      </w:r>
      <w:proofErr w:type="gramStart"/>
      <w:r w:rsidRPr="00D163CC">
        <w:rPr>
          <w:b/>
          <w:sz w:val="24"/>
          <w:szCs w:val="24"/>
        </w:rPr>
        <w:t>с</w:t>
      </w:r>
      <w:proofErr w:type="gramEnd"/>
      <w:r w:rsidRPr="00D163CC">
        <w:rPr>
          <w:b/>
          <w:sz w:val="24"/>
          <w:szCs w:val="24"/>
        </w:rPr>
        <w:t xml:space="preserve"> параметрическим рядом предпочтительных чисел.  Нанести размеры</w:t>
      </w:r>
      <w:r w:rsidR="00472D98">
        <w:rPr>
          <w:b/>
          <w:sz w:val="24"/>
          <w:szCs w:val="24"/>
        </w:rPr>
        <w:t>,</w:t>
      </w:r>
      <w:r w:rsidRPr="00D163CC">
        <w:rPr>
          <w:b/>
          <w:sz w:val="24"/>
          <w:szCs w:val="24"/>
        </w:rPr>
        <w:t xml:space="preserve"> соблюдая установленные правила.</w:t>
      </w:r>
    </w:p>
    <w:p w:rsidR="005673F1" w:rsidRDefault="005673F1" w:rsidP="005673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6)Нанести на чертеже детали шероховатость поверхности, материал, записать технические требования.</w:t>
      </w:r>
    </w:p>
    <w:p w:rsidR="005673F1" w:rsidRDefault="005673F1" w:rsidP="00050B6A">
      <w:pPr>
        <w:rPr>
          <w:b/>
          <w:sz w:val="24"/>
          <w:szCs w:val="24"/>
        </w:rPr>
      </w:pPr>
      <w:r>
        <w:rPr>
          <w:b/>
          <w:sz w:val="24"/>
          <w:szCs w:val="24"/>
        </w:rPr>
        <w:t>7)Выполненный чертеж предоставить на проверку.</w:t>
      </w:r>
    </w:p>
    <w:p w:rsidR="005673F1" w:rsidRDefault="005673F1" w:rsidP="005B536D">
      <w:pPr>
        <w:shd w:val="clear" w:color="auto" w:fill="92D05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Примечание: для чтения и </w:t>
      </w:r>
      <w:proofErr w:type="spellStart"/>
      <w:r>
        <w:rPr>
          <w:b/>
          <w:sz w:val="24"/>
          <w:szCs w:val="24"/>
        </w:rPr>
        <w:t>деталирования</w:t>
      </w:r>
      <w:proofErr w:type="spellEnd"/>
      <w:r>
        <w:rPr>
          <w:b/>
          <w:sz w:val="24"/>
          <w:szCs w:val="24"/>
        </w:rPr>
        <w:t xml:space="preserve"> взять сборочный чертеж и спецификацию к нему (рисунки 1 и 2 приведены ниже). Студент выполняет</w:t>
      </w:r>
      <w:r w:rsidR="005B536D">
        <w:rPr>
          <w:b/>
          <w:sz w:val="24"/>
          <w:szCs w:val="24"/>
        </w:rPr>
        <w:t xml:space="preserve"> чертеж детали</w:t>
      </w:r>
      <w:r>
        <w:rPr>
          <w:b/>
          <w:sz w:val="24"/>
          <w:szCs w:val="24"/>
        </w:rPr>
        <w:t xml:space="preserve"> по одному из 5 заданий: </w:t>
      </w:r>
    </w:p>
    <w:p w:rsidR="005673F1" w:rsidRDefault="005673F1" w:rsidP="005B536D">
      <w:pPr>
        <w:shd w:val="clear" w:color="auto" w:fill="92D05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1. Варианты 1 и 6 – деталь Корпус </w:t>
      </w:r>
    </w:p>
    <w:p w:rsidR="005673F1" w:rsidRDefault="005673F1" w:rsidP="005B536D">
      <w:pPr>
        <w:shd w:val="clear" w:color="auto" w:fill="92D05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2. Варианты 2 и 7 – деталь Пробка</w:t>
      </w:r>
    </w:p>
    <w:p w:rsidR="005673F1" w:rsidRDefault="005673F1" w:rsidP="005B536D">
      <w:pPr>
        <w:shd w:val="clear" w:color="auto" w:fill="92D05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3. Вариант 3 и 8 – деталь Поршень</w:t>
      </w:r>
    </w:p>
    <w:p w:rsidR="005673F1" w:rsidRDefault="005673F1" w:rsidP="005B536D">
      <w:pPr>
        <w:shd w:val="clear" w:color="auto" w:fill="92D05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4. Варианты 4 и 9 – деталь  Шток </w:t>
      </w:r>
    </w:p>
    <w:p w:rsidR="005673F1" w:rsidRPr="00D163CC" w:rsidRDefault="005673F1" w:rsidP="005673F1">
      <w:pPr>
        <w:shd w:val="clear" w:color="auto" w:fill="92D0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5. Варианты 5 и 0 - деталь Крышка</w:t>
      </w:r>
    </w:p>
    <w:p w:rsidR="009911F2" w:rsidRDefault="005B536D" w:rsidP="009911F2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Номер варианта по последней цифре учебного шифра студента (</w:t>
      </w:r>
      <w:proofErr w:type="gramStart"/>
      <w:r>
        <w:rPr>
          <w:b/>
          <w:sz w:val="24"/>
          <w:szCs w:val="24"/>
        </w:rPr>
        <w:t>см</w:t>
      </w:r>
      <w:proofErr w:type="gramEnd"/>
      <w:r>
        <w:rPr>
          <w:b/>
          <w:sz w:val="24"/>
          <w:szCs w:val="24"/>
        </w:rPr>
        <w:t>. вариант ДКР).</w:t>
      </w:r>
    </w:p>
    <w:p w:rsidR="005B536D" w:rsidRDefault="005B536D" w:rsidP="009911F2">
      <w:pPr>
        <w:rPr>
          <w:b/>
          <w:sz w:val="24"/>
          <w:szCs w:val="24"/>
        </w:rPr>
      </w:pPr>
    </w:p>
    <w:p w:rsidR="005B536D" w:rsidRPr="00357A09" w:rsidRDefault="005B536D" w:rsidP="005B536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</w:pPr>
      <w:r w:rsidRPr="00357A09">
        <w:rPr>
          <w:rFonts w:ascii="Arial" w:eastAsia="Times New Roman" w:hAnsi="Arial" w:cs="Arial"/>
          <w:b/>
          <w:bCs/>
          <w:caps/>
          <w:color w:val="333333"/>
          <w:sz w:val="24"/>
          <w:szCs w:val="24"/>
        </w:rPr>
        <w:lastRenderedPageBreak/>
        <w:t>ПОСЛЕДОВАТЕЛЬНОСТЬ ЧТЕНИЯ ЧЕРТЕЖА ОБЩЕГО ВИДА</w:t>
      </w:r>
    </w:p>
    <w:p w:rsidR="005B536D" w:rsidRPr="00357A09" w:rsidRDefault="005B536D" w:rsidP="005B5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По данным, содержащимся в основной надписи, и описанию работы изделия выяснить наименование, назначение и принцип работы сборочной единицы.</w:t>
      </w:r>
    </w:p>
    <w:p w:rsidR="005B536D" w:rsidRPr="00357A09" w:rsidRDefault="005B536D" w:rsidP="005B5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По спецификации определить, из каких сборочных единиц, оригинальных и стандартных изделий состоит предложенное изделие. Найти на чертеже то количество деталей, которое указано в спецификации.</w:t>
      </w:r>
    </w:p>
    <w:p w:rsidR="005B536D" w:rsidRPr="00357A09" w:rsidRDefault="005B536D" w:rsidP="005B5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По чертежу представить геометрическую форму, взаимное расположение деталей, способы их соединения и возможность относительного перемещения, то есть, как работает изделие. Для этого необходимо рассмотреть на чертеже общего вида сборочной единицы все изображения данной детали: дополнительные виды, разрезы, сечения, и выносные элементы.</w:t>
      </w:r>
    </w:p>
    <w:p w:rsidR="005B536D" w:rsidRPr="00357A09" w:rsidRDefault="005B536D" w:rsidP="005B53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Определить последовательность сборки и разборки изделия.</w:t>
      </w:r>
    </w:p>
    <w:p w:rsidR="005B536D" w:rsidRPr="00357A09" w:rsidRDefault="005B536D" w:rsidP="005B53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При чтении чертежа общего вида необходимо учитывать некоторые упрощения и условные изображения на чертежах, допускаемые ГОСТ 2.109-73 и ГОСТ 2.305-68*:</w:t>
      </w:r>
      <w:r w:rsidRPr="00357A09">
        <w:rPr>
          <w:rFonts w:ascii="Arial" w:eastAsia="Times New Roman" w:hAnsi="Arial" w:cs="Arial"/>
          <w:color w:val="333333"/>
          <w:sz w:val="23"/>
          <w:szCs w:val="23"/>
        </w:rPr>
        <w:br/>
        <w:t>На чертеже общего вида допускается не показывать:</w:t>
      </w:r>
    </w:p>
    <w:p w:rsidR="005B536D" w:rsidRPr="00357A09" w:rsidRDefault="005B536D" w:rsidP="005B5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 xml:space="preserve">фаски, </w:t>
      </w:r>
      <w:proofErr w:type="spellStart"/>
      <w:r w:rsidRPr="00357A09">
        <w:rPr>
          <w:rFonts w:ascii="Arial" w:eastAsia="Times New Roman" w:hAnsi="Arial" w:cs="Arial"/>
          <w:color w:val="333333"/>
          <w:sz w:val="23"/>
          <w:szCs w:val="23"/>
        </w:rPr>
        <w:t>скругления</w:t>
      </w:r>
      <w:proofErr w:type="spellEnd"/>
      <w:r w:rsidRPr="00357A09">
        <w:rPr>
          <w:rFonts w:ascii="Arial" w:eastAsia="Times New Roman" w:hAnsi="Arial" w:cs="Arial"/>
          <w:color w:val="333333"/>
          <w:sz w:val="23"/>
          <w:szCs w:val="23"/>
        </w:rPr>
        <w:t>, проточки, углубления, выступы и друг</w:t>
      </w:r>
      <w:r>
        <w:rPr>
          <w:rFonts w:ascii="Arial" w:eastAsia="Times New Roman" w:hAnsi="Arial" w:cs="Arial"/>
          <w:color w:val="333333"/>
          <w:sz w:val="23"/>
          <w:szCs w:val="23"/>
        </w:rPr>
        <w:t>ие мелкие элементы (Рисунок 1</w:t>
      </w:r>
      <w:r w:rsidRPr="00357A09">
        <w:rPr>
          <w:rFonts w:ascii="Arial" w:eastAsia="Times New Roman" w:hAnsi="Arial" w:cs="Arial"/>
          <w:color w:val="333333"/>
          <w:sz w:val="23"/>
          <w:szCs w:val="23"/>
        </w:rPr>
        <w:t>);</w:t>
      </w:r>
    </w:p>
    <w:p w:rsidR="005B536D" w:rsidRPr="00357A09" w:rsidRDefault="005B536D" w:rsidP="005B5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зазоры между сте</w:t>
      </w:r>
      <w:r>
        <w:rPr>
          <w:rFonts w:ascii="Arial" w:eastAsia="Times New Roman" w:hAnsi="Arial" w:cs="Arial"/>
          <w:color w:val="333333"/>
          <w:sz w:val="23"/>
          <w:szCs w:val="23"/>
        </w:rPr>
        <w:t>ржнем и отверстием (Рисунок 1</w:t>
      </w:r>
      <w:r w:rsidRPr="00357A09">
        <w:rPr>
          <w:rFonts w:ascii="Arial" w:eastAsia="Times New Roman" w:hAnsi="Arial" w:cs="Arial"/>
          <w:color w:val="333333"/>
          <w:sz w:val="23"/>
          <w:szCs w:val="23"/>
        </w:rPr>
        <w:t>);</w:t>
      </w:r>
    </w:p>
    <w:p w:rsidR="005B536D" w:rsidRPr="00357A09" w:rsidRDefault="005B536D" w:rsidP="005B5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крышки, щиты, кожухи, перегородки и т.д. при этом над изображением делают соответствующую надпись, например: «Крышка поз.3 не показана»;</w:t>
      </w:r>
    </w:p>
    <w:p w:rsidR="005B536D" w:rsidRPr="00357A09" w:rsidRDefault="005B536D" w:rsidP="005B5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надписи на табличках, шкалах и т.д. изображают только контуры этих деталей;</w:t>
      </w:r>
    </w:p>
    <w:p w:rsidR="005B536D" w:rsidRPr="00357A09" w:rsidRDefault="005B536D" w:rsidP="005B5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на разрезе сборочной единицы разные металлические детали имеют противоположные направления штриховки, либо разную п</w:t>
      </w:r>
      <w:r>
        <w:rPr>
          <w:rFonts w:ascii="Arial" w:eastAsia="Times New Roman" w:hAnsi="Arial" w:cs="Arial"/>
          <w:color w:val="333333"/>
          <w:sz w:val="23"/>
          <w:szCs w:val="23"/>
        </w:rPr>
        <w:t>лотность штриховки (Рисунок 1</w:t>
      </w:r>
      <w:r w:rsidRPr="00357A09">
        <w:rPr>
          <w:rFonts w:ascii="Arial" w:eastAsia="Times New Roman" w:hAnsi="Arial" w:cs="Arial"/>
          <w:color w:val="333333"/>
          <w:sz w:val="23"/>
          <w:szCs w:val="23"/>
        </w:rPr>
        <w:t>). Необходимо помнить, что для одной и той же детали плотность и направление всех штриховок одинаковы на всех проекциях;</w:t>
      </w:r>
    </w:p>
    <w:p w:rsidR="005B536D" w:rsidRPr="00357A09" w:rsidRDefault="005B536D" w:rsidP="005B5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 xml:space="preserve">на разрезах показывают не </w:t>
      </w:r>
      <w:proofErr w:type="gramStart"/>
      <w:r w:rsidRPr="00357A09">
        <w:rPr>
          <w:rFonts w:ascii="Arial" w:eastAsia="Times New Roman" w:hAnsi="Arial" w:cs="Arial"/>
          <w:color w:val="333333"/>
          <w:sz w:val="23"/>
          <w:szCs w:val="23"/>
        </w:rPr>
        <w:t>рассечёнными</w:t>
      </w:r>
      <w:proofErr w:type="gramEnd"/>
      <w:r w:rsidRPr="00357A09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5B536D" w:rsidRPr="00357A09" w:rsidRDefault="005B536D" w:rsidP="005B536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составные части изделия, на которые оформлены самостоятельные сборочные чертежи;</w:t>
      </w:r>
    </w:p>
    <w:p w:rsidR="005B536D" w:rsidRPr="00357A09" w:rsidRDefault="005B536D" w:rsidP="005B536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357A09">
        <w:rPr>
          <w:rFonts w:ascii="Arial" w:eastAsia="Times New Roman" w:hAnsi="Arial" w:cs="Arial"/>
          <w:color w:val="333333"/>
          <w:sz w:val="23"/>
          <w:szCs w:val="23"/>
        </w:rPr>
        <w:t>такие детали как оси, валы, пальцы, болты, винты, шпильки, заклёпки, рукоятки, а также шарики, шпо</w:t>
      </w:r>
      <w:r>
        <w:rPr>
          <w:rFonts w:ascii="Arial" w:eastAsia="Times New Roman" w:hAnsi="Arial" w:cs="Arial"/>
          <w:color w:val="333333"/>
          <w:sz w:val="23"/>
          <w:szCs w:val="23"/>
        </w:rPr>
        <w:t>нки, шайбы, гайки (Рисунок 1</w:t>
      </w:r>
      <w:r w:rsidRPr="00357A09">
        <w:rPr>
          <w:rFonts w:ascii="Arial" w:eastAsia="Times New Roman" w:hAnsi="Arial" w:cs="Arial"/>
          <w:color w:val="333333"/>
          <w:sz w:val="23"/>
          <w:szCs w:val="23"/>
        </w:rPr>
        <w:t>;</w:t>
      </w:r>
      <w:proofErr w:type="gramEnd"/>
    </w:p>
    <w:p w:rsidR="005B536D" w:rsidRPr="00357A09" w:rsidRDefault="005B536D" w:rsidP="005B5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сварное, паяное, клееное изделие из однородного материала в сборе с другими изделиями на разрезе имеет штриховку в одну сторону, при этом границы между деталями изделия показаны сплошными линиями;</w:t>
      </w:r>
    </w:p>
    <w:p w:rsidR="005B536D" w:rsidRPr="00357A09" w:rsidRDefault="005B536D" w:rsidP="005B5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допускается равномерно расположенные одинаковые элементы (болты, винты, отверстия) показывать не все, достаточно одного;</w:t>
      </w:r>
    </w:p>
    <w:p w:rsidR="005B536D" w:rsidRPr="00357A09" w:rsidRDefault="005B536D" w:rsidP="005B53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>если ни одно отверстие, соединение не попадает в секущую плоскость, то допускается его «</w:t>
      </w:r>
      <w:proofErr w:type="spellStart"/>
      <w:r w:rsidRPr="00357A09">
        <w:rPr>
          <w:rFonts w:ascii="Arial" w:eastAsia="Times New Roman" w:hAnsi="Arial" w:cs="Arial"/>
          <w:color w:val="333333"/>
          <w:sz w:val="23"/>
          <w:szCs w:val="23"/>
        </w:rPr>
        <w:t>доворачивать</w:t>
      </w:r>
      <w:proofErr w:type="spellEnd"/>
      <w:r w:rsidRPr="00357A09">
        <w:rPr>
          <w:rFonts w:ascii="Arial" w:eastAsia="Times New Roman" w:hAnsi="Arial" w:cs="Arial"/>
          <w:color w:val="333333"/>
          <w:sz w:val="23"/>
          <w:szCs w:val="23"/>
        </w:rPr>
        <w:t>», чтобы оно попало в изображение разреза.</w:t>
      </w:r>
    </w:p>
    <w:p w:rsidR="005B536D" w:rsidRDefault="005B536D" w:rsidP="005B536D">
      <w:pPr>
        <w:rPr>
          <w:rFonts w:ascii="Arial" w:eastAsia="Times New Roman" w:hAnsi="Arial" w:cs="Arial"/>
          <w:color w:val="333333"/>
          <w:sz w:val="23"/>
          <w:szCs w:val="23"/>
        </w:rPr>
      </w:pPr>
      <w:r w:rsidRPr="00357A09">
        <w:rPr>
          <w:rFonts w:ascii="Arial" w:eastAsia="Times New Roman" w:hAnsi="Arial" w:cs="Arial"/>
          <w:color w:val="333333"/>
          <w:sz w:val="23"/>
          <w:szCs w:val="23"/>
        </w:rPr>
        <w:t xml:space="preserve">На сборочных чертежах проставляют справочные, установочные, исполнительные размеры. Исполнительные это размеры </w:t>
      </w:r>
      <w:proofErr w:type="gramStart"/>
      <w:r w:rsidRPr="00357A09">
        <w:rPr>
          <w:rFonts w:ascii="Arial" w:eastAsia="Times New Roman" w:hAnsi="Arial" w:cs="Arial"/>
          <w:color w:val="333333"/>
          <w:sz w:val="23"/>
          <w:szCs w:val="23"/>
        </w:rPr>
        <w:t>на те</w:t>
      </w:r>
      <w:proofErr w:type="gramEnd"/>
      <w:r w:rsidRPr="00357A09">
        <w:rPr>
          <w:rFonts w:ascii="Arial" w:eastAsia="Times New Roman" w:hAnsi="Arial" w:cs="Arial"/>
          <w:color w:val="333333"/>
          <w:sz w:val="23"/>
          <w:szCs w:val="23"/>
        </w:rPr>
        <w:t xml:space="preserve"> элементы, которые появляются в процессе сборки (например, штифтовые отверстия).</w:t>
      </w:r>
    </w:p>
    <w:p w:rsidR="005B536D" w:rsidRDefault="005B536D" w:rsidP="005B536D">
      <w:pPr>
        <w:rPr>
          <w:b/>
        </w:rPr>
      </w:pPr>
      <w:proofErr w:type="gramStart"/>
      <w:r>
        <w:rPr>
          <w:b/>
        </w:rPr>
        <w:t>При возникновении затруднений используйте учебную литературу (С.К. Боголюбов, Инженерная графика, М., Машиностроение, 2000 и более поздние издания.</w:t>
      </w:r>
      <w:proofErr w:type="gramEnd"/>
      <w:r>
        <w:rPr>
          <w:b/>
        </w:rPr>
        <w:t xml:space="preserve"> Темы: </w:t>
      </w:r>
      <w:proofErr w:type="gramStart"/>
      <w:r>
        <w:rPr>
          <w:b/>
        </w:rPr>
        <w:t>Чертеж общего вида и сборочный чертеж,  Изображение типовых элементов составных частей изделий,  Особенности оформления сборочного чертежа, Чтение чертежей).</w:t>
      </w:r>
      <w:proofErr w:type="gramEnd"/>
    </w:p>
    <w:p w:rsidR="005B536D" w:rsidRDefault="005B536D" w:rsidP="009911F2">
      <w:pPr>
        <w:rPr>
          <w:b/>
          <w:sz w:val="24"/>
          <w:szCs w:val="24"/>
        </w:rPr>
      </w:pPr>
      <w:r w:rsidRPr="005B536D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676775" cy="664845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D98" w:rsidRPr="00472D98">
        <w:rPr>
          <w:sz w:val="24"/>
          <w:szCs w:val="24"/>
        </w:rPr>
        <w:t>Рисунок 1.</w:t>
      </w:r>
    </w:p>
    <w:p w:rsidR="005B536D" w:rsidRPr="00472D98" w:rsidRDefault="005B536D" w:rsidP="009911F2">
      <w:pPr>
        <w:rPr>
          <w:sz w:val="24"/>
          <w:szCs w:val="24"/>
        </w:rPr>
      </w:pPr>
      <w:r w:rsidRPr="005B536D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810125" cy="6715125"/>
            <wp:effectExtent l="19050" t="0" r="9525" b="0"/>
            <wp:docPr id="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D98" w:rsidRPr="00472D98">
        <w:rPr>
          <w:sz w:val="24"/>
          <w:szCs w:val="24"/>
        </w:rPr>
        <w:t>Рисунок 2.</w:t>
      </w:r>
    </w:p>
    <w:p w:rsidR="0078298C" w:rsidRDefault="0078298C"/>
    <w:sectPr w:rsidR="0078298C" w:rsidSect="00991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EC9"/>
    <w:multiLevelType w:val="multilevel"/>
    <w:tmpl w:val="2834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330DBC"/>
    <w:multiLevelType w:val="multilevel"/>
    <w:tmpl w:val="2FB6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1F2"/>
    <w:rsid w:val="00050B6A"/>
    <w:rsid w:val="00472D98"/>
    <w:rsid w:val="005673F1"/>
    <w:rsid w:val="005B536D"/>
    <w:rsid w:val="006A03A8"/>
    <w:rsid w:val="0078298C"/>
    <w:rsid w:val="008863A9"/>
    <w:rsid w:val="0099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3</cp:revision>
  <dcterms:created xsi:type="dcterms:W3CDTF">2020-05-25T10:11:00Z</dcterms:created>
  <dcterms:modified xsi:type="dcterms:W3CDTF">2020-05-26T04:47:00Z</dcterms:modified>
</cp:coreProperties>
</file>