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9620DE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="009620DE"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9620DE" w:rsidRPr="009620DE" w:rsidRDefault="00B071A4" w:rsidP="009620DE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="009620DE" w:rsidRPr="009620DE">
        <w:rPr>
          <w:rFonts w:ascii="Times New Roman" w:hAnsi="Times New Roman"/>
          <w:b/>
          <w:sz w:val="24"/>
        </w:rPr>
        <w:t>35.02.08 «Электрификация и автоматизация сельского хозяйства»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D42915" w:rsidRPr="00F67609" w:rsidRDefault="00B071A4" w:rsidP="00D42915">
      <w:pPr>
        <w:pStyle w:val="21"/>
        <w:widowControl w:val="0"/>
        <w:ind w:firstLine="0"/>
        <w:rPr>
          <w:b/>
          <w:szCs w:val="28"/>
        </w:rPr>
      </w:pPr>
      <w:r w:rsidRPr="009620DE">
        <w:rPr>
          <w:b/>
          <w:bCs/>
          <w:color w:val="000000"/>
          <w:u w:color="000000"/>
          <w:bdr w:val="nil"/>
        </w:rPr>
        <w:t xml:space="preserve">Тема: </w:t>
      </w:r>
      <w:r w:rsidR="00D42915" w:rsidRPr="00F67609">
        <w:rPr>
          <w:b/>
          <w:szCs w:val="28"/>
        </w:rPr>
        <w:t>Планирование потребности сельскохозяйственного предприятия в электроэнергии нормативным методом</w:t>
      </w:r>
    </w:p>
    <w:p w:rsidR="00B071A4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B00706" w:rsidRPr="00D42915">
        <w:rPr>
          <w:rFonts w:ascii="Times New Roman" w:eastAsia="Calibri" w:hAnsi="Times New Roman"/>
          <w:bCs/>
          <w:sz w:val="28"/>
          <w:szCs w:val="24"/>
        </w:rPr>
        <w:t>4</w:t>
      </w:r>
      <w:r w:rsidR="00B071A4" w:rsidRPr="00D42915">
        <w:rPr>
          <w:rFonts w:ascii="Times New Roman" w:eastAsia="Calibri" w:hAnsi="Times New Roman"/>
          <w:bCs/>
          <w:sz w:val="28"/>
          <w:szCs w:val="24"/>
        </w:rPr>
        <w:t xml:space="preserve"> часа</w:t>
      </w:r>
    </w:p>
    <w:p w:rsidR="009620DE" w:rsidRPr="009620DE" w:rsidRDefault="009620DE" w:rsidP="0090594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594C" w:rsidRPr="009620DE" w:rsidRDefault="0090594C" w:rsidP="0090594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</w:t>
      </w:r>
      <w:r w:rsidR="009620DE" w:rsidRPr="009620DE">
        <w:rPr>
          <w:rFonts w:ascii="Times New Roman" w:hAnsi="Times New Roman"/>
          <w:sz w:val="28"/>
          <w:szCs w:val="24"/>
        </w:rPr>
        <w:t>, ПК</w:t>
      </w:r>
    </w:p>
    <w:p w:rsidR="0090594C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5C557B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>Изучить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лекционный материал по </w:t>
      </w:r>
      <w:r w:rsidR="00B00706">
        <w:rPr>
          <w:rFonts w:ascii="Times New Roman" w:eastAsia="Calibri" w:hAnsi="Times New Roman"/>
          <w:bCs/>
          <w:sz w:val="28"/>
          <w:szCs w:val="24"/>
        </w:rPr>
        <w:t>вопросу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«</w:t>
      </w:r>
      <w:r w:rsidR="00D42915" w:rsidRPr="00D42915">
        <w:rPr>
          <w:rFonts w:ascii="Times New Roman" w:hAnsi="Times New Roman"/>
          <w:b/>
          <w:sz w:val="28"/>
          <w:szCs w:val="28"/>
        </w:rPr>
        <w:t>Планирование потребности сельскохозяйственного предприятия в электроэнергии нормативным методом</w:t>
      </w:r>
      <w:r w:rsidR="0090594C" w:rsidRPr="009620DE">
        <w:rPr>
          <w:rFonts w:ascii="Times New Roman" w:eastAsia="Calibri" w:hAnsi="Times New Roman"/>
          <w:bCs/>
          <w:sz w:val="28"/>
          <w:szCs w:val="24"/>
        </w:rPr>
        <w:t xml:space="preserve">», используя </w:t>
      </w:r>
      <w:r w:rsidRPr="009620DE">
        <w:rPr>
          <w:rFonts w:ascii="Times New Roman" w:eastAsia="Calibri" w:hAnsi="Times New Roman"/>
          <w:bCs/>
          <w:sz w:val="28"/>
          <w:szCs w:val="24"/>
        </w:rPr>
        <w:t>материал, представленный</w:t>
      </w:r>
      <w:r w:rsidR="0090594C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9620DE">
        <w:rPr>
          <w:rFonts w:ascii="Times New Roman" w:eastAsia="Calibri" w:hAnsi="Times New Roman"/>
          <w:bCs/>
          <w:sz w:val="28"/>
          <w:szCs w:val="24"/>
        </w:rPr>
        <w:t>ниже</w:t>
      </w:r>
    </w:p>
    <w:p w:rsidR="0090594C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Составить </w:t>
      </w:r>
      <w:r w:rsidRPr="009620DE">
        <w:rPr>
          <w:rFonts w:ascii="Times New Roman" w:eastAsia="Calibri" w:hAnsi="Times New Roman"/>
          <w:b/>
          <w:bCs/>
          <w:i/>
          <w:sz w:val="28"/>
          <w:szCs w:val="24"/>
        </w:rPr>
        <w:t>конспект в тетради</w:t>
      </w:r>
      <w:r w:rsidR="00596BA0">
        <w:rPr>
          <w:rFonts w:ascii="Times New Roman" w:eastAsia="Calibri" w:hAnsi="Times New Roman"/>
          <w:bCs/>
          <w:sz w:val="28"/>
          <w:szCs w:val="24"/>
        </w:rPr>
        <w:t>.</w:t>
      </w:r>
    </w:p>
    <w:p w:rsidR="001643C1" w:rsidRDefault="001643C1" w:rsidP="0059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@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.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</w:hyperlink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либо фото в личном сообщении </w:t>
      </w:r>
      <w:r w:rsidR="00596BA0">
        <w:rPr>
          <w:rFonts w:ascii="Times New Roman" w:eastAsia="Calibri" w:hAnsi="Times New Roman"/>
          <w:bCs/>
          <w:sz w:val="28"/>
          <w:szCs w:val="24"/>
          <w:lang w:val="en-US"/>
        </w:rPr>
        <w:t>VK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 </w:t>
      </w:r>
      <w:hyperlink r:id="rId7" w:history="1">
        <w:r w:rsidR="00596BA0" w:rsidRPr="0023642F">
          <w:rPr>
            <w:rStyle w:val="a8"/>
            <w:rFonts w:ascii="Times New Roman" w:eastAsia="Calibri" w:hAnsi="Times New Roman"/>
            <w:bCs/>
            <w:sz w:val="28"/>
            <w:szCs w:val="24"/>
          </w:rPr>
          <w:t>https://vk.com/id269107356</w:t>
        </w:r>
      </w:hyperlink>
    </w:p>
    <w:p w:rsidR="00596BA0" w:rsidRPr="009620DE" w:rsidRDefault="00596BA0" w:rsidP="00596BA0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643C1" w:rsidRPr="009620DE" w:rsidRDefault="001643C1" w:rsidP="009620DE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44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44"/>
          <w:szCs w:val="24"/>
        </w:rPr>
        <w:t>Указать!!!!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ab/>
      </w:r>
      <w:r w:rsidR="009620DE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Название </w:t>
      </w:r>
      <w:r w:rsidRPr="009620DE">
        <w:rPr>
          <w:rFonts w:ascii="Times New Roman" w:eastAsia="Calibri" w:hAnsi="Times New Roman"/>
          <w:b/>
          <w:bCs/>
          <w:sz w:val="44"/>
          <w:szCs w:val="24"/>
        </w:rPr>
        <w:t>файла: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 </w:t>
      </w:r>
      <w:r w:rsidR="00124D67" w:rsidRPr="009620DE">
        <w:rPr>
          <w:rFonts w:ascii="Times New Roman" w:eastAsia="Calibri" w:hAnsi="Times New Roman"/>
          <w:b/>
          <w:bCs/>
          <w:i/>
          <w:sz w:val="44"/>
          <w:szCs w:val="24"/>
        </w:rPr>
        <w:t>Группа_Ф</w:t>
      </w:r>
      <w:r w:rsidR="005C557B" w:rsidRPr="009620DE">
        <w:rPr>
          <w:rFonts w:ascii="Times New Roman" w:eastAsia="Calibri" w:hAnsi="Times New Roman"/>
          <w:b/>
          <w:bCs/>
          <w:i/>
          <w:sz w:val="44"/>
          <w:szCs w:val="24"/>
        </w:rPr>
        <w:t>ИОстудента_</w:t>
      </w:r>
      <w:r w:rsidR="00D42915">
        <w:rPr>
          <w:rFonts w:ascii="Times New Roman" w:eastAsia="Calibri" w:hAnsi="Times New Roman"/>
          <w:b/>
          <w:bCs/>
          <w:i/>
          <w:sz w:val="44"/>
          <w:szCs w:val="24"/>
        </w:rPr>
        <w:t>25</w:t>
      </w:r>
      <w:r w:rsidR="009620DE" w:rsidRPr="009620DE">
        <w:rPr>
          <w:rFonts w:ascii="Times New Roman" w:eastAsia="Calibri" w:hAnsi="Times New Roman"/>
          <w:b/>
          <w:bCs/>
          <w:i/>
          <w:sz w:val="44"/>
          <w:szCs w:val="24"/>
        </w:rPr>
        <w:t>.05.2020</w:t>
      </w:r>
    </w:p>
    <w:p w:rsid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</w:p>
    <w:p w:rsidR="0090594C" w:rsidRP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Пример: Э31_Иванов И.И_</w:t>
      </w:r>
      <w:r w:rsidR="00B00706">
        <w:rPr>
          <w:rFonts w:ascii="Times New Roman" w:eastAsia="Calibri" w:hAnsi="Times New Roman"/>
          <w:b/>
          <w:bCs/>
          <w:color w:val="FF0000"/>
          <w:sz w:val="28"/>
          <w:szCs w:val="24"/>
        </w:rPr>
        <w:t>2</w:t>
      </w:r>
      <w:r w:rsidR="00162228">
        <w:rPr>
          <w:rFonts w:ascii="Times New Roman" w:eastAsia="Calibri" w:hAnsi="Times New Roman"/>
          <w:b/>
          <w:bCs/>
          <w:color w:val="FF0000"/>
          <w:sz w:val="28"/>
          <w:szCs w:val="24"/>
        </w:rPr>
        <w:t>5</w:t>
      </w:r>
      <w:bookmarkStart w:id="0" w:name="_GoBack"/>
      <w:bookmarkEnd w:id="0"/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.05.2020</w:t>
      </w:r>
    </w:p>
    <w:p w:rsidR="00B00706" w:rsidRDefault="00B00706" w:rsidP="00596BA0">
      <w:pPr>
        <w:spacing w:after="0" w:line="240" w:lineRule="auto"/>
        <w:rPr>
          <w:rFonts w:ascii="Times New Roman" w:hAnsi="Times New Roman"/>
          <w:sz w:val="28"/>
        </w:rPr>
      </w:pPr>
    </w:p>
    <w:p w:rsidR="00B00706" w:rsidRDefault="00D42915">
      <w:pPr>
        <w:rPr>
          <w:rFonts w:ascii="Times New Roman" w:hAnsi="Times New Roman"/>
          <w:b/>
          <w:sz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Дата выдачи задания: </w:t>
      </w:r>
      <w:r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21</w:t>
      </w: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.05.2020 г.</w:t>
      </w:r>
      <w:r>
        <w:rPr>
          <w:rFonts w:ascii="Times New Roman" w:hAnsi="Times New Roman"/>
          <w:sz w:val="28"/>
        </w:rPr>
        <w:t xml:space="preserve"> </w:t>
      </w:r>
      <w:r w:rsidR="00B00706">
        <w:rPr>
          <w:rFonts w:ascii="Times New Roman" w:hAnsi="Times New Roman"/>
          <w:b/>
          <w:sz w:val="28"/>
        </w:rPr>
        <w:br w:type="page"/>
      </w:r>
    </w:p>
    <w:p w:rsidR="00D42915" w:rsidRPr="00F67609" w:rsidRDefault="00162228" w:rsidP="00162228">
      <w:pPr>
        <w:pStyle w:val="21"/>
        <w:widowControl w:val="0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Тема: </w:t>
      </w:r>
      <w:r w:rsidR="00D42915" w:rsidRPr="00F67609">
        <w:rPr>
          <w:b/>
          <w:szCs w:val="28"/>
        </w:rPr>
        <w:t>Планирование потребности сельскохозяйственного предприятия в электроэнергии нормативным методом</w:t>
      </w:r>
    </w:p>
    <w:p w:rsidR="00162228" w:rsidRDefault="00162228" w:rsidP="00162228">
      <w:pPr>
        <w:pStyle w:val="21"/>
        <w:widowControl w:val="0"/>
        <w:ind w:firstLine="0"/>
        <w:rPr>
          <w:b/>
          <w:szCs w:val="28"/>
        </w:rPr>
      </w:pPr>
    </w:p>
    <w:p w:rsidR="00D42915" w:rsidRPr="00F67609" w:rsidRDefault="00D42915" w:rsidP="00162228">
      <w:pPr>
        <w:pStyle w:val="21"/>
        <w:widowControl w:val="0"/>
        <w:ind w:firstLine="708"/>
        <w:rPr>
          <w:b/>
          <w:szCs w:val="28"/>
        </w:rPr>
      </w:pPr>
      <w:r w:rsidRPr="00F67609">
        <w:rPr>
          <w:b/>
          <w:szCs w:val="28"/>
        </w:rPr>
        <w:t>Расчет норм расхода электроэнергии для сельскохозяйственных потребителей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Планировать годовую потребность хозяйства в электроэнергии рекомендуется на основе научно разработанных норм электропотребления, распределения и экономии электрической энергии, а также контроль над эффективностью ее использования. Основным методом разработки норм является </w:t>
      </w:r>
      <w:proofErr w:type="gramStart"/>
      <w:r w:rsidRPr="00F67609">
        <w:rPr>
          <w:szCs w:val="28"/>
        </w:rPr>
        <w:t>расчетно-аналитический</w:t>
      </w:r>
      <w:proofErr w:type="gramEnd"/>
      <w:r w:rsidRPr="00F67609">
        <w:rPr>
          <w:szCs w:val="28"/>
        </w:rPr>
        <w:t>, предусматривающий их определение расчетным путем по статьям расхода. Норма зависит от конкретных условий предприятия.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Существенными факторами, влияющими на ее величину и учитываемые при расчете, являются: технология производства; уровень электрификации, то есть перечень электрифицированных технологических процессов; климатические условия. Поэтому необходима корректировка норм, приведенных в справочной литературе (нормы для центрального климатического района при 100% уровне электрификации), с учетом особенностей конкретного объекта.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Учет фактического уровня электрификации производится путем суммирования удельного расхода электроэнергии только по электрифицированным процессам. Корректировка на климатические условия проводится:</w:t>
      </w:r>
    </w:p>
    <w:p w:rsidR="00D42915" w:rsidRDefault="00D42915" w:rsidP="00D42915">
      <w:pPr>
        <w:pStyle w:val="21"/>
        <w:widowControl w:val="0"/>
        <w:ind w:firstLine="709"/>
        <w:rPr>
          <w:i/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i/>
          <w:szCs w:val="28"/>
        </w:rPr>
      </w:pPr>
      <w:r w:rsidRPr="00F67609">
        <w:rPr>
          <w:i/>
          <w:szCs w:val="28"/>
          <w:lang w:val="en-US"/>
        </w:rPr>
        <w:t>Ni</w:t>
      </w:r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уд</w:t>
      </w:r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× </w:t>
      </w:r>
      <w:r w:rsidRPr="00F67609">
        <w:rPr>
          <w:i/>
          <w:szCs w:val="28"/>
          <w:lang w:val="en-US"/>
        </w:rPr>
        <w:t>R</w:t>
      </w:r>
      <w:r w:rsidRPr="00F67609">
        <w:rPr>
          <w:i/>
          <w:szCs w:val="28"/>
        </w:rPr>
        <w:t>,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  <w:lang w:val="en-US"/>
        </w:rPr>
        <w:t>Ni</w:t>
      </w:r>
      <w:r w:rsidRPr="00F67609">
        <w:rPr>
          <w:szCs w:val="28"/>
        </w:rPr>
        <w:t xml:space="preserve"> – норма расхода электроэнергии по </w:t>
      </w:r>
      <w:proofErr w:type="spellStart"/>
      <w:r w:rsidRPr="00F67609">
        <w:rPr>
          <w:i/>
          <w:szCs w:val="28"/>
          <w:lang w:val="en-US"/>
        </w:rPr>
        <w:t>i</w:t>
      </w:r>
      <w:proofErr w:type="spellEnd"/>
      <w:r w:rsidRPr="00F67609">
        <w:rPr>
          <w:szCs w:val="28"/>
        </w:rPr>
        <w:t xml:space="preserve"> – </w:t>
      </w:r>
      <w:proofErr w:type="spellStart"/>
      <w:r w:rsidRPr="00F67609">
        <w:rPr>
          <w:szCs w:val="28"/>
        </w:rPr>
        <w:t>му</w:t>
      </w:r>
      <w:proofErr w:type="spellEnd"/>
      <w:r w:rsidRPr="00F67609">
        <w:rPr>
          <w:szCs w:val="28"/>
        </w:rPr>
        <w:t xml:space="preserve"> процессу;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gram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уд</w:t>
      </w:r>
      <w:r w:rsidRPr="00F67609">
        <w:rPr>
          <w:szCs w:val="28"/>
        </w:rPr>
        <w:t xml:space="preserve"> – удельный расход электроэнергии, по процессу, зависящему от климатических условий (отопление, вентиляция).</w:t>
      </w:r>
      <w:proofErr w:type="gramEnd"/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  <w:lang w:val="en-US"/>
        </w:rPr>
        <w:t>R</w:t>
      </w:r>
      <w:r w:rsidRPr="00F67609">
        <w:rPr>
          <w:szCs w:val="28"/>
        </w:rPr>
        <w:t xml:space="preserve"> = 1</w:t>
      </w:r>
      <w:proofErr w:type="gramStart"/>
      <w:r w:rsidRPr="00F67609">
        <w:rPr>
          <w:szCs w:val="28"/>
        </w:rPr>
        <w:t>,3</w:t>
      </w:r>
      <w:proofErr w:type="gramEnd"/>
      <w:r w:rsidRPr="00F67609">
        <w:rPr>
          <w:szCs w:val="28"/>
        </w:rPr>
        <w:t xml:space="preserve"> – поправочный коэффициент.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162228">
      <w:pPr>
        <w:pStyle w:val="21"/>
        <w:widowControl w:val="0"/>
        <w:ind w:firstLine="709"/>
        <w:rPr>
          <w:b/>
          <w:szCs w:val="28"/>
        </w:rPr>
      </w:pPr>
      <w:r w:rsidRPr="00F67609">
        <w:rPr>
          <w:b/>
          <w:szCs w:val="28"/>
        </w:rPr>
        <w:t>Планирование потребности в электроэнергии сельскохозяйственного предприятия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Общие потребности в электроэнергии сельскохозяйственного предприятия определяются по формуле:</w:t>
      </w:r>
    </w:p>
    <w:p w:rsidR="00D42915" w:rsidRPr="00F67609" w:rsidRDefault="00D42915" w:rsidP="00D42915">
      <w:pPr>
        <w:pStyle w:val="21"/>
        <w:widowControl w:val="0"/>
        <w:ind w:firstLine="709"/>
        <w:rPr>
          <w:i/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год</w:t>
      </w:r>
      <w:proofErr w:type="spellEnd"/>
      <w:r w:rsidRPr="00F67609">
        <w:rPr>
          <w:i/>
          <w:szCs w:val="28"/>
        </w:rPr>
        <w:t>=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>.</w:t>
      </w:r>
      <w:r w:rsidRPr="00F67609">
        <w:rPr>
          <w:i/>
          <w:szCs w:val="28"/>
        </w:rPr>
        <w:t>+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  <w:r w:rsidRPr="00F67609">
        <w:rPr>
          <w:i/>
          <w:szCs w:val="28"/>
        </w:rPr>
        <w:t xml:space="preserve">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>.</w:t>
      </w:r>
      <w:r w:rsidRPr="00F67609">
        <w:rPr>
          <w:szCs w:val="28"/>
        </w:rPr>
        <w:t xml:space="preserve"> – потребление электроэнергии на производственные цели в отраслях животноводства и растениеводства.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szCs w:val="28"/>
        </w:rPr>
        <w:t xml:space="preserve"> – потери электроэнергии, принимаются по норме допустимых </w:t>
      </w:r>
      <w:r w:rsidRPr="00F67609">
        <w:rPr>
          <w:szCs w:val="28"/>
        </w:rPr>
        <w:lastRenderedPageBreak/>
        <w:t>потерь. Они равны 5% от всей потребляемой электроэнергии.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szCs w:val="28"/>
        </w:rPr>
        <w:t xml:space="preserve"> – прочие потребности в электроэнергии (ремонтные мастерские, гаражи, овощехранилища, цеха по производству и переработке продукции, другие неучтенные производственные потребители) могут приниматься по фактическому расходу в предыдущий период или ориентировочно в размере 30 – 40 % от планового потребления в отраслях растениеводства и животноводства. Принимаем 30% от планового потребления в отраслях растениеводства и животноводства. 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b/>
          <w:szCs w:val="28"/>
        </w:rPr>
      </w:pPr>
      <w:r w:rsidRPr="00F67609">
        <w:rPr>
          <w:b/>
          <w:szCs w:val="28"/>
        </w:rPr>
        <w:t>Потребность в электроэнергии на производственные цели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Потребность в электроэнергии на производственные цели складывается из двух составляющих: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</w:rPr>
        <w:t>=Э</w:t>
      </w:r>
      <w:r w:rsidRPr="00F67609">
        <w:rPr>
          <w:i/>
          <w:szCs w:val="28"/>
          <w:vertAlign w:val="subscript"/>
        </w:rPr>
        <w:t>ЖВ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РВ</w:t>
      </w:r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ЖВ</w:t>
      </w:r>
      <w:r w:rsidRPr="00F67609">
        <w:rPr>
          <w:szCs w:val="28"/>
        </w:rPr>
        <w:t xml:space="preserve"> – потребление электроэнергии в животноводстве,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РВ</w:t>
      </w:r>
      <w:r w:rsidRPr="00F67609">
        <w:rPr>
          <w:szCs w:val="28"/>
        </w:rPr>
        <w:t xml:space="preserve"> – потребление электроэнергии в растениеводстве,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 xml:space="preserve">ас. 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Годовая потребность в электроэнергии на производство определяется: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</w:t>
      </w:r>
      <w:proofErr w:type="spellEnd"/>
      <w:r w:rsidRPr="00F67609">
        <w:rPr>
          <w:i/>
          <w:szCs w:val="28"/>
        </w:rPr>
        <w:t>=</w:t>
      </w:r>
      <w:r w:rsidRPr="00F67609">
        <w:rPr>
          <w:i/>
          <w:szCs w:val="28"/>
          <w:lang w:val="en-US"/>
        </w:rPr>
        <w:t>Ni</w:t>
      </w:r>
      <w:r w:rsidRPr="00F67609">
        <w:rPr>
          <w:i/>
          <w:szCs w:val="28"/>
        </w:rPr>
        <w:t>×</w:t>
      </w:r>
      <w:proofErr w:type="spellStart"/>
      <w:r w:rsidRPr="00F67609">
        <w:rPr>
          <w:i/>
          <w:szCs w:val="28"/>
          <w:lang w:val="en-US"/>
        </w:rPr>
        <w:t>ni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gramStart"/>
      <w:r w:rsidRPr="00F67609">
        <w:rPr>
          <w:i/>
          <w:szCs w:val="28"/>
          <w:lang w:val="en-US"/>
        </w:rPr>
        <w:t>Ni</w:t>
      </w:r>
      <w:r w:rsidRPr="00F67609">
        <w:rPr>
          <w:i/>
          <w:szCs w:val="28"/>
        </w:rPr>
        <w:t xml:space="preserve"> </w:t>
      </w:r>
      <w:r w:rsidRPr="00F67609">
        <w:rPr>
          <w:szCs w:val="28"/>
        </w:rPr>
        <w:t xml:space="preserve">– норма расхода электроэнергии </w:t>
      </w:r>
      <w:proofErr w:type="spellStart"/>
      <w:r w:rsidRPr="00F67609">
        <w:rPr>
          <w:szCs w:val="28"/>
          <w:lang w:val="en-US"/>
        </w:rPr>
        <w:t>i</w:t>
      </w:r>
      <w:proofErr w:type="spellEnd"/>
      <w:r w:rsidRPr="00F67609">
        <w:rPr>
          <w:szCs w:val="28"/>
        </w:rPr>
        <w:t>–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потребителя, кВт.</w:t>
      </w:r>
      <w:proofErr w:type="gramEnd"/>
      <w:r w:rsidRPr="00F67609">
        <w:rPr>
          <w:szCs w:val="28"/>
        </w:rPr>
        <w:t xml:space="preserve"> час/пот.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proofErr w:type="gramStart"/>
      <w:r w:rsidRPr="00F67609">
        <w:rPr>
          <w:i/>
          <w:szCs w:val="28"/>
          <w:lang w:val="en-US"/>
        </w:rPr>
        <w:t>ni</w:t>
      </w:r>
      <w:proofErr w:type="spellEnd"/>
      <w:proofErr w:type="gramEnd"/>
      <w:r w:rsidRPr="00F67609">
        <w:rPr>
          <w:szCs w:val="28"/>
        </w:rPr>
        <w:t xml:space="preserve"> – количество </w:t>
      </w:r>
      <w:proofErr w:type="spellStart"/>
      <w:r w:rsidRPr="00F67609">
        <w:rPr>
          <w:szCs w:val="28"/>
          <w:lang w:val="en-US"/>
        </w:rPr>
        <w:t>i</w:t>
      </w:r>
      <w:proofErr w:type="spellEnd"/>
      <w:r w:rsidRPr="00F67609">
        <w:rPr>
          <w:szCs w:val="28"/>
        </w:rPr>
        <w:t>–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При расчете годовой потребности в электроэнергии в животноводстве за единицу принимаем 1 голову взрослого крупного рогатого скота.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1) Потребление электроэнергии расходуемой на фермы молочного направления.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Норма расхода электроэнергии на 1 голову КРС (молочное </w:t>
      </w:r>
      <w:r w:rsidRPr="00F67609">
        <w:rPr>
          <w:szCs w:val="28"/>
        </w:rPr>
        <w:lastRenderedPageBreak/>
        <w:t>направление</w:t>
      </w:r>
      <w:r>
        <w:rPr>
          <w:szCs w:val="28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ас/гол.</w:t>
      </w:r>
    </w:p>
    <w:p w:rsidR="00D42915" w:rsidRPr="00F67609" w:rsidRDefault="00D42915" w:rsidP="00D42915">
      <w:pPr>
        <w:pStyle w:val="21"/>
        <w:widowControl w:val="0"/>
        <w:tabs>
          <w:tab w:val="left" w:pos="1080"/>
        </w:tabs>
        <w:ind w:firstLine="709"/>
        <w:rPr>
          <w:szCs w:val="28"/>
        </w:rPr>
      </w:pPr>
      <w:r w:rsidRPr="00F67609">
        <w:rPr>
          <w:szCs w:val="28"/>
        </w:rPr>
        <w:t xml:space="preserve">Поголовье молочного стада </w:t>
      </w:r>
      <w:proofErr w:type="gramStart"/>
      <w:r w:rsidRPr="00F67609">
        <w:rPr>
          <w:szCs w:val="28"/>
        </w:rPr>
        <w:t>–г</w:t>
      </w:r>
      <w:proofErr w:type="gramEnd"/>
      <w:r w:rsidRPr="00F67609">
        <w:rPr>
          <w:szCs w:val="28"/>
        </w:rPr>
        <w:t>ол.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мол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мол</w:t>
      </w:r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×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</w:rPr>
        <w:t>мол</w:t>
      </w:r>
      <w:r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2) Потребление электроэнергии, расходуемой на содержание скота на откорме.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Норма расхода электроэнергии на 1 голову КРС (скот на откорме)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ас/гол.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Поголовье скота на </w:t>
      </w:r>
      <w:proofErr w:type="spellStart"/>
      <w:r w:rsidRPr="00F67609">
        <w:rPr>
          <w:szCs w:val="28"/>
        </w:rPr>
        <w:t>откорме</w:t>
      </w:r>
      <w:proofErr w:type="gramStart"/>
      <w:r w:rsidRPr="00F67609">
        <w:rPr>
          <w:szCs w:val="28"/>
        </w:rPr>
        <w:t>.г</w:t>
      </w:r>
      <w:proofErr w:type="gramEnd"/>
      <w:r w:rsidRPr="00F67609">
        <w:rPr>
          <w:szCs w:val="28"/>
        </w:rPr>
        <w:t>ол</w:t>
      </w:r>
      <w:proofErr w:type="spellEnd"/>
      <w:r w:rsidRPr="00F67609">
        <w:rPr>
          <w:szCs w:val="28"/>
        </w:rPr>
        <w:t>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отк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proofErr w:type="spellStart"/>
      <w:r w:rsidRPr="00F67609">
        <w:rPr>
          <w:i/>
          <w:szCs w:val="28"/>
        </w:rPr>
        <w:t>отк×отк</w:t>
      </w:r>
      <w:proofErr w:type="spellEnd"/>
      <w:r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Итого, всего потребления электроэнергии в животноводстве за год составит: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ЖВ</w:t>
      </w:r>
      <w:r w:rsidRPr="00F67609">
        <w:rPr>
          <w:i/>
          <w:szCs w:val="28"/>
        </w:rPr>
        <w:t xml:space="preserve">=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мол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отк</w:t>
      </w:r>
      <w:proofErr w:type="spellEnd"/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ЖВ</w:t>
      </w:r>
      <w:r>
        <w:rPr>
          <w:i/>
          <w:szCs w:val="28"/>
          <w:vertAlign w:val="subscript"/>
        </w:rPr>
        <w:t xml:space="preserve"> = </w:t>
      </w:r>
      <w:r>
        <w:rPr>
          <w:szCs w:val="28"/>
        </w:rPr>
        <w:t>____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Потребление электроэнергии в растениеводстве складывается из двух составляющих: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- обработку зерна (очистку и сушку);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- сушку сена активным вентилированием.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  <w:vertAlign w:val="subscript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РВ</w:t>
      </w:r>
      <w:r w:rsidRPr="00F67609">
        <w:rPr>
          <w:i/>
          <w:szCs w:val="28"/>
        </w:rPr>
        <w:t>=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зер</w:t>
      </w:r>
      <w:r w:rsidRPr="00F67609">
        <w:rPr>
          <w:i/>
          <w:szCs w:val="28"/>
        </w:rPr>
        <w:t>+Э</w:t>
      </w:r>
      <w:r w:rsidRPr="00F67609">
        <w:rPr>
          <w:i/>
          <w:szCs w:val="28"/>
          <w:vertAlign w:val="subscript"/>
        </w:rPr>
        <w:t>сен</w:t>
      </w:r>
      <w:proofErr w:type="spellEnd"/>
      <w:r w:rsidRPr="00F67609">
        <w:rPr>
          <w:i/>
          <w:szCs w:val="28"/>
        </w:rPr>
        <w:t>,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Годовая потребность в электроэнергии на производство определяется: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</w:t>
      </w:r>
      <w:proofErr w:type="spellEnd"/>
      <w:r w:rsidRPr="00F67609">
        <w:rPr>
          <w:i/>
          <w:szCs w:val="28"/>
        </w:rPr>
        <w:t>=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r w:rsidRPr="00F67609">
        <w:rPr>
          <w:i/>
          <w:szCs w:val="28"/>
        </w:rPr>
        <w:t>×</w:t>
      </w:r>
      <w:proofErr w:type="spell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,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где: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gram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r w:rsidRPr="00F67609">
        <w:rPr>
          <w:szCs w:val="28"/>
        </w:rPr>
        <w:t xml:space="preserve"> – норма расхода электроэнергии </w:t>
      </w:r>
      <w:proofErr w:type="spellStart"/>
      <w:r w:rsidRPr="00F67609">
        <w:rPr>
          <w:i/>
          <w:szCs w:val="28"/>
          <w:lang w:val="en-US"/>
        </w:rPr>
        <w:t>i</w:t>
      </w:r>
      <w:proofErr w:type="spellEnd"/>
      <w:r w:rsidRPr="00F67609">
        <w:rPr>
          <w:szCs w:val="28"/>
        </w:rPr>
        <w:t xml:space="preserve"> – 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потребителя, кВт.</w:t>
      </w:r>
      <w:proofErr w:type="gramEnd"/>
      <w:r w:rsidRPr="00F67609">
        <w:rPr>
          <w:szCs w:val="28"/>
        </w:rPr>
        <w:t xml:space="preserve"> час/пот</w:t>
      </w:r>
      <w:proofErr w:type="gramStart"/>
      <w:r w:rsidRPr="00F67609">
        <w:rPr>
          <w:szCs w:val="28"/>
        </w:rPr>
        <w:t>.;</w:t>
      </w:r>
      <w:proofErr w:type="gramEnd"/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proofErr w:type="gramStart"/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  <w:lang w:val="en-US"/>
        </w:rPr>
        <w:t>i</w:t>
      </w:r>
      <w:proofErr w:type="spellEnd"/>
      <w:proofErr w:type="gramEnd"/>
      <w:r w:rsidRPr="00F67609">
        <w:rPr>
          <w:i/>
          <w:szCs w:val="28"/>
        </w:rPr>
        <w:t xml:space="preserve"> </w:t>
      </w:r>
      <w:r w:rsidRPr="00F67609">
        <w:rPr>
          <w:szCs w:val="28"/>
        </w:rPr>
        <w:t>– количество</w:t>
      </w:r>
      <w:r w:rsidRPr="00F67609">
        <w:rPr>
          <w:i/>
          <w:szCs w:val="28"/>
        </w:rPr>
        <w:t xml:space="preserve"> </w:t>
      </w:r>
      <w:proofErr w:type="spellStart"/>
      <w:r w:rsidRPr="00F67609">
        <w:rPr>
          <w:i/>
          <w:szCs w:val="28"/>
          <w:lang w:val="en-US"/>
        </w:rPr>
        <w:t>i</w:t>
      </w:r>
      <w:proofErr w:type="spellEnd"/>
      <w:r w:rsidRPr="00F67609">
        <w:rPr>
          <w:szCs w:val="28"/>
        </w:rPr>
        <w:t xml:space="preserve"> – </w:t>
      </w:r>
      <w:proofErr w:type="spellStart"/>
      <w:r w:rsidRPr="00F67609">
        <w:rPr>
          <w:szCs w:val="28"/>
        </w:rPr>
        <w:t>го</w:t>
      </w:r>
      <w:proofErr w:type="spellEnd"/>
      <w:r w:rsidRPr="00F67609">
        <w:rPr>
          <w:szCs w:val="28"/>
        </w:rPr>
        <w:t xml:space="preserve"> потребителя.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При расчете годовой потребности в электроэнергии в растениеводстве за единицу принимаем 1 тонну зерна и 1 тонну сена.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1) Потребление электроэнергии расходуемой на обработку зерна.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Норма расхода электроэнергии на 1 тонну: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- продовольственного зерна составляет </w:t>
      </w:r>
      <w:r>
        <w:rPr>
          <w:szCs w:val="28"/>
        </w:rPr>
        <w:t>_____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./т.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- семенного зерна составляет </w:t>
      </w:r>
      <w:r>
        <w:rPr>
          <w:szCs w:val="28"/>
        </w:rPr>
        <w:t>____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./т.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Обрабатывается из </w:t>
      </w:r>
      <w:r>
        <w:rPr>
          <w:szCs w:val="28"/>
        </w:rPr>
        <w:t>___</w:t>
      </w:r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т</w:t>
      </w:r>
      <w:proofErr w:type="gramEnd"/>
      <w:r w:rsidRPr="00F67609">
        <w:rPr>
          <w:szCs w:val="28"/>
        </w:rPr>
        <w:t>.: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>___</w:t>
      </w:r>
      <w:r w:rsidRPr="00F67609">
        <w:rPr>
          <w:szCs w:val="28"/>
        </w:rPr>
        <w:t>т. – продовольственное зерно;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>___</w:t>
      </w:r>
      <w:r w:rsidRPr="00F67609">
        <w:rPr>
          <w:szCs w:val="28"/>
        </w:rPr>
        <w:t>.т. – семенное зерно.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зер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proofErr w:type="spellStart"/>
      <w:r w:rsidRPr="00F67609">
        <w:rPr>
          <w:i/>
          <w:szCs w:val="28"/>
          <w:vertAlign w:val="subscript"/>
        </w:rPr>
        <w:t>зер</w:t>
      </w:r>
      <w:proofErr w:type="spellEnd"/>
      <w:r w:rsidRPr="00F67609">
        <w:rPr>
          <w:i/>
          <w:szCs w:val="28"/>
        </w:rPr>
        <w:t>×</w:t>
      </w:r>
      <w:r w:rsidRPr="00F67609">
        <w:rPr>
          <w:i/>
          <w:szCs w:val="28"/>
          <w:lang w:val="en-US"/>
        </w:rPr>
        <w:t>n</w:t>
      </w:r>
      <w:proofErr w:type="spellStart"/>
      <w:r w:rsidRPr="00F67609">
        <w:rPr>
          <w:i/>
          <w:szCs w:val="28"/>
          <w:vertAlign w:val="subscript"/>
        </w:rPr>
        <w:t>зер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2) Потребление электроэнергии расходуемой на сушку сена активным вентилированием.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Норма расхода электроэнергии на 1 тонну сушки сена активным вентилированием </w:t>
      </w:r>
      <w:proofErr w:type="gramStart"/>
      <w:r w:rsidRPr="00F67609">
        <w:rPr>
          <w:szCs w:val="28"/>
        </w:rPr>
        <w:t>–к</w:t>
      </w:r>
      <w:proofErr w:type="gramEnd"/>
      <w:r w:rsidRPr="00F67609">
        <w:rPr>
          <w:szCs w:val="28"/>
        </w:rPr>
        <w:t>Вт. час/т.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Количество обрабатываемого сена </w:t>
      </w:r>
      <w:proofErr w:type="gramStart"/>
      <w:r w:rsidRPr="00F67609">
        <w:rPr>
          <w:szCs w:val="28"/>
        </w:rPr>
        <w:t>т</w:t>
      </w:r>
      <w:proofErr w:type="gramEnd"/>
      <w:r w:rsidRPr="00F67609">
        <w:rPr>
          <w:szCs w:val="28"/>
        </w:rPr>
        <w:t>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сен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</w:rPr>
        <w:t>сен</w:t>
      </w:r>
      <w:r w:rsidRPr="00F67609">
        <w:rPr>
          <w:i/>
          <w:szCs w:val="28"/>
        </w:rPr>
        <w:t>×</w:t>
      </w:r>
      <w:r w:rsidRPr="00F67609">
        <w:rPr>
          <w:i/>
          <w:szCs w:val="28"/>
          <w:lang w:val="en-US"/>
        </w:rPr>
        <w:t>n</w:t>
      </w:r>
      <w:r w:rsidRPr="00F67609">
        <w:rPr>
          <w:i/>
          <w:szCs w:val="28"/>
          <w:vertAlign w:val="subscript"/>
        </w:rPr>
        <w:t>сен</w:t>
      </w:r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Итого, всего потребления электроэнергии в растениеводстве за год составит: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  <w:vertAlign w:val="subscript"/>
        </w:rPr>
      </w:pPr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 xml:space="preserve">РВ </w:t>
      </w:r>
      <w:r>
        <w:rPr>
          <w:i/>
          <w:szCs w:val="28"/>
        </w:rPr>
        <w:t>=____</w:t>
      </w:r>
      <w:r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Тогда потребность в электроэнергии на производственные цели за год составит: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 Э</w:t>
      </w:r>
      <w:r w:rsidRPr="00F67609">
        <w:rPr>
          <w:i/>
          <w:szCs w:val="28"/>
          <w:vertAlign w:val="subscript"/>
        </w:rPr>
        <w:t xml:space="preserve">ЖВ </w:t>
      </w:r>
      <w:r w:rsidRPr="00F67609">
        <w:rPr>
          <w:i/>
          <w:szCs w:val="28"/>
        </w:rPr>
        <w:t>+ Э</w:t>
      </w:r>
      <w:r w:rsidRPr="00F67609">
        <w:rPr>
          <w:i/>
          <w:szCs w:val="28"/>
          <w:vertAlign w:val="subscript"/>
        </w:rPr>
        <w:t>РВ</w:t>
      </w:r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=.</w:t>
      </w:r>
      <w:r>
        <w:rPr>
          <w:i/>
          <w:szCs w:val="28"/>
        </w:rPr>
        <w:t>___</w:t>
      </w:r>
      <w:r w:rsidRPr="00F67609">
        <w:rPr>
          <w:i/>
          <w:szCs w:val="28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55016F" w:rsidRDefault="00D42915" w:rsidP="00D42915">
      <w:pPr>
        <w:pStyle w:val="21"/>
        <w:widowControl w:val="0"/>
        <w:ind w:firstLine="709"/>
        <w:rPr>
          <w:b/>
          <w:szCs w:val="28"/>
        </w:rPr>
      </w:pPr>
      <w:r w:rsidRPr="0055016F">
        <w:rPr>
          <w:b/>
          <w:szCs w:val="28"/>
        </w:rPr>
        <w:t>Прочие потребности в электроэнергии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 xml:space="preserve">Прочие потребности в электроэнергии расходуется на гаражи, ремонтные мастерские, цехи по производству и переработке продукции, а также на </w:t>
      </w:r>
      <w:proofErr w:type="gramStart"/>
      <w:r w:rsidRPr="00F67609">
        <w:rPr>
          <w:szCs w:val="28"/>
        </w:rPr>
        <w:t>другие</w:t>
      </w:r>
      <w:proofErr w:type="gramEnd"/>
      <w:r w:rsidRPr="00F67609">
        <w:rPr>
          <w:szCs w:val="28"/>
        </w:rPr>
        <w:t xml:space="preserve"> не учтенные производственные потребители.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Прочие потребности в электроэнергии обычно составляют 30 % от планового потребления в отраслях растениеводства и животноводства.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То есть, прочие потребности в электроэнергии за год составят: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0,3 ×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=.</w:t>
      </w:r>
      <w:r>
        <w:rPr>
          <w:i/>
          <w:szCs w:val="28"/>
        </w:rPr>
        <w:t>__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55016F" w:rsidRDefault="00D42915" w:rsidP="00D42915">
      <w:pPr>
        <w:pStyle w:val="21"/>
        <w:widowControl w:val="0"/>
        <w:ind w:firstLine="709"/>
        <w:rPr>
          <w:b/>
          <w:szCs w:val="28"/>
        </w:rPr>
      </w:pPr>
      <w:r w:rsidRPr="0055016F">
        <w:rPr>
          <w:b/>
          <w:szCs w:val="28"/>
        </w:rPr>
        <w:t>Потери электроэнергии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Потери электроэнергии принимаются по норме допустимых потерь.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Они равны 5% от всей потребляемой электроэнергии.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>= 0,05 × (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+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</w:rPr>
        <w:t>),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 xml:space="preserve">ас; 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= 0,05</w:t>
      </w:r>
      <w:r>
        <w:rPr>
          <w:szCs w:val="28"/>
        </w:rPr>
        <w:t>___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r w:rsidRPr="00F67609">
        <w:rPr>
          <w:szCs w:val="28"/>
        </w:rPr>
        <w:t>Тогда общие потребности в электроэнергии сельскохозяйственного предприятия за год составят: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год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=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произв</w:t>
      </w:r>
      <w:proofErr w:type="spellEnd"/>
      <w:r w:rsidRPr="00F67609">
        <w:rPr>
          <w:i/>
          <w:szCs w:val="28"/>
          <w:vertAlign w:val="subscript"/>
        </w:rPr>
        <w:t>.</w:t>
      </w:r>
      <w:r w:rsidRPr="00F67609">
        <w:rPr>
          <w:i/>
          <w:szCs w:val="28"/>
        </w:rPr>
        <w:t xml:space="preserve">+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прочие</w:t>
      </w:r>
      <w:proofErr w:type="spellEnd"/>
      <w:r w:rsidRPr="00F67609">
        <w:rPr>
          <w:i/>
          <w:szCs w:val="28"/>
          <w:vertAlign w:val="subscript"/>
        </w:rPr>
        <w:t xml:space="preserve"> </w:t>
      </w:r>
      <w:r w:rsidRPr="00F67609">
        <w:rPr>
          <w:i/>
          <w:szCs w:val="28"/>
        </w:rPr>
        <w:t xml:space="preserve">+ </w:t>
      </w: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потери</w:t>
      </w:r>
      <w:proofErr w:type="spellEnd"/>
      <w:r w:rsidRPr="00F67609">
        <w:rPr>
          <w:i/>
          <w:szCs w:val="28"/>
        </w:rPr>
        <w:t>,</w:t>
      </w:r>
      <w:r w:rsidRPr="00F67609">
        <w:rPr>
          <w:szCs w:val="28"/>
        </w:rPr>
        <w:t xml:space="preserve"> 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D42915" w:rsidRPr="00F67609" w:rsidRDefault="00D42915" w:rsidP="00D42915">
      <w:pPr>
        <w:pStyle w:val="21"/>
        <w:widowControl w:val="0"/>
        <w:ind w:firstLine="709"/>
        <w:rPr>
          <w:szCs w:val="28"/>
        </w:rPr>
      </w:pPr>
      <w:proofErr w:type="spellStart"/>
      <w:r w:rsidRPr="00F67609">
        <w:rPr>
          <w:i/>
          <w:szCs w:val="28"/>
        </w:rPr>
        <w:t>Э</w:t>
      </w:r>
      <w:r w:rsidRPr="00F67609">
        <w:rPr>
          <w:i/>
          <w:szCs w:val="28"/>
          <w:vertAlign w:val="subscript"/>
        </w:rPr>
        <w:t>год</w:t>
      </w:r>
      <w:proofErr w:type="spellEnd"/>
      <w:r w:rsidRPr="00F67609">
        <w:rPr>
          <w:szCs w:val="28"/>
          <w:vertAlign w:val="subscript"/>
        </w:rPr>
        <w:t xml:space="preserve"> </w:t>
      </w:r>
      <w:r w:rsidRPr="00F67609">
        <w:rPr>
          <w:szCs w:val="28"/>
        </w:rPr>
        <w:t>=</w:t>
      </w:r>
      <w:r>
        <w:rPr>
          <w:szCs w:val="28"/>
        </w:rPr>
        <w:t xml:space="preserve">___ </w:t>
      </w:r>
      <w:r w:rsidRPr="00F67609">
        <w:rPr>
          <w:szCs w:val="28"/>
        </w:rPr>
        <w:t>кВт</w:t>
      </w:r>
      <w:proofErr w:type="gramStart"/>
      <w:r w:rsidRPr="00F67609">
        <w:rPr>
          <w:szCs w:val="28"/>
        </w:rPr>
        <w:t>.</w:t>
      </w:r>
      <w:proofErr w:type="gramEnd"/>
      <w:r w:rsidRPr="00F67609">
        <w:rPr>
          <w:szCs w:val="28"/>
        </w:rPr>
        <w:t xml:space="preserve"> </w:t>
      </w:r>
      <w:proofErr w:type="gramStart"/>
      <w:r w:rsidRPr="00F67609">
        <w:rPr>
          <w:szCs w:val="28"/>
        </w:rPr>
        <w:t>ч</w:t>
      </w:r>
      <w:proofErr w:type="gramEnd"/>
      <w:r w:rsidRPr="00F67609">
        <w:rPr>
          <w:szCs w:val="28"/>
        </w:rPr>
        <w:t>ас;</w:t>
      </w:r>
    </w:p>
    <w:p w:rsidR="009620DE" w:rsidRPr="009620DE" w:rsidRDefault="009620DE" w:rsidP="00B007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0706" w:rsidRDefault="00B00706" w:rsidP="00D429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20DE" w:rsidRPr="009620DE" w:rsidRDefault="009620DE" w:rsidP="0096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sectPr w:rsidR="009620DE" w:rsidRPr="009620DE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11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D42"/>
    <w:multiLevelType w:val="hybridMultilevel"/>
    <w:tmpl w:val="AF7E0490"/>
    <w:lvl w:ilvl="0" w:tplc="5D2A8EC0">
      <w:start w:val="1"/>
      <w:numFmt w:val="bullet"/>
      <w:lvlText w:val="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1" w:tplc="F87EC4C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3C4AE8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234CD6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3DC1D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86C22F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57695A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E9C4C3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0DE30C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51452D9"/>
    <w:multiLevelType w:val="hybridMultilevel"/>
    <w:tmpl w:val="1CD6C234"/>
    <w:lvl w:ilvl="0" w:tplc="03564E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4A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34E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4B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03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8B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81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D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E8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F29E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985"/>
    <w:multiLevelType w:val="hybridMultilevel"/>
    <w:tmpl w:val="FA4255A0"/>
    <w:lvl w:ilvl="0" w:tplc="46A69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232EA"/>
    <w:rsid w:val="000364EB"/>
    <w:rsid w:val="00064225"/>
    <w:rsid w:val="00124D67"/>
    <w:rsid w:val="00162228"/>
    <w:rsid w:val="001643C1"/>
    <w:rsid w:val="001C6E27"/>
    <w:rsid w:val="002974A6"/>
    <w:rsid w:val="005238C7"/>
    <w:rsid w:val="00596BA0"/>
    <w:rsid w:val="005C557B"/>
    <w:rsid w:val="00663AF3"/>
    <w:rsid w:val="00681B5D"/>
    <w:rsid w:val="00725A11"/>
    <w:rsid w:val="00753CD7"/>
    <w:rsid w:val="00891215"/>
    <w:rsid w:val="0090594C"/>
    <w:rsid w:val="009620DE"/>
    <w:rsid w:val="00B00706"/>
    <w:rsid w:val="00B071A4"/>
    <w:rsid w:val="00B673A1"/>
    <w:rsid w:val="00BB36C7"/>
    <w:rsid w:val="00BB5CB4"/>
    <w:rsid w:val="00C15775"/>
    <w:rsid w:val="00D42915"/>
    <w:rsid w:val="00DB012E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2915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29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2915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29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6910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2020-03-17T16:06:00Z</cp:lastPrinted>
  <dcterms:created xsi:type="dcterms:W3CDTF">2020-05-24T12:53:00Z</dcterms:created>
  <dcterms:modified xsi:type="dcterms:W3CDTF">2020-05-24T12:59:00Z</dcterms:modified>
</cp:coreProperties>
</file>