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69" w:rsidRDefault="00540069" w:rsidP="00540069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А12 (ЗО). Инженерная графика.  25мая 2020 г. Урок №12</w:t>
      </w:r>
    </w:p>
    <w:p w:rsidR="00540069" w:rsidRDefault="00540069" w:rsidP="00540069">
      <w:pPr>
        <w:jc w:val="center"/>
        <w:rPr>
          <w:b/>
        </w:rPr>
      </w:pPr>
    </w:p>
    <w:p w:rsidR="00540069" w:rsidRDefault="00540069" w:rsidP="00540069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3.4 Эскизы и рабочие чертежи деталей</w:t>
      </w:r>
    </w:p>
    <w:p w:rsidR="00540069" w:rsidRDefault="00540069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Урок №12  Практическая работа.  Технические и технологические требования к чертежам деталей </w:t>
      </w:r>
    </w:p>
    <w:p w:rsidR="00540069" w:rsidRDefault="00540069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540069" w:rsidRDefault="00540069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1.Изучить материал темы по тексту приведенному ниже. </w:t>
      </w:r>
    </w:p>
    <w:p w:rsidR="00540069" w:rsidRDefault="00540069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рабочих чертежах деталей домашней контрольной работы №2 (</w:t>
      </w:r>
      <w:r w:rsidR="0047699E">
        <w:rPr>
          <w:b/>
          <w:sz w:val="24"/>
          <w:szCs w:val="24"/>
        </w:rPr>
        <w:t>листы</w:t>
      </w:r>
      <w:r w:rsidR="002856B7">
        <w:rPr>
          <w:b/>
          <w:sz w:val="24"/>
          <w:szCs w:val="24"/>
        </w:rPr>
        <w:t xml:space="preserve"> задания №4) обозначить шероховатость поверхности, записать технические требования и материал для изготовления деталей.</w:t>
      </w:r>
      <w:r w:rsidR="009D08BE">
        <w:rPr>
          <w:b/>
          <w:sz w:val="24"/>
          <w:szCs w:val="24"/>
        </w:rPr>
        <w:t xml:space="preserve"> Ответить на контрольные вопросы темы, заданные в методических указаниях для самостоятельного изучения дисциплины.</w:t>
      </w:r>
    </w:p>
    <w:p w:rsidR="008743FF" w:rsidRPr="00F21AAC" w:rsidRDefault="008743FF" w:rsidP="008743FF">
      <w:pPr>
        <w:shd w:val="clear" w:color="auto" w:fill="FFFFFF"/>
        <w:spacing w:before="144" w:line="240" w:lineRule="atLeast"/>
        <w:ind w:right="22"/>
        <w:jc w:val="center"/>
        <w:rPr>
          <w:b/>
          <w:sz w:val="24"/>
          <w:szCs w:val="24"/>
        </w:rPr>
      </w:pPr>
      <w:r w:rsidRPr="00F21AAC">
        <w:rPr>
          <w:rFonts w:eastAsia="Times New Roman"/>
          <w:b/>
          <w:spacing w:val="-4"/>
          <w:sz w:val="24"/>
          <w:szCs w:val="24"/>
        </w:rPr>
        <w:t>Вопросы для самоконтроля</w:t>
      </w:r>
    </w:p>
    <w:p w:rsidR="008743FF" w:rsidRPr="003A78D0" w:rsidRDefault="008743FF" w:rsidP="008743F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37" w:after="0" w:line="240" w:lineRule="atLeast"/>
        <w:rPr>
          <w:spacing w:val="-17"/>
          <w:sz w:val="24"/>
          <w:szCs w:val="24"/>
        </w:rPr>
      </w:pPr>
      <w:r w:rsidRPr="003A78D0">
        <w:rPr>
          <w:rFonts w:eastAsia="Times New Roman"/>
          <w:spacing w:val="-5"/>
          <w:sz w:val="24"/>
          <w:szCs w:val="24"/>
        </w:rPr>
        <w:t>Каково практическое назначение эскиза?</w:t>
      </w:r>
    </w:p>
    <w:p w:rsidR="008743FF" w:rsidRPr="003A78D0" w:rsidRDefault="008743FF" w:rsidP="008743F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tLeast"/>
        <w:rPr>
          <w:spacing w:val="-13"/>
          <w:sz w:val="24"/>
          <w:szCs w:val="24"/>
        </w:rPr>
      </w:pPr>
      <w:r w:rsidRPr="003A78D0">
        <w:rPr>
          <w:rFonts w:eastAsia="Times New Roman"/>
          <w:spacing w:val="-5"/>
          <w:sz w:val="24"/>
          <w:szCs w:val="24"/>
        </w:rPr>
        <w:t>Какие требования предъявляют к чертежу детали?</w:t>
      </w:r>
    </w:p>
    <w:p w:rsidR="008743FF" w:rsidRPr="003A78D0" w:rsidRDefault="008743FF" w:rsidP="008743F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tLeast"/>
        <w:rPr>
          <w:spacing w:val="-10"/>
          <w:sz w:val="24"/>
          <w:szCs w:val="24"/>
        </w:rPr>
      </w:pPr>
      <w:r w:rsidRPr="003A78D0">
        <w:rPr>
          <w:rFonts w:eastAsia="Times New Roman"/>
          <w:spacing w:val="-5"/>
          <w:sz w:val="24"/>
          <w:szCs w:val="24"/>
        </w:rPr>
        <w:t>Какова структура обозначения шероховатости поверхности?</w:t>
      </w:r>
    </w:p>
    <w:p w:rsidR="008743FF" w:rsidRPr="003A78D0" w:rsidRDefault="008743FF" w:rsidP="008743F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tLeast"/>
        <w:rPr>
          <w:spacing w:val="-7"/>
          <w:sz w:val="24"/>
          <w:szCs w:val="24"/>
        </w:rPr>
      </w:pPr>
      <w:r w:rsidRPr="003A78D0">
        <w:rPr>
          <w:rFonts w:eastAsia="Times New Roman"/>
          <w:spacing w:val="-4"/>
          <w:sz w:val="24"/>
          <w:szCs w:val="24"/>
        </w:rPr>
        <w:t>Как ра</w:t>
      </w:r>
      <w:r>
        <w:rPr>
          <w:rFonts w:eastAsia="Times New Roman"/>
          <w:spacing w:val="-4"/>
          <w:sz w:val="24"/>
          <w:szCs w:val="24"/>
        </w:rPr>
        <w:t>сшифровать обозначения: СЧ 12</w:t>
      </w:r>
      <w:r w:rsidRPr="003A78D0">
        <w:rPr>
          <w:rFonts w:eastAsia="Times New Roman"/>
          <w:spacing w:val="-4"/>
          <w:sz w:val="24"/>
          <w:szCs w:val="24"/>
        </w:rPr>
        <w:t xml:space="preserve">; </w:t>
      </w:r>
      <w:proofErr w:type="spellStart"/>
      <w:proofErr w:type="gramStart"/>
      <w:r w:rsidRPr="003A78D0">
        <w:rPr>
          <w:rFonts w:eastAsia="Times New Roman"/>
          <w:spacing w:val="-4"/>
          <w:sz w:val="24"/>
          <w:szCs w:val="24"/>
        </w:rPr>
        <w:t>Ст</w:t>
      </w:r>
      <w:proofErr w:type="spellEnd"/>
      <w:proofErr w:type="gramEnd"/>
      <w:r w:rsidRPr="003A78D0">
        <w:rPr>
          <w:rFonts w:eastAsia="Times New Roman"/>
          <w:spacing w:val="-4"/>
          <w:sz w:val="24"/>
          <w:szCs w:val="24"/>
        </w:rPr>
        <w:t xml:space="preserve"> 4, А 8?</w:t>
      </w:r>
    </w:p>
    <w:p w:rsidR="008743FF" w:rsidRPr="003A78D0" w:rsidRDefault="008743FF" w:rsidP="008743F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tLeast"/>
        <w:rPr>
          <w:spacing w:val="-10"/>
          <w:sz w:val="24"/>
          <w:szCs w:val="24"/>
        </w:rPr>
      </w:pPr>
      <w:r w:rsidRPr="003A78D0">
        <w:rPr>
          <w:rFonts w:eastAsia="Times New Roman"/>
          <w:spacing w:val="-5"/>
          <w:sz w:val="24"/>
          <w:szCs w:val="24"/>
        </w:rPr>
        <w:t>Указывают ли масштаб в графе «Масштаб» основной надписи при выполнении эскиза?</w:t>
      </w:r>
    </w:p>
    <w:p w:rsidR="008743FF" w:rsidRPr="008743FF" w:rsidRDefault="008743FF" w:rsidP="00540069">
      <w:pPr>
        <w:rPr>
          <w:sz w:val="24"/>
          <w:szCs w:val="24"/>
        </w:rPr>
      </w:pPr>
      <w:r>
        <w:rPr>
          <w:sz w:val="24"/>
          <w:szCs w:val="24"/>
        </w:rPr>
        <w:t>6. Где размещаются и в какой последовательности записываются на чертежах деталей технические требования?</w:t>
      </w:r>
    </w:p>
    <w:p w:rsidR="00540069" w:rsidRDefault="009D08BE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3.Листы заданий домашней контрольной работы №2 отправить  для рецензирования на заочное отделение техникума. Задание выполнить в ручной или машинной графике.</w:t>
      </w:r>
    </w:p>
    <w:p w:rsidR="009D08BE" w:rsidRDefault="00540069" w:rsidP="009D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0069" w:rsidRPr="002F6A7C" w:rsidRDefault="009D08BE" w:rsidP="0054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по теме </w:t>
      </w:r>
      <w:r w:rsidR="002F6A7C">
        <w:rPr>
          <w:b/>
          <w:sz w:val="24"/>
          <w:szCs w:val="24"/>
        </w:rPr>
        <w:t xml:space="preserve"> отправлять на электронную почту</w:t>
      </w:r>
      <w:r w:rsidR="00540069">
        <w:rPr>
          <w:b/>
          <w:sz w:val="24"/>
          <w:szCs w:val="24"/>
        </w:rPr>
        <w:t xml:space="preserve"> </w:t>
      </w:r>
      <w:hyperlink r:id="rId5" w:history="1">
        <w:r w:rsidR="00540069" w:rsidRPr="006E6AE3">
          <w:rPr>
            <w:rStyle w:val="a3"/>
            <w:b/>
            <w:lang w:val="en-US"/>
          </w:rPr>
          <w:t>byakovnickolai</w:t>
        </w:r>
        <w:r w:rsidR="00540069" w:rsidRPr="006E6AE3">
          <w:rPr>
            <w:rStyle w:val="a3"/>
            <w:b/>
          </w:rPr>
          <w:t>@</w:t>
        </w:r>
        <w:r w:rsidR="00540069" w:rsidRPr="006E6AE3">
          <w:rPr>
            <w:rStyle w:val="a3"/>
            <w:b/>
            <w:lang w:val="en-US"/>
          </w:rPr>
          <w:t>yandex</w:t>
        </w:r>
        <w:r w:rsidR="00540069" w:rsidRPr="006E6AE3">
          <w:rPr>
            <w:rStyle w:val="a3"/>
            <w:b/>
          </w:rPr>
          <w:t>.</w:t>
        </w:r>
        <w:r w:rsidR="00540069" w:rsidRPr="006E6AE3">
          <w:rPr>
            <w:rStyle w:val="a3"/>
            <w:b/>
            <w:lang w:val="en-US"/>
          </w:rPr>
          <w:t>ru</w:t>
        </w:r>
      </w:hyperlink>
      <w:r w:rsidR="002F6A7C">
        <w:t xml:space="preserve">  </w:t>
      </w:r>
      <w:r w:rsidR="002F6A7C">
        <w:rPr>
          <w:b/>
        </w:rPr>
        <w:t>или по телефону 89127260695</w:t>
      </w:r>
    </w:p>
    <w:p w:rsidR="00000000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/>
    <w:p w:rsidR="008743FF" w:rsidRDefault="008743FF" w:rsidP="0087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чертежей и эскизов деталей</w:t>
      </w:r>
    </w:p>
    <w:p w:rsidR="008743FF" w:rsidRDefault="008743FF" w:rsidP="0087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1.Точность изготовления</w:t>
      </w:r>
    </w:p>
    <w:p w:rsidR="008743FF" w:rsidRDefault="008743FF" w:rsidP="0087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2.Чистота обработки поверхности</w:t>
      </w:r>
    </w:p>
    <w:p w:rsidR="008743FF" w:rsidRDefault="008743FF" w:rsidP="0087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3.Обозначение покрытий и термообработки</w:t>
      </w:r>
    </w:p>
    <w:p w:rsidR="008743FF" w:rsidRDefault="008743FF" w:rsidP="0087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4.Надписи, технические требования и таблицы</w:t>
      </w:r>
    </w:p>
    <w:p w:rsidR="008743FF" w:rsidRDefault="008743FF" w:rsidP="0087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5.Обозначение материала детали</w:t>
      </w:r>
    </w:p>
    <w:p w:rsidR="008743FF" w:rsidRDefault="008743FF" w:rsidP="008743FF">
      <w:pPr>
        <w:rPr>
          <w:b/>
          <w:sz w:val="24"/>
          <w:szCs w:val="24"/>
        </w:rPr>
      </w:pPr>
    </w:p>
    <w:p w:rsidR="008743FF" w:rsidRDefault="008743FF" w:rsidP="008743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7C2942">
        <w:rPr>
          <w:b/>
          <w:sz w:val="24"/>
          <w:szCs w:val="24"/>
          <w:u w:val="single"/>
        </w:rPr>
        <w:t>1.Точность изготовления</w:t>
      </w:r>
      <w:r>
        <w:rPr>
          <w:b/>
          <w:sz w:val="24"/>
          <w:szCs w:val="24"/>
          <w:u w:val="single"/>
        </w:rPr>
        <w:t xml:space="preserve"> </w:t>
      </w:r>
    </w:p>
    <w:p w:rsidR="008743FF" w:rsidRPr="007C2942" w:rsidRDefault="008743FF" w:rsidP="008743FF">
      <w:p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  <w:spacing w:val="-2"/>
          <w:sz w:val="24"/>
          <w:szCs w:val="24"/>
        </w:rPr>
        <w:t>Указанные на чертеже размеры абсолютно точно получить невоз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можно. Это объясняется различными причинами: изнашиванием час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тей механизмов металлообрабатывающих станков, износом режущих </w:t>
      </w:r>
      <w:r>
        <w:rPr>
          <w:rFonts w:eastAsia="Times New Roman"/>
          <w:spacing w:val="-1"/>
          <w:sz w:val="24"/>
          <w:szCs w:val="24"/>
        </w:rPr>
        <w:t>частей инструментов, деформацией самой детали при обработке,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грешностью измерительных и</w:t>
      </w:r>
      <w:proofErr w:type="gramStart"/>
      <w:r>
        <w:rPr>
          <w:rFonts w:eastAsia="Times New Roman"/>
          <w:spacing w:val="-2"/>
          <w:sz w:val="24"/>
          <w:szCs w:val="24"/>
        </w:rPr>
        <w:t>н-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струментов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изменением температуры </w:t>
      </w:r>
      <w:r>
        <w:rPr>
          <w:rFonts w:eastAsia="Times New Roman"/>
          <w:sz w:val="24"/>
          <w:szCs w:val="24"/>
        </w:rPr>
        <w:t>воздуха и т. п.</w:t>
      </w:r>
    </w:p>
    <w:p w:rsidR="008743FF" w:rsidRDefault="008743FF" w:rsidP="008743FF">
      <w:pPr>
        <w:shd w:val="clear" w:color="auto" w:fill="FFFFFF"/>
        <w:spacing w:before="5" w:after="0" w:line="254" w:lineRule="exact"/>
        <w:ind w:firstLine="350"/>
        <w:jc w:val="both"/>
      </w:pPr>
      <w:r>
        <w:rPr>
          <w:rFonts w:eastAsia="Times New Roman"/>
          <w:spacing w:val="-2"/>
          <w:sz w:val="24"/>
          <w:szCs w:val="24"/>
        </w:rPr>
        <w:t xml:space="preserve">Даже при обработке деталей на высокоточных станках получаются </w:t>
      </w:r>
      <w:r>
        <w:rPr>
          <w:rFonts w:eastAsia="Times New Roman"/>
          <w:spacing w:val="-3"/>
          <w:sz w:val="24"/>
          <w:szCs w:val="24"/>
        </w:rPr>
        <w:t xml:space="preserve">отклонения от заданных размеров. Следовательно, готовая деталь имеет </w:t>
      </w:r>
      <w:r>
        <w:rPr>
          <w:rFonts w:eastAsia="Times New Roman"/>
          <w:sz w:val="24"/>
          <w:szCs w:val="24"/>
        </w:rPr>
        <w:t xml:space="preserve">некоторые отклонения в размерах. В крупносерийном производстве, </w:t>
      </w:r>
      <w:r>
        <w:rPr>
          <w:rFonts w:eastAsia="Times New Roman"/>
          <w:spacing w:val="-2"/>
          <w:sz w:val="24"/>
          <w:szCs w:val="24"/>
        </w:rPr>
        <w:t>когда изготовляется большое количество одинаковых деталей, необхо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димо, чтобы действительные размеры деталей (размеры, установленные </w:t>
      </w:r>
      <w:r>
        <w:rPr>
          <w:rFonts w:eastAsia="Times New Roman"/>
          <w:spacing w:val="-2"/>
          <w:sz w:val="24"/>
          <w:szCs w:val="24"/>
        </w:rPr>
        <w:t xml:space="preserve">измерением с допустимой погрешностью) находились в определенных </w:t>
      </w:r>
      <w:r>
        <w:rPr>
          <w:rFonts w:eastAsia="Times New Roman"/>
          <w:sz w:val="24"/>
          <w:szCs w:val="24"/>
        </w:rPr>
        <w:t>пределах, обеспечивающих:</w:t>
      </w:r>
    </w:p>
    <w:p w:rsidR="008743FF" w:rsidRDefault="008743FF" w:rsidP="008743F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54" w:lineRule="exact"/>
        <w:ind w:left="624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выполнения сборки деталей без каких-либо допол</w:t>
      </w:r>
      <w:r>
        <w:rPr>
          <w:rFonts w:eastAsia="Times New Roman"/>
          <w:sz w:val="24"/>
          <w:szCs w:val="24"/>
        </w:rPr>
        <w:softHyphen/>
        <w:t>нительных операций (подгонки);</w:t>
      </w:r>
    </w:p>
    <w:p w:rsidR="008743FF" w:rsidRDefault="008743FF" w:rsidP="008743F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54" w:lineRule="exact"/>
        <w:ind w:left="624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необходимые эксплуатационные качества, надежность и долго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вечность изделий, собранных из изготовленных деталей.</w:t>
      </w:r>
    </w:p>
    <w:p w:rsidR="008743FF" w:rsidRDefault="008743FF" w:rsidP="008743FF">
      <w:pPr>
        <w:shd w:val="clear" w:color="auto" w:fill="FFFFFF"/>
        <w:spacing w:before="5" w:after="0" w:line="254" w:lineRule="exact"/>
        <w:ind w:left="10" w:right="14" w:firstLine="355"/>
        <w:jc w:val="both"/>
      </w:pPr>
      <w:r>
        <w:rPr>
          <w:rFonts w:eastAsia="Times New Roman"/>
          <w:spacing w:val="-2"/>
          <w:sz w:val="24"/>
          <w:szCs w:val="24"/>
        </w:rPr>
        <w:t>Детали, отвечающие указанным требованиям, т. е., имеющие воз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можность выполнения сборки без каких-либо дополнительных опера</w:t>
      </w:r>
      <w:r>
        <w:rPr>
          <w:rFonts w:eastAsia="Times New Roman"/>
          <w:sz w:val="24"/>
          <w:szCs w:val="24"/>
        </w:rPr>
        <w:softHyphen/>
        <w:t xml:space="preserve">ций (подгонки) называются </w:t>
      </w:r>
      <w:r>
        <w:rPr>
          <w:rFonts w:eastAsia="Times New Roman"/>
          <w:b/>
          <w:bCs/>
          <w:i/>
          <w:iCs/>
          <w:sz w:val="24"/>
          <w:szCs w:val="24"/>
        </w:rPr>
        <w:t>взаимозаменяемыми.</w:t>
      </w:r>
    </w:p>
    <w:p w:rsidR="008743FF" w:rsidRDefault="008743FF" w:rsidP="008743FF">
      <w:pPr>
        <w:shd w:val="clear" w:color="auto" w:fill="FFFFFF"/>
        <w:spacing w:before="5" w:after="120" w:line="254" w:lineRule="exact"/>
        <w:ind w:left="14" w:right="10" w:firstLine="365"/>
        <w:jc w:val="both"/>
      </w:pPr>
      <w:r>
        <w:rPr>
          <w:rFonts w:eastAsia="Times New Roman"/>
          <w:spacing w:val="-2"/>
          <w:sz w:val="24"/>
          <w:szCs w:val="24"/>
        </w:rPr>
        <w:t>Величина того или иного элемента детали определяется номиналь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ным размером, который указан на чертеже и получен в результате рас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чета, проведенного при конструировании детали.</w:t>
      </w:r>
    </w:p>
    <w:p w:rsidR="008743FF" w:rsidRDefault="008743FF" w:rsidP="008743FF">
      <w:pPr>
        <w:shd w:val="clear" w:color="auto" w:fill="FFFFFF"/>
        <w:spacing w:before="5" w:after="120" w:line="254" w:lineRule="exact"/>
        <w:ind w:left="14" w:firstLine="355"/>
        <w:jc w:val="both"/>
      </w:pPr>
      <w:r>
        <w:rPr>
          <w:rFonts w:eastAsia="Times New Roman"/>
          <w:spacing w:val="-3"/>
          <w:sz w:val="24"/>
          <w:szCs w:val="24"/>
        </w:rPr>
        <w:t>Два предельно допустимых размера элемента, между которыми дол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жен находиться действительный размер, называются 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t>предельными раз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softHyphen/>
      </w:r>
      <w:r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мерами. </w:t>
      </w:r>
      <w:r>
        <w:rPr>
          <w:rFonts w:eastAsia="Times New Roman"/>
          <w:spacing w:val="-9"/>
          <w:sz w:val="24"/>
          <w:szCs w:val="24"/>
        </w:rPr>
        <w:t xml:space="preserve">Один из них называется </w:t>
      </w:r>
      <w:r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наибольшим предельным размером, </w:t>
      </w:r>
      <w:r>
        <w:rPr>
          <w:rFonts w:eastAsia="Times New Roman"/>
          <w:b/>
          <w:bCs/>
          <w:spacing w:val="-9"/>
          <w:sz w:val="24"/>
          <w:szCs w:val="24"/>
        </w:rPr>
        <w:t>дру</w:t>
      </w:r>
      <w:r>
        <w:rPr>
          <w:rFonts w:eastAsia="Times New Roman"/>
          <w:b/>
          <w:bCs/>
          <w:spacing w:val="-9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 xml:space="preserve">гой — </w:t>
      </w:r>
      <w:r>
        <w:rPr>
          <w:rFonts w:eastAsia="Times New Roman"/>
          <w:b/>
          <w:bCs/>
          <w:i/>
          <w:iCs/>
          <w:sz w:val="24"/>
          <w:szCs w:val="24"/>
        </w:rPr>
        <w:t>наименьшим предельным размером.</w:t>
      </w:r>
    </w:p>
    <w:p w:rsidR="008743FF" w:rsidRDefault="008743FF" w:rsidP="008743FF">
      <w:pPr>
        <w:shd w:val="clear" w:color="auto" w:fill="FFFFFF"/>
        <w:spacing w:after="0" w:line="250" w:lineRule="exact"/>
        <w:ind w:right="19"/>
        <w:jc w:val="both"/>
      </w:pPr>
      <w:proofErr w:type="gramStart"/>
      <w:r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Предельным отклонением </w:t>
      </w:r>
      <w:r>
        <w:rPr>
          <w:rFonts w:eastAsia="Times New Roman"/>
          <w:spacing w:val="-5"/>
          <w:sz w:val="24"/>
          <w:szCs w:val="24"/>
        </w:rPr>
        <w:t>размера называется алгебраическая раз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ность между предельным и номинальным размерами.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Различают верх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нее и нижнее предельные отклонения. </w:t>
      </w:r>
      <w:proofErr w:type="gramStart"/>
      <w:r>
        <w:rPr>
          <w:rFonts w:eastAsia="Times New Roman"/>
          <w:b/>
          <w:bCs/>
          <w:i/>
          <w:iCs/>
          <w:spacing w:val="-5"/>
          <w:sz w:val="24"/>
          <w:szCs w:val="24"/>
        </w:rPr>
        <w:t>Верхним предельным отклонени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softHyphen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ем </w:t>
      </w:r>
      <w:r w:rsidRPr="009E12FA">
        <w:rPr>
          <w:rFonts w:eastAsia="Times New Roman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  <w:lang w:val="en-US"/>
        </w:rPr>
        <w:t>ES</w:t>
      </w:r>
      <w:r w:rsidRPr="009E12F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— для отверстий,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es</w:t>
      </w:r>
      <w:proofErr w:type="spellEnd"/>
      <w:r w:rsidRPr="009E12F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— для валов) называется алгебраическая разность между наибольшим предельным и номинальным размерами.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i/>
          <w:iCs/>
          <w:spacing w:val="-8"/>
          <w:sz w:val="24"/>
          <w:szCs w:val="24"/>
        </w:rPr>
        <w:t xml:space="preserve">Нижним предельным отклонением </w:t>
      </w:r>
      <w:r w:rsidRPr="009E12FA">
        <w:rPr>
          <w:rFonts w:eastAsia="Times New Roman"/>
          <w:b/>
          <w:bCs/>
          <w:spacing w:val="-8"/>
          <w:sz w:val="24"/>
          <w:szCs w:val="24"/>
        </w:rPr>
        <w:t>(</w:t>
      </w:r>
      <w:r>
        <w:rPr>
          <w:rFonts w:eastAsia="Times New Roman"/>
          <w:b/>
          <w:bCs/>
          <w:spacing w:val="-8"/>
          <w:sz w:val="24"/>
          <w:szCs w:val="24"/>
          <w:lang w:val="en-US"/>
        </w:rPr>
        <w:t>EI</w:t>
      </w:r>
      <w:r w:rsidRPr="009E12FA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— </w:t>
      </w:r>
      <w:r>
        <w:rPr>
          <w:rFonts w:eastAsia="Times New Roman"/>
          <w:spacing w:val="-8"/>
          <w:sz w:val="24"/>
          <w:szCs w:val="24"/>
        </w:rPr>
        <w:t xml:space="preserve">для отверстий, </w:t>
      </w:r>
      <w:proofErr w:type="spellStart"/>
      <w:r>
        <w:rPr>
          <w:rFonts w:eastAsia="Times New Roman"/>
          <w:b/>
          <w:bCs/>
          <w:spacing w:val="-8"/>
          <w:sz w:val="24"/>
          <w:szCs w:val="24"/>
          <w:lang w:val="en-US"/>
        </w:rPr>
        <w:t>ei</w:t>
      </w:r>
      <w:proofErr w:type="spellEnd"/>
      <w:r w:rsidRPr="009E12FA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— </w:t>
      </w:r>
      <w:r>
        <w:rPr>
          <w:rFonts w:eastAsia="Times New Roman"/>
          <w:spacing w:val="-8"/>
          <w:sz w:val="24"/>
          <w:szCs w:val="24"/>
        </w:rPr>
        <w:t xml:space="preserve">для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валов) </w:t>
      </w:r>
      <w:r>
        <w:rPr>
          <w:rFonts w:eastAsia="Times New Roman"/>
          <w:spacing w:val="-2"/>
          <w:sz w:val="24"/>
          <w:szCs w:val="24"/>
        </w:rPr>
        <w:t>называется алгебраическая разность между наименьшим предельным и номинальным размерами.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Предельное отклонение может быть положи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тельным (обозначается знаком «+»), если предельный размер больше </w:t>
      </w:r>
      <w:r>
        <w:rPr>
          <w:rFonts w:eastAsia="Times New Roman"/>
          <w:spacing w:val="-1"/>
          <w:sz w:val="24"/>
          <w:szCs w:val="24"/>
        </w:rPr>
        <w:t>номинального, и отрицательным (обозначается знаком «</w:t>
      </w:r>
      <w:proofErr w:type="gramStart"/>
      <w:r>
        <w:rPr>
          <w:rFonts w:eastAsia="Times New Roman"/>
          <w:spacing w:val="-1"/>
          <w:sz w:val="24"/>
          <w:szCs w:val="24"/>
        </w:rPr>
        <w:t>-»</w:t>
      </w:r>
      <w:proofErr w:type="gramEnd"/>
      <w:r>
        <w:rPr>
          <w:rFonts w:eastAsia="Times New Roman"/>
          <w:spacing w:val="-1"/>
          <w:sz w:val="24"/>
          <w:szCs w:val="24"/>
        </w:rPr>
        <w:t>), если пре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дельный размер меньше номинального. Нижнее и верхнее предельные </w:t>
      </w:r>
      <w:r>
        <w:rPr>
          <w:rFonts w:eastAsia="Times New Roman"/>
          <w:spacing w:val="-1"/>
          <w:sz w:val="24"/>
          <w:szCs w:val="24"/>
        </w:rPr>
        <w:t>отклонения могут быть равны друг другу или отличаться друг от друга по их абсолютной величине, одно из этих предельных отклонений мо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жет быть равно нулю.</w:t>
      </w:r>
    </w:p>
    <w:p w:rsidR="008743FF" w:rsidRDefault="008743FF" w:rsidP="008743FF">
      <w:pPr>
        <w:shd w:val="clear" w:color="auto" w:fill="FFFFFF"/>
        <w:spacing w:before="29" w:line="250" w:lineRule="exact"/>
        <w:ind w:left="14" w:right="14" w:firstLine="370"/>
        <w:jc w:val="both"/>
      </w:pPr>
      <w:r>
        <w:rPr>
          <w:rFonts w:eastAsia="Times New Roman"/>
          <w:spacing w:val="-2"/>
          <w:sz w:val="24"/>
          <w:szCs w:val="24"/>
        </w:rPr>
        <w:t>Разность между наибольшим и наименьшим предельными размера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ми называется 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допуском </w:t>
      </w:r>
      <w:r w:rsidRPr="009E12FA">
        <w:rPr>
          <w:rFonts w:eastAsia="Times New Roman"/>
          <w:spacing w:val="-5"/>
          <w:sz w:val="24"/>
          <w:szCs w:val="24"/>
        </w:rPr>
        <w:t>(</w:t>
      </w:r>
      <w:r>
        <w:rPr>
          <w:rFonts w:eastAsia="Times New Roman"/>
          <w:spacing w:val="-5"/>
          <w:sz w:val="24"/>
          <w:szCs w:val="24"/>
          <w:lang w:val="en-US"/>
        </w:rPr>
        <w:t>IT</w:t>
      </w:r>
      <w:r w:rsidRPr="009E12FA">
        <w:rPr>
          <w:rFonts w:eastAsia="Times New Roman"/>
          <w:spacing w:val="-5"/>
          <w:sz w:val="24"/>
          <w:szCs w:val="24"/>
        </w:rPr>
        <w:t xml:space="preserve">). </w:t>
      </w:r>
      <w:r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Полем допуска </w:t>
      </w:r>
      <w:r>
        <w:rPr>
          <w:rFonts w:eastAsia="Times New Roman"/>
          <w:spacing w:val="-5"/>
          <w:sz w:val="24"/>
          <w:szCs w:val="24"/>
        </w:rPr>
        <w:t>называется поле, ограни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ченное верхним и нижним предельными отклонениями (рисунок 1).</w:t>
      </w:r>
      <w:r w:rsidRPr="002C01E7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Нулевая линия </w:t>
      </w:r>
      <w:r>
        <w:rPr>
          <w:rFonts w:eastAsia="Times New Roman"/>
          <w:spacing w:val="-4"/>
          <w:sz w:val="24"/>
          <w:szCs w:val="24"/>
        </w:rPr>
        <w:t xml:space="preserve">на схеме — линия, соответствующая номинальному </w:t>
      </w:r>
      <w:r>
        <w:rPr>
          <w:rFonts w:eastAsia="Times New Roman"/>
          <w:spacing w:val="-2"/>
          <w:sz w:val="24"/>
          <w:szCs w:val="24"/>
        </w:rPr>
        <w:t>размеру, от которой откладываются отклонения размеров при графиче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ском изображении полей допусков и посадок. Если нулевая линия рас</w:t>
      </w:r>
      <w:r>
        <w:rPr>
          <w:rFonts w:eastAsia="Times New Roman"/>
          <w:spacing w:val="-1"/>
          <w:sz w:val="24"/>
          <w:szCs w:val="24"/>
        </w:rPr>
        <w:softHyphen/>
        <w:t>положена горизонтально, то положительные отклонения откладывают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ся вверх от нее, а отрицательные — вниз. </w:t>
      </w:r>
      <w:r>
        <w:rPr>
          <w:rFonts w:eastAsia="Times New Roman"/>
          <w:spacing w:val="-3"/>
          <w:sz w:val="24"/>
          <w:szCs w:val="24"/>
        </w:rPr>
        <w:t>На чертежах наносят номинальные размеры и их предельные откло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нения, которые и определяют требуемую точность изделия при его из</w:t>
      </w:r>
      <w:r>
        <w:rPr>
          <w:rFonts w:eastAsia="Times New Roman"/>
          <w:spacing w:val="-2"/>
          <w:sz w:val="24"/>
          <w:szCs w:val="24"/>
        </w:rPr>
        <w:softHyphen/>
        <w:t>готовлении (рисунок 2). Нанесение на чертежах предельных отклоне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ний выполняется по ГОСТ 2.307—68. По заданным на рисунке 2 пре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дельным отклонениям можно определить подсчетом предельные размеры и допуск.</w:t>
      </w:r>
    </w:p>
    <w:p w:rsidR="008743FF" w:rsidRDefault="008743FF" w:rsidP="008743FF">
      <w:pPr>
        <w:shd w:val="clear" w:color="auto" w:fill="FFFFFF"/>
        <w:spacing w:before="158" w:line="250" w:lineRule="exact"/>
        <w:ind w:left="14" w:firstLine="360"/>
        <w:jc w:val="both"/>
      </w:pPr>
    </w:p>
    <w:p w:rsidR="008743FF" w:rsidRDefault="008743FF" w:rsidP="008743FF">
      <w:pPr>
        <w:shd w:val="clear" w:color="auto" w:fill="FFFFFF"/>
        <w:spacing w:line="250" w:lineRule="exact"/>
        <w:ind w:left="10" w:right="29" w:firstLine="365"/>
        <w:jc w:val="both"/>
        <w:rPr>
          <w:rFonts w:eastAsia="Times New Roman"/>
          <w:sz w:val="24"/>
          <w:szCs w:val="24"/>
        </w:rPr>
      </w:pPr>
    </w:p>
    <w:p w:rsidR="008743FF" w:rsidRDefault="008743FF" w:rsidP="008743FF">
      <w:pPr>
        <w:shd w:val="clear" w:color="auto" w:fill="FFFFFF"/>
        <w:spacing w:line="250" w:lineRule="exact"/>
        <w:ind w:left="10" w:right="29" w:firstLine="365"/>
        <w:jc w:val="both"/>
      </w:pPr>
    </w:p>
    <w:p w:rsidR="008743FF" w:rsidRDefault="008743FF" w:rsidP="008743FF">
      <w:pPr>
        <w:spacing w:before="216" w:after="0"/>
        <w:ind w:left="1128" w:right="11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67075" cy="2390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Рисунок 1.</w:t>
      </w:r>
    </w:p>
    <w:p w:rsidR="008743FF" w:rsidRDefault="008743FF" w:rsidP="008743FF">
      <w:pPr>
        <w:spacing w:before="216" w:after="0"/>
        <w:ind w:left="1128" w:right="1114"/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29" w:after="0" w:line="250" w:lineRule="exact"/>
        <w:ind w:right="14" w:firstLine="708"/>
        <w:jc w:val="both"/>
      </w:pPr>
      <w:r>
        <w:rPr>
          <w:rFonts w:eastAsia="Times New Roman"/>
          <w:spacing w:val="-3"/>
          <w:sz w:val="24"/>
          <w:szCs w:val="24"/>
        </w:rPr>
        <w:t xml:space="preserve">Любое сопряжение (соединение) двух деталей можно рассматривать как охватывание одной детали другой деталью, поэтому различают 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ох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softHyphen/>
      </w:r>
      <w:r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ватывающую 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и </w:t>
      </w:r>
      <w:r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охватываемую </w:t>
      </w:r>
      <w:r>
        <w:rPr>
          <w:rFonts w:eastAsia="Times New Roman"/>
          <w:spacing w:val="-7"/>
          <w:sz w:val="24"/>
          <w:szCs w:val="24"/>
        </w:rPr>
        <w:t>детали. Охватывающая поверхность ус</w:t>
      </w:r>
      <w:r>
        <w:rPr>
          <w:rFonts w:eastAsia="Times New Roman"/>
          <w:spacing w:val="-7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ловно называется отверстием, а охватываемая — валом. Эти поверхно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сти могут быть различными, например, поверхностями вращения, </w:t>
      </w:r>
      <w:r>
        <w:rPr>
          <w:rFonts w:eastAsia="Times New Roman"/>
          <w:sz w:val="24"/>
          <w:szCs w:val="24"/>
        </w:rPr>
        <w:t>плоскостями и т. д.</w:t>
      </w:r>
    </w:p>
    <w:p w:rsidR="008743FF" w:rsidRDefault="008743FF" w:rsidP="008743FF">
      <w:pPr>
        <w:shd w:val="clear" w:color="auto" w:fill="FFFFFF"/>
        <w:spacing w:before="134" w:after="120" w:line="250" w:lineRule="exact"/>
        <w:ind w:right="10" w:firstLine="380"/>
        <w:jc w:val="both"/>
      </w:pPr>
      <w:r>
        <w:rPr>
          <w:rFonts w:eastAsia="Times New Roman"/>
          <w:spacing w:val="-3"/>
          <w:sz w:val="24"/>
          <w:szCs w:val="24"/>
        </w:rPr>
        <w:t xml:space="preserve">Характер соединения деталей, определяемый разностью их размеров </w:t>
      </w:r>
      <w:r>
        <w:rPr>
          <w:rFonts w:eastAsia="Times New Roman"/>
          <w:spacing w:val="-1"/>
          <w:sz w:val="24"/>
          <w:szCs w:val="24"/>
        </w:rPr>
        <w:t>до сборки, т. е. величиной зазоров или натягов в соединении, называ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ется </w:t>
      </w:r>
      <w:r>
        <w:rPr>
          <w:rFonts w:eastAsia="Times New Roman"/>
          <w:b/>
          <w:bCs/>
          <w:i/>
          <w:iCs/>
          <w:sz w:val="24"/>
          <w:szCs w:val="24"/>
        </w:rPr>
        <w:t>посадкой.</w:t>
      </w:r>
    </w:p>
    <w:p w:rsidR="008743FF" w:rsidRDefault="008743FF" w:rsidP="008743FF">
      <w:pPr>
        <w:shd w:val="clear" w:color="auto" w:fill="FFFFFF"/>
        <w:spacing w:after="120" w:line="250" w:lineRule="exact"/>
        <w:ind w:left="10" w:right="5" w:firstLine="370"/>
        <w:jc w:val="both"/>
      </w:pPr>
      <w:r w:rsidRPr="005E505C">
        <w:rPr>
          <w:rFonts w:eastAsia="Times New Roman"/>
          <w:b/>
          <w:i/>
          <w:iCs/>
          <w:spacing w:val="-3"/>
          <w:sz w:val="24"/>
          <w:szCs w:val="24"/>
        </w:rPr>
        <w:t>Зазором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называется разность между размерами отверстия и вала до </w:t>
      </w:r>
      <w:r>
        <w:rPr>
          <w:rFonts w:eastAsia="Times New Roman"/>
          <w:spacing w:val="-1"/>
          <w:sz w:val="24"/>
          <w:szCs w:val="24"/>
        </w:rPr>
        <w:t>сборки, если размер отверстия больше размера вала (рисунок 3). За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зор дает возможность сопрягаемым деталям свободно перемещаться от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носительно друг друга.</w:t>
      </w:r>
    </w:p>
    <w:p w:rsidR="008743FF" w:rsidRDefault="008743FF" w:rsidP="008743FF">
      <w:pPr>
        <w:shd w:val="clear" w:color="auto" w:fill="FFFFFF"/>
        <w:spacing w:line="250" w:lineRule="exact"/>
        <w:ind w:left="10" w:right="29"/>
        <w:jc w:val="both"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Натягом </w:t>
      </w:r>
      <w:r>
        <w:rPr>
          <w:rFonts w:eastAsia="Times New Roman"/>
          <w:spacing w:val="-4"/>
          <w:sz w:val="24"/>
          <w:szCs w:val="24"/>
        </w:rPr>
        <w:t xml:space="preserve">называется разность между размерами вала и отверстия до </w:t>
      </w:r>
      <w:r>
        <w:rPr>
          <w:rFonts w:eastAsia="Times New Roman"/>
          <w:spacing w:val="-1"/>
          <w:sz w:val="24"/>
          <w:szCs w:val="24"/>
        </w:rPr>
        <w:t>сборки, если размер вала больше размера отверстия (рисунок 4). На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тяг исключает возможность относительного перемещения деталей по</w:t>
      </w:r>
      <w:r>
        <w:rPr>
          <w:rFonts w:eastAsia="Times New Roman"/>
          <w:sz w:val="24"/>
          <w:szCs w:val="24"/>
        </w:rPr>
        <w:softHyphen/>
        <w:t>сле их сборки. Величина натяга характеризует степень сопротивления смещению одной детали относительно другой после их соединения. Чем больше натяг, тем больше величина его сопротивления.</w:t>
      </w:r>
    </w:p>
    <w:p w:rsidR="008743FF" w:rsidRDefault="008743FF" w:rsidP="008743FF">
      <w:pPr>
        <w:shd w:val="clear" w:color="auto" w:fill="FFFFFF"/>
        <w:spacing w:after="442" w:line="250" w:lineRule="exact"/>
        <w:ind w:left="5" w:firstLine="365"/>
        <w:jc w:val="both"/>
      </w:pPr>
    </w:p>
    <w:p w:rsidR="008743FF" w:rsidRDefault="008743FF" w:rsidP="008743FF">
      <w:pPr>
        <w:shd w:val="clear" w:color="auto" w:fill="FFFFFF"/>
        <w:spacing w:before="1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283845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05C">
        <w:rPr>
          <w:sz w:val="24"/>
          <w:szCs w:val="24"/>
        </w:rPr>
        <w:t>Рисунок 2.</w:t>
      </w:r>
    </w:p>
    <w:p w:rsidR="008743FF" w:rsidRDefault="008743FF" w:rsidP="008743FF">
      <w:pPr>
        <w:shd w:val="clear" w:color="auto" w:fill="FFFFFF"/>
        <w:spacing w:before="149"/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1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8743FF" w:rsidRDefault="008743FF" w:rsidP="008743FF">
      <w:pPr>
        <w:shd w:val="clear" w:color="auto" w:fill="FFFFFF"/>
        <w:spacing w:before="149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E505C">
        <w:rPr>
          <w:noProof/>
          <w:sz w:val="24"/>
          <w:szCs w:val="24"/>
        </w:rPr>
        <w:drawing>
          <wp:inline distT="0" distB="0" distL="0" distR="0">
            <wp:extent cx="1704975" cy="19240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05C">
        <w:rPr>
          <w:sz w:val="24"/>
          <w:szCs w:val="24"/>
        </w:rPr>
        <w:t>Рисунок 3.</w:t>
      </w:r>
      <w:r w:rsidRPr="005E505C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5E505C">
        <w:rPr>
          <w:noProof/>
          <w:sz w:val="24"/>
          <w:szCs w:val="24"/>
        </w:rPr>
        <w:drawing>
          <wp:inline distT="0" distB="0" distL="0" distR="0">
            <wp:extent cx="1914525" cy="1952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Рисунок 4.</w:t>
      </w:r>
    </w:p>
    <w:p w:rsidR="008743FF" w:rsidRDefault="008743FF" w:rsidP="008743FF">
      <w:pPr>
        <w:shd w:val="clear" w:color="auto" w:fill="FFFFFF"/>
        <w:spacing w:before="149"/>
      </w:pPr>
    </w:p>
    <w:p w:rsidR="008743FF" w:rsidRDefault="008743FF" w:rsidP="008743FF">
      <w:pPr>
        <w:shd w:val="clear" w:color="auto" w:fill="FFFFFF"/>
        <w:spacing w:before="149"/>
      </w:pPr>
    </w:p>
    <w:p w:rsidR="008743FF" w:rsidRDefault="008743FF" w:rsidP="008743FF">
      <w:pPr>
        <w:shd w:val="clear" w:color="auto" w:fill="FFFFFF"/>
        <w:spacing w:after="120" w:line="250" w:lineRule="exact"/>
        <w:ind w:right="24" w:firstLine="374"/>
        <w:jc w:val="both"/>
      </w:pPr>
      <w:r>
        <w:rPr>
          <w:rFonts w:eastAsia="Times New Roman"/>
          <w:spacing w:val="-2"/>
          <w:sz w:val="24"/>
          <w:szCs w:val="24"/>
        </w:rPr>
        <w:t>Существует значительное количество посадок, которые можно раз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делить на три группы.</w:t>
      </w:r>
    </w:p>
    <w:p w:rsidR="008743FF" w:rsidRDefault="008743FF" w:rsidP="008743FF">
      <w:pPr>
        <w:shd w:val="clear" w:color="auto" w:fill="FFFFFF"/>
        <w:spacing w:after="0" w:line="250" w:lineRule="exact"/>
        <w:ind w:left="10" w:right="5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Посадки с натягом </w:t>
      </w:r>
      <w:r>
        <w:rPr>
          <w:rFonts w:eastAsia="Times New Roman"/>
          <w:spacing w:val="-3"/>
          <w:sz w:val="24"/>
          <w:szCs w:val="24"/>
        </w:rPr>
        <w:t xml:space="preserve">— посадки, при которых всегда образуется натяг </w:t>
      </w:r>
      <w:r>
        <w:rPr>
          <w:rFonts w:eastAsia="Times New Roman"/>
          <w:spacing w:val="-1"/>
          <w:sz w:val="24"/>
          <w:szCs w:val="24"/>
        </w:rPr>
        <w:t xml:space="preserve">в соединении, т. е. наибольший предельный размер отверстия меньше </w:t>
      </w:r>
      <w:r>
        <w:rPr>
          <w:rFonts w:eastAsia="Times New Roman"/>
          <w:sz w:val="24"/>
          <w:szCs w:val="24"/>
        </w:rPr>
        <w:t>наименьшего предельного размера вала или равен ему. При графиче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ском изображении поле допуска отверстия расположено под полем до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пуска вала.</w:t>
      </w:r>
    </w:p>
    <w:p w:rsidR="008743FF" w:rsidRDefault="008743FF" w:rsidP="008743FF">
      <w:pPr>
        <w:shd w:val="clear" w:color="auto" w:fill="FFFFFF"/>
        <w:spacing w:before="120" w:after="120" w:line="250" w:lineRule="exact"/>
        <w:ind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Посадки с зазором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— </w:t>
      </w:r>
      <w:r>
        <w:rPr>
          <w:rFonts w:eastAsia="Times New Roman"/>
          <w:spacing w:val="-5"/>
          <w:sz w:val="24"/>
          <w:szCs w:val="24"/>
        </w:rPr>
        <w:t xml:space="preserve">посадки, при которых всегда образуется зазор в </w:t>
      </w:r>
      <w:r>
        <w:rPr>
          <w:rFonts w:eastAsia="Times New Roman"/>
          <w:spacing w:val="-1"/>
          <w:sz w:val="24"/>
          <w:szCs w:val="24"/>
        </w:rPr>
        <w:t xml:space="preserve">соединении, т. е. наименьший предельный размер отверстия больше </w:t>
      </w:r>
      <w:r>
        <w:rPr>
          <w:rFonts w:eastAsia="Times New Roman"/>
          <w:sz w:val="24"/>
          <w:szCs w:val="24"/>
        </w:rPr>
        <w:t>наибольшего предельного размера вала или равен ему. При графиче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ском изображении поле допуска отверстия расположено над полем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пуска вала.</w:t>
      </w:r>
    </w:p>
    <w:p w:rsidR="008743FF" w:rsidRDefault="008743FF" w:rsidP="008743FF">
      <w:pPr>
        <w:shd w:val="clear" w:color="auto" w:fill="FFFFFF"/>
        <w:ind w:firstLine="365"/>
        <w:rPr>
          <w:rFonts w:eastAsia="Times New Roman"/>
          <w:spacing w:val="-2"/>
          <w:sz w:val="24"/>
          <w:szCs w:val="24"/>
        </w:rPr>
      </w:pPr>
      <w:r>
        <w:t xml:space="preserve">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Посадки переходные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— </w:t>
      </w:r>
      <w:r>
        <w:rPr>
          <w:rFonts w:eastAsia="Times New Roman"/>
          <w:spacing w:val="-4"/>
          <w:sz w:val="24"/>
          <w:szCs w:val="24"/>
        </w:rPr>
        <w:t xml:space="preserve">посадки, при которых возможно получение, </w:t>
      </w:r>
      <w:r>
        <w:rPr>
          <w:rFonts w:eastAsia="Times New Roman"/>
          <w:sz w:val="24"/>
          <w:szCs w:val="24"/>
        </w:rPr>
        <w:t>как зазора, так и натяга в соединении, в зависимости от действитель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ных размеров отверстия и вала. При графическом изображении поля </w:t>
      </w:r>
      <w:r>
        <w:rPr>
          <w:rFonts w:eastAsia="Times New Roman"/>
          <w:spacing w:val="-2"/>
          <w:sz w:val="24"/>
          <w:szCs w:val="24"/>
        </w:rPr>
        <w:t>допусков отверстия и вала перекрывается полностью или частично (рисунок 5).</w:t>
      </w:r>
    </w:p>
    <w:p w:rsidR="008743FF" w:rsidRDefault="008743FF" w:rsidP="008743FF">
      <w:pPr>
        <w:shd w:val="clear" w:color="auto" w:fill="FFFFFF"/>
        <w:spacing w:before="154" w:line="254" w:lineRule="exact"/>
        <w:ind w:left="5" w:right="5" w:firstLine="370"/>
        <w:jc w:val="both"/>
      </w:pPr>
      <w:r>
        <w:rPr>
          <w:rFonts w:eastAsia="Times New Roman"/>
          <w:spacing w:val="-1"/>
          <w:sz w:val="24"/>
          <w:szCs w:val="24"/>
        </w:rPr>
        <w:t xml:space="preserve">Во всех конструкторских разработках должны соблюдаться правила </w:t>
      </w:r>
      <w:r>
        <w:rPr>
          <w:rFonts w:eastAsia="Times New Roman"/>
          <w:spacing w:val="-2"/>
          <w:sz w:val="24"/>
          <w:szCs w:val="24"/>
        </w:rPr>
        <w:t>и требования Единой системы допусков и посадок (ЕСДП), которая ус</w:t>
      </w:r>
      <w:r>
        <w:rPr>
          <w:rFonts w:eastAsia="Times New Roman"/>
          <w:spacing w:val="-2"/>
          <w:sz w:val="24"/>
          <w:szCs w:val="24"/>
        </w:rPr>
        <w:softHyphen/>
        <w:t xml:space="preserve">танавливает совокупность стандартизованных допусков и предельных </w:t>
      </w:r>
      <w:r>
        <w:rPr>
          <w:rFonts w:eastAsia="Times New Roman"/>
          <w:spacing w:val="-1"/>
          <w:sz w:val="24"/>
          <w:szCs w:val="24"/>
        </w:rPr>
        <w:t>отклонений размеров, а также посадок, образованных отверстиями и валами, имеющими стандартные предельные отклонения размеров.</w:t>
      </w:r>
    </w:p>
    <w:p w:rsidR="008743FF" w:rsidRDefault="008743FF" w:rsidP="008743FF">
      <w:pPr>
        <w:shd w:val="clear" w:color="auto" w:fill="FFFFFF"/>
        <w:spacing w:before="19" w:line="254" w:lineRule="exact"/>
        <w:ind w:left="10" w:right="19" w:firstLine="370"/>
        <w:jc w:val="both"/>
      </w:pPr>
      <w:r>
        <w:rPr>
          <w:rFonts w:eastAsia="Times New Roman"/>
          <w:spacing w:val="-1"/>
          <w:sz w:val="24"/>
          <w:szCs w:val="24"/>
        </w:rPr>
        <w:t>Основные правила и требования, определяемые ЕСДП, устанавли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4"/>
          <w:sz w:val="24"/>
          <w:szCs w:val="24"/>
        </w:rPr>
        <w:t>вают следующие стандарты: ГОСТ 25346—89 и ГОСТ 25347—82.</w:t>
      </w:r>
    </w:p>
    <w:p w:rsidR="008743FF" w:rsidRDefault="008743FF" w:rsidP="008743FF">
      <w:pPr>
        <w:shd w:val="clear" w:color="auto" w:fill="FFFFFF"/>
        <w:ind w:firstLine="365"/>
        <w:rPr>
          <w:rFonts w:eastAsia="Times New Roman"/>
          <w:spacing w:val="-2"/>
          <w:sz w:val="24"/>
          <w:szCs w:val="24"/>
        </w:rPr>
      </w:pPr>
    </w:p>
    <w:p w:rsidR="008743FF" w:rsidRPr="007F32B6" w:rsidRDefault="008743FF" w:rsidP="008743FF">
      <w:pPr>
        <w:shd w:val="clear" w:color="auto" w:fill="FFFFFF"/>
        <w:ind w:firstLine="365"/>
        <w:rPr>
          <w:sz w:val="24"/>
          <w:szCs w:val="24"/>
        </w:rPr>
      </w:pPr>
      <w:r w:rsidRPr="007F32B6">
        <w:rPr>
          <w:sz w:val="24"/>
          <w:szCs w:val="24"/>
        </w:rPr>
        <w:t xml:space="preserve">                                             </w:t>
      </w:r>
      <w:r w:rsidRPr="007F32B6">
        <w:rPr>
          <w:noProof/>
          <w:sz w:val="24"/>
          <w:szCs w:val="24"/>
        </w:rPr>
        <w:drawing>
          <wp:inline distT="0" distB="0" distL="0" distR="0">
            <wp:extent cx="3505200" cy="2305050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2B6">
        <w:rPr>
          <w:sz w:val="24"/>
          <w:szCs w:val="24"/>
        </w:rPr>
        <w:t xml:space="preserve">                                                                                     Рисунок 5.</w:t>
      </w:r>
    </w:p>
    <w:p w:rsidR="008743FF" w:rsidRDefault="008743FF" w:rsidP="008743FF">
      <w:pPr>
        <w:framePr w:h="4464" w:hSpace="10080" w:wrap="notBeside" w:vAnchor="text" w:hAnchor="margin" w:x="1163" w:y="1"/>
        <w:rPr>
          <w:sz w:val="24"/>
          <w:szCs w:val="24"/>
        </w:rPr>
        <w:sectPr w:rsidR="008743FF" w:rsidSect="002C01E7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743FF" w:rsidRDefault="008743FF" w:rsidP="008743FF">
      <w:pPr>
        <w:shd w:val="clear" w:color="auto" w:fill="FFFFFF"/>
        <w:spacing w:before="29" w:after="0" w:line="250" w:lineRule="exact"/>
        <w:ind w:left="10" w:firstLine="365"/>
        <w:jc w:val="both"/>
      </w:pPr>
      <w:r>
        <w:rPr>
          <w:rFonts w:eastAsia="Times New Roman"/>
          <w:sz w:val="24"/>
          <w:szCs w:val="24"/>
        </w:rPr>
        <w:lastRenderedPageBreak/>
        <w:t>В зависимости от назначения деталей, имеющих одинаковый раз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мер, этому размеру могут соответствовать различные допуски. Совокуп</w:t>
      </w:r>
      <w:r>
        <w:rPr>
          <w:rFonts w:eastAsia="Times New Roman"/>
          <w:spacing w:val="-3"/>
          <w:sz w:val="24"/>
          <w:szCs w:val="24"/>
        </w:rPr>
        <w:softHyphen/>
        <w:t xml:space="preserve">ность допусков, рассматриваемых как </w:t>
      </w:r>
      <w:proofErr w:type="gramStart"/>
      <w:r>
        <w:rPr>
          <w:rFonts w:eastAsia="Times New Roman"/>
          <w:spacing w:val="-3"/>
          <w:sz w:val="24"/>
          <w:szCs w:val="24"/>
        </w:rPr>
        <w:t>соответствующее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одному уровню </w:t>
      </w:r>
      <w:r>
        <w:rPr>
          <w:rFonts w:eastAsia="Times New Roman"/>
          <w:spacing w:val="-2"/>
          <w:sz w:val="24"/>
          <w:szCs w:val="24"/>
        </w:rPr>
        <w:t xml:space="preserve">точности для всех номинальных размеров, называется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квалитетом </w:t>
      </w:r>
      <w:r>
        <w:rPr>
          <w:rFonts w:eastAsia="Times New Roman"/>
          <w:spacing w:val="-2"/>
          <w:sz w:val="24"/>
          <w:szCs w:val="24"/>
        </w:rPr>
        <w:t xml:space="preserve">(степенью точности). Установлено 20 квалитетов, обозначаемых: 0,1; 0; </w:t>
      </w:r>
      <w:r>
        <w:rPr>
          <w:rFonts w:eastAsia="Times New Roman"/>
          <w:sz w:val="24"/>
          <w:szCs w:val="24"/>
        </w:rPr>
        <w:t>1; 2; ... 18.</w:t>
      </w:r>
    </w:p>
    <w:p w:rsidR="008743FF" w:rsidRDefault="008743FF" w:rsidP="008743FF">
      <w:pPr>
        <w:shd w:val="clear" w:color="auto" w:fill="FFFFFF"/>
        <w:spacing w:before="34" w:after="0" w:line="250" w:lineRule="exact"/>
        <w:ind w:left="5" w:right="10" w:firstLine="374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Основные предельные отклонения условно обозначаются буквами </w:t>
      </w:r>
      <w:r>
        <w:rPr>
          <w:rFonts w:eastAsia="Times New Roman"/>
          <w:sz w:val="24"/>
          <w:szCs w:val="24"/>
        </w:rPr>
        <w:t xml:space="preserve">латинского алфавита: прописными — для отверстий — </w:t>
      </w:r>
      <w:r>
        <w:rPr>
          <w:rFonts w:eastAsia="Times New Roman"/>
          <w:i/>
          <w:iCs/>
          <w:sz w:val="24"/>
          <w:szCs w:val="24"/>
        </w:rPr>
        <w:t xml:space="preserve">А, В, С, </w:t>
      </w:r>
      <w:r>
        <w:rPr>
          <w:rFonts w:eastAsia="Times New Roman"/>
          <w:i/>
          <w:iCs/>
          <w:sz w:val="24"/>
          <w:szCs w:val="24"/>
          <w:lang w:val="en-US"/>
        </w:rPr>
        <w:t>CD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D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Е, </w:t>
      </w:r>
      <w:r>
        <w:rPr>
          <w:rFonts w:eastAsia="Times New Roman"/>
          <w:i/>
          <w:iCs/>
          <w:sz w:val="24"/>
          <w:szCs w:val="24"/>
          <w:lang w:val="en-US"/>
        </w:rPr>
        <w:t>EF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FG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J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 xml:space="preserve">К, М, </w:t>
      </w:r>
      <w:r>
        <w:rPr>
          <w:rFonts w:eastAsia="Times New Roman"/>
          <w:i/>
          <w:iCs/>
          <w:sz w:val="24"/>
          <w:szCs w:val="24"/>
          <w:lang w:val="en-US"/>
        </w:rPr>
        <w:t>N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P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R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X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Y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Z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ZA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ZB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ZC</w:t>
      </w:r>
      <w:r w:rsidRPr="009E12F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</w:t>
      </w:r>
      <w:r>
        <w:rPr>
          <w:rFonts w:eastAsia="Times New Roman"/>
          <w:sz w:val="24"/>
          <w:szCs w:val="24"/>
        </w:rPr>
        <w:softHyphen/>
        <w:t xml:space="preserve">сунок 138) и строчными — для валов — </w:t>
      </w:r>
      <w:r>
        <w:rPr>
          <w:rFonts w:eastAsia="Times New Roman"/>
          <w:i/>
          <w:iCs/>
          <w:sz w:val="24"/>
          <w:szCs w:val="24"/>
        </w:rPr>
        <w:t xml:space="preserve">а, Ъ, </w:t>
      </w:r>
      <w:r>
        <w:rPr>
          <w:rFonts w:eastAsia="Times New Roman"/>
          <w:sz w:val="24"/>
          <w:szCs w:val="24"/>
        </w:rPr>
        <w:t xml:space="preserve">с,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cd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d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e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ef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9E12FA">
        <w:rPr>
          <w:rFonts w:eastAsia="Times New Roman"/>
          <w:i/>
          <w:iCs/>
          <w:sz w:val="24"/>
          <w:szCs w:val="24"/>
        </w:rPr>
        <w:t>,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fg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9E12FA"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  <w:lang w:val="en-US"/>
        </w:rPr>
        <w:t>j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k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m</w:t>
      </w:r>
      <w:r w:rsidRPr="009E12F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п. </w:t>
      </w:r>
      <w:r>
        <w:rPr>
          <w:rFonts w:eastAsia="Times New Roman"/>
          <w:i/>
          <w:iCs/>
          <w:sz w:val="24"/>
          <w:szCs w:val="24"/>
          <w:lang w:val="en-US"/>
        </w:rPr>
        <w:t>p</w:t>
      </w:r>
      <w:proofErr w:type="gramEnd"/>
      <w:r w:rsidRPr="009E12FA">
        <w:rPr>
          <w:rFonts w:eastAsia="Times New Roman"/>
          <w:i/>
          <w:iCs/>
          <w:sz w:val="24"/>
          <w:szCs w:val="24"/>
        </w:rPr>
        <w:t xml:space="preserve">. </w:t>
      </w:r>
      <w:proofErr w:type="gramStart"/>
      <w:r>
        <w:rPr>
          <w:rFonts w:eastAsia="Times New Roman"/>
          <w:i/>
          <w:iCs/>
          <w:sz w:val="24"/>
          <w:szCs w:val="24"/>
          <w:lang w:val="en-US"/>
        </w:rPr>
        <w:t>r</w:t>
      </w:r>
      <w:proofErr w:type="gramEnd"/>
      <w:r w:rsidRPr="009E12F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v</w:t>
      </w:r>
      <w:r w:rsidRPr="009E12F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x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y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z</w:t>
      </w:r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za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zb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zc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743FF" w:rsidRDefault="008743FF" w:rsidP="008743FF">
      <w:pPr>
        <w:shd w:val="clear" w:color="auto" w:fill="FFFFFF"/>
        <w:spacing w:before="29" w:line="250" w:lineRule="exact"/>
        <w:ind w:left="10" w:right="19" w:firstLine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Условное обозначение поля допуска образуется сочетанием обозна</w:t>
      </w:r>
      <w:r>
        <w:rPr>
          <w:rFonts w:eastAsia="Times New Roman"/>
          <w:spacing w:val="-2"/>
          <w:sz w:val="24"/>
          <w:szCs w:val="24"/>
        </w:rPr>
        <w:softHyphen/>
        <w:t xml:space="preserve">чения основного предельного отклонения и номера квалитета, которые указываются непосредственно после номинальных размеров, например: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40Н7, 40Н11 — </w:t>
      </w:r>
      <w:r>
        <w:rPr>
          <w:rFonts w:eastAsia="Times New Roman"/>
          <w:spacing w:val="-2"/>
          <w:sz w:val="24"/>
          <w:szCs w:val="24"/>
        </w:rPr>
        <w:t xml:space="preserve">для отверстий; </w:t>
      </w:r>
      <w:r w:rsidRPr="009E12FA">
        <w:rPr>
          <w:rFonts w:eastAsia="Times New Roman"/>
          <w:i/>
          <w:iCs/>
          <w:spacing w:val="-2"/>
          <w:sz w:val="24"/>
          <w:szCs w:val="24"/>
        </w:rPr>
        <w:t>4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g</w:t>
      </w:r>
      <w:r w:rsidRPr="009E12FA">
        <w:rPr>
          <w:rFonts w:eastAsia="Times New Roman"/>
          <w:i/>
          <w:iCs/>
          <w:spacing w:val="-2"/>
          <w:sz w:val="24"/>
          <w:szCs w:val="24"/>
        </w:rPr>
        <w:t>6, 12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e</w:t>
      </w:r>
      <w:r w:rsidRPr="009E12FA">
        <w:rPr>
          <w:rFonts w:eastAsia="Times New Roman"/>
          <w:i/>
          <w:iCs/>
          <w:spacing w:val="-2"/>
          <w:sz w:val="24"/>
          <w:szCs w:val="24"/>
        </w:rPr>
        <w:t xml:space="preserve">8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— </w:t>
      </w:r>
      <w:r>
        <w:rPr>
          <w:rFonts w:eastAsia="Times New Roman"/>
          <w:spacing w:val="-2"/>
          <w:sz w:val="24"/>
          <w:szCs w:val="24"/>
        </w:rPr>
        <w:t>для валов. Числовые значе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 предельных  отклонений  берут из  соответствующих стандартов.</w:t>
      </w:r>
    </w:p>
    <w:p w:rsidR="008743FF" w:rsidRDefault="008743FF" w:rsidP="008743FF">
      <w:pPr>
        <w:shd w:val="clear" w:color="auto" w:fill="FFFFFF"/>
        <w:spacing w:before="29" w:line="250" w:lineRule="exact"/>
        <w:ind w:left="10" w:right="19" w:firstLine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Посадка обозначается дробью после номинального размера, в чис</w:t>
      </w:r>
      <w:r>
        <w:rPr>
          <w:rFonts w:eastAsia="Times New Roman"/>
          <w:sz w:val="24"/>
          <w:szCs w:val="24"/>
        </w:rPr>
        <w:softHyphen/>
        <w:t>лителе которой указывается обозначение поля допуска отверстия, а в знаменателе — обозначение поля допуска вала.</w:t>
      </w:r>
    </w:p>
    <w:p w:rsidR="008743FF" w:rsidRDefault="008743FF" w:rsidP="008743FF">
      <w:pPr>
        <w:shd w:val="clear" w:color="auto" w:fill="FFFFFF"/>
        <w:spacing w:before="29" w:line="250" w:lineRule="exact"/>
        <w:ind w:left="10" w:right="19" w:firstLine="37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Например: 45 Н</w:t>
      </w:r>
      <w:proofErr w:type="gramStart"/>
      <w:r>
        <w:rPr>
          <w:rFonts w:eastAsia="Times New Roman"/>
          <w:sz w:val="24"/>
          <w:szCs w:val="24"/>
        </w:rPr>
        <w:t>7</w:t>
      </w:r>
      <w:proofErr w:type="gramEnd"/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  <w:lang w:val="en-US"/>
        </w:rPr>
        <w:t>f</w:t>
      </w:r>
      <w:r w:rsidRPr="008743FF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</w:p>
    <w:p w:rsidR="008743FF" w:rsidRPr="00FD392C" w:rsidRDefault="008743FF" w:rsidP="008743FF">
      <w:pPr>
        <w:shd w:val="clear" w:color="auto" w:fill="FFFFFF"/>
        <w:spacing w:line="250" w:lineRule="exact"/>
        <w:ind w:right="5" w:firstLine="365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Осуществить ту или иную посадку можно за счет изменения разме</w:t>
      </w:r>
      <w:r>
        <w:rPr>
          <w:rFonts w:eastAsia="Times New Roman"/>
          <w:spacing w:val="-2"/>
          <w:sz w:val="24"/>
          <w:szCs w:val="24"/>
        </w:rPr>
        <w:softHyphen/>
        <w:t>ров отверстия или размеров вала, поэтому применяют две системы по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садок: систему отверстия и систему вала. Посадка в системе отверстия (рисунок 6) выполняется за счет изменения размера вала при неиз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менном размере основного отверстия. В системе вала посадки выпол</w:t>
      </w:r>
      <w:r>
        <w:rPr>
          <w:rFonts w:eastAsia="Times New Roman"/>
          <w:spacing w:val="-2"/>
          <w:sz w:val="24"/>
          <w:szCs w:val="24"/>
        </w:rPr>
        <w:softHyphen/>
        <w:t xml:space="preserve">няются за счет изменения размеров отверстия. Система </w:t>
      </w:r>
      <w:r>
        <w:rPr>
          <w:rFonts w:eastAsia="Times New Roman"/>
          <w:spacing w:val="-1"/>
          <w:sz w:val="24"/>
          <w:szCs w:val="24"/>
        </w:rPr>
        <w:t>отверстия является предпочтительной, так как выполнить вал требуе</w:t>
      </w:r>
      <w:r>
        <w:rPr>
          <w:rFonts w:eastAsia="Times New Roman"/>
          <w:spacing w:val="-1"/>
          <w:sz w:val="24"/>
          <w:szCs w:val="24"/>
        </w:rPr>
        <w:softHyphen/>
        <w:t>мого диаметра и подогнать под отверстие значительно проще.</w:t>
      </w:r>
    </w:p>
    <w:p w:rsidR="008743FF" w:rsidRDefault="008743FF" w:rsidP="008743FF">
      <w:pPr>
        <w:spacing w:before="216" w:after="0"/>
        <w:ind w:right="1114"/>
        <w:rPr>
          <w:sz w:val="24"/>
          <w:szCs w:val="24"/>
        </w:rPr>
      </w:pPr>
      <w:r w:rsidRPr="00FD392C">
        <w:rPr>
          <w:noProof/>
          <w:sz w:val="24"/>
          <w:szCs w:val="24"/>
        </w:rPr>
        <w:drawing>
          <wp:inline distT="0" distB="0" distL="0" distR="0">
            <wp:extent cx="3752850" cy="2438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Рисунок 6.</w:t>
      </w:r>
    </w:p>
    <w:p w:rsidR="008743FF" w:rsidRDefault="008743FF" w:rsidP="008743FF">
      <w:pPr>
        <w:spacing w:before="216" w:after="0"/>
        <w:ind w:right="1114"/>
        <w:rPr>
          <w:sz w:val="24"/>
          <w:szCs w:val="24"/>
        </w:rPr>
      </w:pPr>
    </w:p>
    <w:p w:rsidR="008743FF" w:rsidRDefault="008743FF" w:rsidP="008743FF">
      <w:pPr>
        <w:spacing w:before="216" w:after="0"/>
        <w:ind w:left="1128" w:right="1114"/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5" w:line="254" w:lineRule="exact"/>
        <w:ind w:left="14" w:firstLine="374"/>
        <w:jc w:val="both"/>
        <w:rPr>
          <w:sz w:val="24"/>
          <w:szCs w:val="24"/>
        </w:rPr>
      </w:pPr>
      <w:r>
        <w:rPr>
          <w:sz w:val="24"/>
          <w:szCs w:val="24"/>
        </w:rPr>
        <w:t>Примеры обозначения посадок в системе отверстия:  ǿ45Н8/е8 – с зазором; ǿ80Н7/к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– переходная; ǿ32Н7/</w:t>
      </w:r>
      <w:r>
        <w:rPr>
          <w:sz w:val="24"/>
          <w:szCs w:val="24"/>
          <w:lang w:val="en-US"/>
        </w:rPr>
        <w:t>s</w:t>
      </w:r>
      <w:r w:rsidRPr="00953DCD">
        <w:rPr>
          <w:sz w:val="24"/>
          <w:szCs w:val="24"/>
        </w:rPr>
        <w:t xml:space="preserve">6 </w:t>
      </w:r>
      <w:r>
        <w:rPr>
          <w:sz w:val="24"/>
          <w:szCs w:val="24"/>
        </w:rPr>
        <w:t>– с натягом.</w:t>
      </w:r>
    </w:p>
    <w:p w:rsidR="008743FF" w:rsidRDefault="008743FF" w:rsidP="008743FF">
      <w:pPr>
        <w:shd w:val="clear" w:color="auto" w:fill="FFFFFF"/>
        <w:spacing w:before="5" w:line="254" w:lineRule="exact"/>
        <w:ind w:left="14" w:firstLine="374"/>
        <w:jc w:val="both"/>
        <w:rPr>
          <w:sz w:val="24"/>
          <w:szCs w:val="24"/>
        </w:rPr>
      </w:pPr>
      <w:r>
        <w:rPr>
          <w:sz w:val="24"/>
          <w:szCs w:val="24"/>
        </w:rPr>
        <w:t>Примеры обозначения посадок в системе вала: ǿ45</w:t>
      </w:r>
      <w:r>
        <w:rPr>
          <w:sz w:val="24"/>
          <w:szCs w:val="24"/>
          <w:lang w:val="en-US"/>
        </w:rPr>
        <w:t>D</w:t>
      </w:r>
      <w:r w:rsidRPr="00953DCD">
        <w:rPr>
          <w:sz w:val="24"/>
          <w:szCs w:val="24"/>
        </w:rPr>
        <w:t>8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 w:rsidRPr="00953DCD">
        <w:rPr>
          <w:sz w:val="24"/>
          <w:szCs w:val="24"/>
        </w:rPr>
        <w:t xml:space="preserve">7 </w:t>
      </w:r>
      <w:r>
        <w:rPr>
          <w:sz w:val="24"/>
          <w:szCs w:val="24"/>
        </w:rPr>
        <w:t>– с зазором; ǿ80К7/</w:t>
      </w:r>
      <w:r>
        <w:rPr>
          <w:sz w:val="24"/>
          <w:szCs w:val="24"/>
          <w:lang w:val="en-US"/>
        </w:rPr>
        <w:t>h</w:t>
      </w:r>
      <w:r w:rsidRPr="00953DCD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переходная</w:t>
      </w:r>
      <w:proofErr w:type="gramEnd"/>
      <w:r>
        <w:rPr>
          <w:sz w:val="24"/>
          <w:szCs w:val="24"/>
        </w:rPr>
        <w:t>;</w:t>
      </w:r>
    </w:p>
    <w:p w:rsidR="008743FF" w:rsidRDefault="008743FF" w:rsidP="008743FF">
      <w:pPr>
        <w:shd w:val="clear" w:color="auto" w:fill="FFFFFF"/>
        <w:spacing w:before="5" w:line="254" w:lineRule="exact"/>
        <w:ind w:left="14" w:firstLine="374"/>
        <w:jc w:val="both"/>
        <w:rPr>
          <w:sz w:val="24"/>
          <w:szCs w:val="24"/>
        </w:rPr>
      </w:pPr>
      <w:r>
        <w:rPr>
          <w:sz w:val="24"/>
          <w:szCs w:val="24"/>
        </w:rPr>
        <w:t>ǿ50</w:t>
      </w:r>
      <w:r>
        <w:rPr>
          <w:sz w:val="24"/>
          <w:szCs w:val="24"/>
          <w:lang w:val="en-US"/>
        </w:rPr>
        <w:t>U</w:t>
      </w:r>
      <w:r w:rsidRPr="008743FF">
        <w:rPr>
          <w:sz w:val="24"/>
          <w:szCs w:val="24"/>
        </w:rPr>
        <w:t>8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</w:t>
      </w:r>
      <w:r w:rsidRPr="008743FF">
        <w:rPr>
          <w:sz w:val="24"/>
          <w:szCs w:val="24"/>
        </w:rPr>
        <w:t xml:space="preserve">8 </w:t>
      </w:r>
      <w:r>
        <w:rPr>
          <w:sz w:val="24"/>
          <w:szCs w:val="24"/>
        </w:rPr>
        <w:t>– с натягом.</w:t>
      </w:r>
    </w:p>
    <w:p w:rsidR="008743FF" w:rsidRPr="00953DCD" w:rsidRDefault="008743FF" w:rsidP="008743FF">
      <w:pPr>
        <w:shd w:val="clear" w:color="auto" w:fill="FFFFFF"/>
        <w:spacing w:before="5" w:line="254" w:lineRule="exact"/>
        <w:ind w:left="14" w:firstLine="374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Точность изготовления детали определяется не только соблюдением </w:t>
      </w:r>
      <w:r>
        <w:rPr>
          <w:rFonts w:eastAsia="Times New Roman"/>
          <w:spacing w:val="-1"/>
          <w:sz w:val="24"/>
          <w:szCs w:val="24"/>
        </w:rPr>
        <w:t>ее размеров, но и соблюдением формы и расположения отдельных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верхностей этой детали.</w:t>
      </w:r>
    </w:p>
    <w:p w:rsidR="008743FF" w:rsidRDefault="008743FF" w:rsidP="008743FF">
      <w:pPr>
        <w:shd w:val="clear" w:color="auto" w:fill="FFFFFF"/>
        <w:spacing w:before="5" w:line="250" w:lineRule="exact"/>
        <w:ind w:left="5" w:right="5" w:firstLine="365"/>
        <w:jc w:val="both"/>
      </w:pPr>
      <w:r>
        <w:rPr>
          <w:rFonts w:eastAsia="Times New Roman"/>
          <w:spacing w:val="-1"/>
          <w:sz w:val="24"/>
          <w:szCs w:val="24"/>
        </w:rPr>
        <w:t xml:space="preserve">Форма какой-либо поверхности, а также взаимное расположение </w:t>
      </w:r>
      <w:r>
        <w:rPr>
          <w:rFonts w:eastAsia="Times New Roman"/>
          <w:spacing w:val="-3"/>
          <w:sz w:val="24"/>
          <w:szCs w:val="24"/>
        </w:rPr>
        <w:t>поверхностей у изготовленной детали практически всегда имеют откло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нения от того, что было предусмотрено на чертеже при разработке кон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струкции детали. Допуски формы и расположения поверхностей обо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значаются на чертежах знаками, которые устанавливает ГОСТ 2.308—79.</w:t>
      </w:r>
    </w:p>
    <w:p w:rsidR="008743FF" w:rsidRDefault="008743FF" w:rsidP="008743FF">
      <w:pPr>
        <w:shd w:val="clear" w:color="auto" w:fill="FFFFFF"/>
        <w:spacing w:before="230" w:line="254" w:lineRule="exact"/>
        <w:ind w:left="14" w:firstLine="360"/>
      </w:pPr>
      <w:r>
        <w:rPr>
          <w:rFonts w:eastAsia="Times New Roman"/>
          <w:spacing w:val="-2"/>
          <w:sz w:val="24"/>
          <w:szCs w:val="24"/>
        </w:rPr>
        <w:lastRenderedPageBreak/>
        <w:t xml:space="preserve">Знаки (графические символы) разделяются на три группы: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допуски </w:t>
      </w:r>
      <w:r>
        <w:rPr>
          <w:rFonts w:eastAsia="Times New Roman"/>
          <w:i/>
          <w:iCs/>
          <w:spacing w:val="-10"/>
          <w:sz w:val="24"/>
          <w:szCs w:val="24"/>
        </w:rPr>
        <w:t>формы, допуски расположения, суммарные допуски формы и расположения</w:t>
      </w:r>
      <w:r>
        <w:rPr>
          <w:rFonts w:eastAsia="Times New Roman"/>
          <w:sz w:val="24"/>
          <w:szCs w:val="24"/>
        </w:rPr>
        <w:t xml:space="preserve">. Числовые значения допусков формы и расположения поверхностей </w:t>
      </w:r>
      <w:r>
        <w:rPr>
          <w:rFonts w:eastAsia="Times New Roman"/>
          <w:spacing w:val="-2"/>
          <w:sz w:val="24"/>
          <w:szCs w:val="24"/>
        </w:rPr>
        <w:t>в зависимости от степени точности устанавливает ГОСТ 24643—81.</w:t>
      </w:r>
    </w:p>
    <w:p w:rsidR="008743FF" w:rsidRDefault="008743FF" w:rsidP="008743FF">
      <w:pPr>
        <w:shd w:val="clear" w:color="auto" w:fill="FFFFFF"/>
        <w:spacing w:before="5" w:line="259" w:lineRule="exact"/>
        <w:ind w:firstLine="360"/>
        <w:jc w:val="both"/>
      </w:pPr>
      <w:r>
        <w:rPr>
          <w:rFonts w:eastAsia="Times New Roman"/>
          <w:spacing w:val="-2"/>
          <w:sz w:val="24"/>
          <w:szCs w:val="24"/>
        </w:rPr>
        <w:t>При условном обозначении данные о допусках формы и расположе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 поверхностей указывают в прямоугольной рамке, разделенной на две и более части, в которых помещают:</w:t>
      </w:r>
    </w:p>
    <w:p w:rsidR="008743FF" w:rsidRDefault="008743FF" w:rsidP="008743FF">
      <w:pPr>
        <w:framePr w:h="643" w:hSpace="38" w:wrap="notBeside" w:vAnchor="text" w:hAnchor="text" w:x="2439" w:y="1503"/>
        <w:rPr>
          <w:sz w:val="24"/>
          <w:szCs w:val="24"/>
        </w:rPr>
      </w:pP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59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первой — знак допуска;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59" w:lineRule="exact"/>
        <w:ind w:left="619" w:hanging="24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  второй  —   числовое   значение  допуска  в   миллиметрах  по </w:t>
      </w:r>
      <w:r>
        <w:rPr>
          <w:rFonts w:eastAsia="Times New Roman"/>
          <w:sz w:val="24"/>
          <w:szCs w:val="24"/>
        </w:rPr>
        <w:t>ГОСТ 24643-81;</w:t>
      </w:r>
    </w:p>
    <w:p w:rsidR="008743FF" w:rsidRPr="00BA7307" w:rsidRDefault="008743FF" w:rsidP="008743FF">
      <w:pPr>
        <w:shd w:val="clear" w:color="auto" w:fill="FFFFFF"/>
        <w:spacing w:line="250" w:lineRule="exact"/>
        <w:ind w:left="14" w:firstLine="355"/>
        <w:jc w:val="both"/>
      </w:pPr>
      <w:r>
        <w:rPr>
          <w:rFonts w:eastAsia="Times New Roman"/>
          <w:sz w:val="24"/>
          <w:szCs w:val="24"/>
        </w:rPr>
        <w:t>в третьей — буквенное обозначение базы или поверхности, с ко</w:t>
      </w:r>
      <w:r>
        <w:rPr>
          <w:rFonts w:eastAsia="Times New Roman"/>
          <w:sz w:val="24"/>
          <w:szCs w:val="24"/>
        </w:rPr>
        <w:softHyphen/>
        <w:t>торой связан допуск расположения (рисунок 7).</w:t>
      </w:r>
    </w:p>
    <w:p w:rsidR="008743FF" w:rsidRDefault="008743FF" w:rsidP="008743FF">
      <w:pPr>
        <w:spacing w:after="120"/>
        <w:ind w:left="850" w:right="1417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1133475"/>
            <wp:effectExtent l="19050" t="0" r="9525" b="0"/>
            <wp:docPr id="4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76446" cy="448558"/>
            <wp:effectExtent l="19050" t="0" r="0" b="0"/>
            <wp:docPr id="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6" cy="4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Рисунок 7.</w:t>
      </w:r>
    </w:p>
    <w:p w:rsidR="008743FF" w:rsidRDefault="008743FF" w:rsidP="008743FF">
      <w:pPr>
        <w:spacing w:after="120"/>
        <w:ind w:left="850" w:right="1417"/>
        <w:rPr>
          <w:noProof/>
          <w:sz w:val="24"/>
          <w:szCs w:val="24"/>
        </w:rPr>
      </w:pPr>
    </w:p>
    <w:p w:rsidR="008743FF" w:rsidRDefault="008743FF" w:rsidP="008743FF">
      <w:pPr>
        <w:shd w:val="clear" w:color="auto" w:fill="FFFFFF"/>
        <w:spacing w:line="250" w:lineRule="exact"/>
        <w:ind w:firstLine="365"/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Рамки следует выполнять сплошными тонкими линиями. Высота </w:t>
      </w:r>
      <w:r>
        <w:rPr>
          <w:rFonts w:eastAsia="Times New Roman"/>
          <w:spacing w:val="-2"/>
          <w:sz w:val="24"/>
          <w:szCs w:val="24"/>
        </w:rPr>
        <w:t xml:space="preserve">цифр, букв и знаков, вписываемых в рамки, должна быть равна размеру </w:t>
      </w:r>
      <w:r>
        <w:rPr>
          <w:rFonts w:eastAsia="Times New Roman"/>
          <w:spacing w:val="-3"/>
          <w:sz w:val="24"/>
          <w:szCs w:val="24"/>
        </w:rPr>
        <w:t>шрифта размерных чисел. Рамку располагают горизонтально. Не допус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кается пересекать рамку какими-либо линиями. Рамку соединяют с </w:t>
      </w:r>
      <w:r>
        <w:rPr>
          <w:rFonts w:eastAsia="Times New Roman"/>
          <w:sz w:val="24"/>
          <w:szCs w:val="24"/>
        </w:rPr>
        <w:t xml:space="preserve">элементом, к которому относится допуск, сплошной тонкой линией, </w:t>
      </w:r>
      <w:r>
        <w:rPr>
          <w:rFonts w:eastAsia="Times New Roman"/>
          <w:spacing w:val="-1"/>
          <w:sz w:val="24"/>
          <w:szCs w:val="24"/>
        </w:rPr>
        <w:t>заканчивающейся стрелкой. Направление отрезка соеди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нительной линии, заканчивающегося стрелкой, должно соответствовать </w:t>
      </w:r>
      <w:r>
        <w:rPr>
          <w:rFonts w:eastAsia="Times New Roman"/>
          <w:sz w:val="24"/>
          <w:szCs w:val="24"/>
        </w:rPr>
        <w:t>направлению измерения отклонения. Соединительную линию отводят от рамки.</w:t>
      </w:r>
    </w:p>
    <w:p w:rsidR="008743FF" w:rsidRDefault="008743FF" w:rsidP="008743FF">
      <w:pPr>
        <w:shd w:val="clear" w:color="auto" w:fill="FFFFFF"/>
        <w:spacing w:line="250" w:lineRule="exact"/>
        <w:ind w:firstLine="365"/>
        <w:jc w:val="both"/>
        <w:rPr>
          <w:rFonts w:eastAsia="Times New Roman"/>
          <w:sz w:val="24"/>
          <w:szCs w:val="24"/>
        </w:rPr>
      </w:pPr>
    </w:p>
    <w:p w:rsidR="008743FF" w:rsidRDefault="008743FF" w:rsidP="008743FF">
      <w:pPr>
        <w:ind w:firstLine="365"/>
        <w:rPr>
          <w:b/>
          <w:sz w:val="24"/>
          <w:szCs w:val="24"/>
          <w:u w:val="single"/>
        </w:rPr>
      </w:pPr>
      <w:r w:rsidRPr="00AA7EAE">
        <w:rPr>
          <w:b/>
          <w:sz w:val="24"/>
          <w:szCs w:val="24"/>
          <w:u w:val="single"/>
        </w:rPr>
        <w:t>2.Чистота обработки поверхности</w:t>
      </w:r>
      <w:r>
        <w:rPr>
          <w:b/>
          <w:sz w:val="24"/>
          <w:szCs w:val="24"/>
          <w:u w:val="single"/>
        </w:rPr>
        <w:t xml:space="preserve"> (шероховатость)</w:t>
      </w:r>
    </w:p>
    <w:p w:rsidR="008743FF" w:rsidRPr="00900EA5" w:rsidRDefault="008743FF" w:rsidP="008743FF">
      <w:pPr>
        <w:spacing w:after="0"/>
        <w:ind w:firstLine="360"/>
        <w:rPr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Рассматривая поверхность детали, можно заметить, что она не во </w:t>
      </w:r>
      <w:r>
        <w:rPr>
          <w:rFonts w:eastAsia="Times New Roman"/>
          <w:spacing w:val="-2"/>
          <w:sz w:val="24"/>
          <w:szCs w:val="24"/>
        </w:rPr>
        <w:t>всех местах одинаковая и имеет неровности в виде мелких выступов и впадин. Совокупность этих неровностей, образующих рельеф поверх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ности на определенной базовой длине /, с относительно малыми шага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ми, называется </w:t>
      </w:r>
      <w:r>
        <w:rPr>
          <w:rFonts w:eastAsia="Times New Roman"/>
          <w:i/>
          <w:iCs/>
          <w:sz w:val="24"/>
          <w:szCs w:val="24"/>
        </w:rPr>
        <w:t>шероховатостью.</w:t>
      </w:r>
    </w:p>
    <w:p w:rsidR="008743FF" w:rsidRDefault="008743FF" w:rsidP="008743FF">
      <w:pPr>
        <w:shd w:val="clear" w:color="auto" w:fill="FFFFFF"/>
        <w:spacing w:before="5" w:after="0" w:line="254" w:lineRule="exact"/>
        <w:ind w:right="10" w:firstLine="360"/>
        <w:jc w:val="both"/>
      </w:pPr>
      <w:r>
        <w:rPr>
          <w:rFonts w:eastAsia="Times New Roman"/>
          <w:spacing w:val="-2"/>
          <w:sz w:val="24"/>
          <w:szCs w:val="24"/>
        </w:rPr>
        <w:t>Детали могут иметь различную шероховатость поверхностей, кото</w:t>
      </w:r>
      <w:r>
        <w:rPr>
          <w:rFonts w:eastAsia="Times New Roman"/>
          <w:spacing w:val="-2"/>
          <w:sz w:val="24"/>
          <w:szCs w:val="24"/>
        </w:rPr>
        <w:softHyphen/>
        <w:t xml:space="preserve">рая зависит от материала и технологического процесса изготовления </w:t>
      </w:r>
      <w:r>
        <w:rPr>
          <w:rFonts w:eastAsia="Times New Roman"/>
          <w:spacing w:val="-3"/>
          <w:sz w:val="24"/>
          <w:szCs w:val="24"/>
        </w:rPr>
        <w:t>деталей. На одних поверхностях деталей шероховатость видна даже не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вооруженным глазом, на других — только с помощью приборов.</w:t>
      </w:r>
    </w:p>
    <w:p w:rsidR="008743FF" w:rsidRDefault="008743FF" w:rsidP="008743FF">
      <w:pPr>
        <w:shd w:val="clear" w:color="auto" w:fill="FFFFFF"/>
        <w:spacing w:after="0" w:line="254" w:lineRule="exact"/>
        <w:ind w:left="5" w:firstLine="370"/>
        <w:jc w:val="both"/>
      </w:pPr>
      <w:r>
        <w:rPr>
          <w:rFonts w:eastAsia="Times New Roman"/>
          <w:spacing w:val="-2"/>
          <w:sz w:val="24"/>
          <w:szCs w:val="24"/>
        </w:rPr>
        <w:t>Шероховатость поверхности является одной из основных характе</w:t>
      </w:r>
      <w:r>
        <w:rPr>
          <w:rFonts w:eastAsia="Times New Roman"/>
          <w:spacing w:val="-2"/>
          <w:sz w:val="24"/>
          <w:szCs w:val="24"/>
        </w:rPr>
        <w:softHyphen/>
        <w:t>ристик качества поверхности детали и оказывает влияние на эксплуата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ционные показатели машин, станков, приборов. Шероховатость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верхностей обозначают на чертеже для всех выполняемых по данному чертежу поверхностей изделия, независимо от методов их образования.</w:t>
      </w:r>
    </w:p>
    <w:p w:rsidR="008743FF" w:rsidRDefault="008743FF" w:rsidP="008743FF">
      <w:pPr>
        <w:shd w:val="clear" w:color="auto" w:fill="FFFFFF"/>
        <w:spacing w:before="10" w:after="0" w:line="254" w:lineRule="exact"/>
        <w:ind w:left="14" w:right="10" w:firstLine="355"/>
        <w:jc w:val="both"/>
      </w:pPr>
      <w:r>
        <w:rPr>
          <w:rFonts w:eastAsia="Times New Roman"/>
          <w:spacing w:val="-1"/>
          <w:sz w:val="24"/>
          <w:szCs w:val="24"/>
        </w:rPr>
        <w:t>Термины и определения основных понятий по шероховатости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верхности устанавливает ГОСТ 25142—82. Параметры и характеристики </w:t>
      </w:r>
      <w:r>
        <w:rPr>
          <w:rFonts w:eastAsia="Times New Roman"/>
          <w:spacing w:val="-4"/>
          <w:sz w:val="24"/>
          <w:szCs w:val="24"/>
        </w:rPr>
        <w:t>шероховатости поверхности устанавливает ГОСТ 2789—73.</w:t>
      </w:r>
    </w:p>
    <w:p w:rsidR="008743FF" w:rsidRDefault="008743FF" w:rsidP="008743FF">
      <w:pPr>
        <w:shd w:val="clear" w:color="auto" w:fill="FFFFFF"/>
        <w:spacing w:before="5" w:after="0" w:line="254" w:lineRule="exact"/>
        <w:ind w:left="10" w:right="14" w:firstLine="365"/>
        <w:jc w:val="both"/>
      </w:pPr>
      <w:r>
        <w:rPr>
          <w:rFonts w:eastAsia="Times New Roman"/>
          <w:spacing w:val="-4"/>
          <w:sz w:val="24"/>
          <w:szCs w:val="24"/>
        </w:rPr>
        <w:t>ГОСТ 2.309—73 устанавливает обозначения шероховатости поверх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ностей и правила нанесения их на чертежах изделий.</w:t>
      </w:r>
    </w:p>
    <w:p w:rsidR="008743FF" w:rsidRDefault="008743FF" w:rsidP="008743FF">
      <w:pPr>
        <w:shd w:val="clear" w:color="auto" w:fill="FFFFFF"/>
        <w:spacing w:before="5" w:after="0" w:line="254" w:lineRule="exact"/>
        <w:ind w:left="5" w:firstLine="374"/>
        <w:jc w:val="both"/>
      </w:pPr>
      <w:r>
        <w:rPr>
          <w:rFonts w:eastAsia="Times New Roman"/>
          <w:spacing w:val="-2"/>
          <w:sz w:val="24"/>
          <w:szCs w:val="24"/>
        </w:rPr>
        <w:t xml:space="preserve">Структура обозначения шероховатости поверхности приведена на </w:t>
      </w:r>
      <w:r>
        <w:rPr>
          <w:rFonts w:eastAsia="Times New Roman"/>
          <w:sz w:val="24"/>
          <w:szCs w:val="24"/>
        </w:rPr>
        <w:t>рисунке 8.</w:t>
      </w:r>
    </w:p>
    <w:p w:rsidR="008743FF" w:rsidRDefault="008743FF" w:rsidP="008743FF">
      <w:pPr>
        <w:shd w:val="clear" w:color="auto" w:fill="FFFFFF"/>
        <w:spacing w:after="0" w:line="250" w:lineRule="exact"/>
        <w:ind w:right="24" w:firstLine="5"/>
        <w:jc w:val="both"/>
      </w:pPr>
      <w:r>
        <w:t xml:space="preserve">        </w:t>
      </w:r>
      <w:r>
        <w:rPr>
          <w:rFonts w:eastAsia="Times New Roman"/>
          <w:sz w:val="24"/>
          <w:szCs w:val="24"/>
        </w:rPr>
        <w:t>При применении знака без указания параметра и способа обработ</w:t>
      </w:r>
      <w:r>
        <w:rPr>
          <w:rFonts w:eastAsia="Times New Roman"/>
          <w:sz w:val="24"/>
          <w:szCs w:val="24"/>
        </w:rPr>
        <w:softHyphen/>
        <w:t>ки его изображают без полки.</w:t>
      </w:r>
    </w:p>
    <w:p w:rsidR="008743FF" w:rsidRDefault="008743FF" w:rsidP="008743FF">
      <w:pPr>
        <w:shd w:val="clear" w:color="auto" w:fill="FFFFFF"/>
        <w:spacing w:after="0" w:line="250" w:lineRule="exact"/>
        <w:ind w:right="10" w:firstLine="365"/>
        <w:jc w:val="both"/>
      </w:pPr>
      <w:r>
        <w:rPr>
          <w:rFonts w:eastAsia="Times New Roman"/>
          <w:spacing w:val="-3"/>
          <w:sz w:val="24"/>
          <w:szCs w:val="24"/>
        </w:rPr>
        <w:t xml:space="preserve">Шероховатость поверхности характеризуется одним из следующих </w:t>
      </w:r>
      <w:r>
        <w:rPr>
          <w:rFonts w:eastAsia="Times New Roman"/>
          <w:spacing w:val="-1"/>
          <w:sz w:val="24"/>
          <w:szCs w:val="24"/>
        </w:rPr>
        <w:t xml:space="preserve">параметров: средним арифметическим отклонением профиля </w:t>
      </w:r>
      <w:r w:rsidRPr="009E12FA">
        <w:rPr>
          <w:rFonts w:eastAsia="Times New Roman"/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Ra</w:t>
      </w:r>
      <w:r w:rsidRPr="009E12FA">
        <w:rPr>
          <w:rFonts w:eastAsia="Times New Roman"/>
          <w:i/>
          <w:iCs/>
          <w:spacing w:val="-1"/>
          <w:sz w:val="24"/>
          <w:szCs w:val="24"/>
        </w:rPr>
        <w:t xml:space="preserve">) </w:t>
      </w:r>
      <w:r>
        <w:rPr>
          <w:rFonts w:eastAsia="Times New Roman"/>
          <w:spacing w:val="-1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</w:rPr>
        <w:t xml:space="preserve">высотой неровностей профиля по десяти точкам </w:t>
      </w:r>
      <w:r w:rsidRPr="009E12FA">
        <w:rPr>
          <w:rFonts w:eastAsia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Rz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 xml:space="preserve">Значения этих </w:t>
      </w:r>
      <w:r>
        <w:rPr>
          <w:rFonts w:eastAsia="Times New Roman"/>
          <w:spacing w:val="-2"/>
          <w:sz w:val="24"/>
          <w:szCs w:val="24"/>
        </w:rPr>
        <w:t xml:space="preserve">параметров определяются в пределах некоторого участка поверхности, </w:t>
      </w:r>
      <w:r>
        <w:rPr>
          <w:rFonts w:eastAsia="Times New Roman"/>
          <w:sz w:val="24"/>
          <w:szCs w:val="24"/>
        </w:rPr>
        <w:t>длина которого называется базовой длиной</w:t>
      </w:r>
      <w:proofErr w:type="gramStart"/>
      <w:r>
        <w:rPr>
          <w:rFonts w:eastAsia="Times New Roman"/>
          <w:sz w:val="24"/>
          <w:szCs w:val="24"/>
        </w:rPr>
        <w:t xml:space="preserve"> (/).</w:t>
      </w:r>
      <w:proofErr w:type="gramEnd"/>
    </w:p>
    <w:p w:rsidR="008743FF" w:rsidRPr="00AA7EAE" w:rsidRDefault="008743FF" w:rsidP="008743FF">
      <w:pPr>
        <w:shd w:val="clear" w:color="auto" w:fill="FFFFFF"/>
        <w:spacing w:line="250" w:lineRule="exact"/>
        <w:ind w:firstLine="365"/>
        <w:jc w:val="both"/>
        <w:rPr>
          <w:u w:val="single"/>
        </w:rPr>
      </w:pPr>
      <w:r>
        <w:rPr>
          <w:rFonts w:eastAsia="Times New Roman"/>
          <w:spacing w:val="-2"/>
          <w:sz w:val="24"/>
          <w:szCs w:val="24"/>
        </w:rPr>
        <w:t xml:space="preserve">Измерение величин, определяющих значение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Ra</w:t>
      </w:r>
      <w:r w:rsidRPr="009E12F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 </w:t>
      </w:r>
      <w:proofErr w:type="spell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Rz</w:t>
      </w:r>
      <w:proofErr w:type="spellEnd"/>
      <w:r w:rsidRPr="009E12FA"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производится </w:t>
      </w:r>
      <w:r>
        <w:rPr>
          <w:rFonts w:eastAsia="Times New Roman"/>
          <w:spacing w:val="-1"/>
          <w:sz w:val="24"/>
          <w:szCs w:val="24"/>
        </w:rPr>
        <w:t>при помощи специальных приборов — профилометров.</w:t>
      </w:r>
    </w:p>
    <w:p w:rsidR="008743FF" w:rsidRPr="00900EA5" w:rsidRDefault="008743FF" w:rsidP="008743FF">
      <w:pPr>
        <w:spacing w:after="120"/>
        <w:ind w:left="850" w:right="141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0EA5">
        <w:rPr>
          <w:noProof/>
          <w:sz w:val="24"/>
          <w:szCs w:val="24"/>
        </w:rPr>
        <w:drawing>
          <wp:inline distT="0" distB="0" distL="0" distR="0">
            <wp:extent cx="4476750" cy="1704975"/>
            <wp:effectExtent l="19050" t="0" r="0" b="0"/>
            <wp:docPr id="5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EA5">
        <w:rPr>
          <w:sz w:val="24"/>
          <w:szCs w:val="24"/>
        </w:rPr>
        <w:t xml:space="preserve"> Рисунок</w:t>
      </w:r>
      <w:r>
        <w:rPr>
          <w:sz w:val="24"/>
          <w:szCs w:val="24"/>
        </w:rPr>
        <w:t xml:space="preserve"> 8.</w:t>
      </w:r>
    </w:p>
    <w:p w:rsidR="008743FF" w:rsidRDefault="008743FF" w:rsidP="008743FF">
      <w:pPr>
        <w:shd w:val="clear" w:color="auto" w:fill="FFFFFF"/>
        <w:spacing w:line="250" w:lineRule="exact"/>
        <w:ind w:left="5" w:right="19"/>
        <w:jc w:val="both"/>
      </w:pPr>
      <w:r>
        <w:rPr>
          <w:rFonts w:eastAsia="Times New Roman"/>
          <w:spacing w:val="-3"/>
          <w:sz w:val="24"/>
          <w:szCs w:val="24"/>
        </w:rPr>
        <w:t>В обозначении шероховатости поверхности применяют один из зна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ков, изображенных на рисунке 9.</w:t>
      </w:r>
    </w:p>
    <w:p w:rsidR="008743FF" w:rsidRDefault="008743FF" w:rsidP="008743FF">
      <w:pPr>
        <w:spacing w:before="216"/>
        <w:ind w:left="1882" w:right="18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5050" cy="952500"/>
            <wp:effectExtent l="19050" t="0" r="0" b="0"/>
            <wp:docPr id="5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F" w:rsidRPr="00357190" w:rsidRDefault="008743FF" w:rsidP="008743FF">
      <w:pPr>
        <w:shd w:val="clear" w:color="auto" w:fill="FFFFFF"/>
        <w:spacing w:before="86"/>
        <w:jc w:val="center"/>
      </w:pPr>
      <w:r w:rsidRPr="00357190">
        <w:rPr>
          <w:rFonts w:eastAsia="Times New Roman"/>
        </w:rPr>
        <w:t>Рисунок 9</w:t>
      </w:r>
    </w:p>
    <w:p w:rsidR="008743FF" w:rsidRDefault="008743FF" w:rsidP="008743FF">
      <w:pPr>
        <w:shd w:val="clear" w:color="auto" w:fill="FFFFFF"/>
        <w:spacing w:before="134" w:after="120" w:line="254" w:lineRule="exact"/>
        <w:ind w:firstLine="370"/>
        <w:jc w:val="both"/>
      </w:pPr>
      <w:r>
        <w:rPr>
          <w:rFonts w:eastAsia="Times New Roman"/>
          <w:spacing w:val="-2"/>
          <w:sz w:val="24"/>
          <w:szCs w:val="24"/>
        </w:rPr>
        <w:t xml:space="preserve">Высота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h</w:t>
      </w:r>
      <w:r w:rsidRPr="009E12F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должна быть приблизительно равна применяемой на чер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теже высоте цифр размерных чисел. Высота </w:t>
      </w:r>
      <w:r>
        <w:rPr>
          <w:rFonts w:eastAsia="Times New Roman"/>
          <w:spacing w:val="-3"/>
          <w:sz w:val="24"/>
          <w:szCs w:val="24"/>
          <w:lang w:val="en-US"/>
        </w:rPr>
        <w:t>H</w:t>
      </w:r>
      <w:r>
        <w:rPr>
          <w:rFonts w:eastAsia="Times New Roman"/>
          <w:spacing w:val="-3"/>
          <w:sz w:val="24"/>
          <w:szCs w:val="24"/>
        </w:rPr>
        <w:t xml:space="preserve"> равна (1,5...5)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h</w:t>
      </w:r>
      <w:r>
        <w:rPr>
          <w:rFonts w:eastAsia="Times New Roman"/>
          <w:spacing w:val="-3"/>
          <w:sz w:val="24"/>
          <w:szCs w:val="24"/>
        </w:rPr>
        <w:t xml:space="preserve">. Толщина </w:t>
      </w:r>
      <w:r>
        <w:rPr>
          <w:rFonts w:eastAsia="Times New Roman"/>
          <w:spacing w:val="-1"/>
          <w:sz w:val="24"/>
          <w:szCs w:val="24"/>
        </w:rPr>
        <w:t xml:space="preserve">линий знаков должна быть приблизительно равна половине толщины </w:t>
      </w:r>
      <w:r>
        <w:rPr>
          <w:rFonts w:eastAsia="Times New Roman"/>
          <w:sz w:val="24"/>
          <w:szCs w:val="24"/>
        </w:rPr>
        <w:t xml:space="preserve">сплошной основной линии, применяемой на чертеже. </w:t>
      </w:r>
      <w:proofErr w:type="gramStart"/>
      <w:r>
        <w:rPr>
          <w:rFonts w:eastAsia="Times New Roman"/>
          <w:sz w:val="24"/>
          <w:szCs w:val="24"/>
        </w:rPr>
        <w:t xml:space="preserve">В обозначении </w:t>
      </w:r>
      <w:r>
        <w:rPr>
          <w:rFonts w:eastAsia="Times New Roman"/>
          <w:spacing w:val="-2"/>
          <w:sz w:val="24"/>
          <w:szCs w:val="24"/>
        </w:rPr>
        <w:t xml:space="preserve">шероховатости поверхности, способ обработки которой конструктором </w:t>
      </w:r>
      <w:r>
        <w:rPr>
          <w:rFonts w:eastAsia="Times New Roman"/>
          <w:sz w:val="24"/>
          <w:szCs w:val="24"/>
        </w:rPr>
        <w:t xml:space="preserve">не устанавливается, применяют знак, изображенный на рисунке 9, </w:t>
      </w:r>
      <w:r>
        <w:rPr>
          <w:rFonts w:eastAsia="Times New Roman"/>
          <w:i/>
          <w:iCs/>
          <w:sz w:val="24"/>
          <w:szCs w:val="24"/>
        </w:rPr>
        <w:t xml:space="preserve">а. </w:t>
      </w:r>
      <w:r>
        <w:rPr>
          <w:rFonts w:eastAsia="Times New Roman"/>
          <w:spacing w:val="-3"/>
          <w:sz w:val="24"/>
          <w:szCs w:val="24"/>
        </w:rPr>
        <w:t>В обозначении шероховатости поверхности, которая должна быть обра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зована только удалением слоя материала, применяют знак, изображен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ный на рисунке 9,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б. </w:t>
      </w:r>
      <w:r>
        <w:rPr>
          <w:rFonts w:eastAsia="Times New Roman"/>
          <w:spacing w:val="-2"/>
          <w:sz w:val="24"/>
          <w:szCs w:val="24"/>
        </w:rPr>
        <w:t>В обозначении шероховатости поверхности, ко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торая должна быть образована без удаления слоя материала, применяют </w:t>
      </w:r>
      <w:r>
        <w:rPr>
          <w:rFonts w:eastAsia="Times New Roman"/>
          <w:sz w:val="24"/>
          <w:szCs w:val="24"/>
        </w:rPr>
        <w:t xml:space="preserve">знак, изображенный на рисунке 9, </w:t>
      </w:r>
      <w:r>
        <w:rPr>
          <w:rFonts w:eastAsia="Times New Roman"/>
          <w:i/>
          <w:i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указанием значения параметра </w:t>
      </w:r>
      <w:r>
        <w:rPr>
          <w:rFonts w:eastAsia="Times New Roman"/>
          <w:spacing w:val="-3"/>
          <w:sz w:val="24"/>
          <w:szCs w:val="24"/>
        </w:rPr>
        <w:t>шероховатости</w:t>
      </w:r>
      <w:proofErr w:type="gramEnd"/>
      <w:r>
        <w:rPr>
          <w:rFonts w:eastAsia="Times New Roman"/>
          <w:spacing w:val="-3"/>
          <w:sz w:val="24"/>
          <w:szCs w:val="24"/>
        </w:rPr>
        <w:t>. Поверхности детали, изготовляемой из материала опре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деленного профиля и размера, не подлежащие по данному чертежу до</w:t>
      </w:r>
      <w:r>
        <w:rPr>
          <w:rFonts w:eastAsia="Times New Roman"/>
          <w:spacing w:val="-1"/>
          <w:sz w:val="24"/>
          <w:szCs w:val="24"/>
        </w:rPr>
        <w:softHyphen/>
        <w:t>полнительной обработке, должны быть отмечены знаком, изображен</w:t>
      </w:r>
      <w:r>
        <w:rPr>
          <w:rFonts w:eastAsia="Times New Roman"/>
          <w:spacing w:val="-1"/>
          <w:sz w:val="24"/>
          <w:szCs w:val="24"/>
        </w:rPr>
        <w:softHyphen/>
        <w:t xml:space="preserve">ным на рисунке 9,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в</w:t>
      </w:r>
      <w:proofErr w:type="gramEnd"/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без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указания параметра шероховатости и полки.</w:t>
      </w:r>
    </w:p>
    <w:p w:rsidR="008743FF" w:rsidRDefault="008743FF" w:rsidP="008743FF">
      <w:pPr>
        <w:shd w:val="clear" w:color="auto" w:fill="FFFFFF"/>
        <w:spacing w:before="5" w:after="120" w:line="254" w:lineRule="exact"/>
        <w:ind w:left="19" w:firstLine="360"/>
        <w:jc w:val="both"/>
      </w:pPr>
      <w:r>
        <w:rPr>
          <w:rFonts w:eastAsia="Times New Roman"/>
          <w:spacing w:val="-4"/>
          <w:sz w:val="24"/>
          <w:szCs w:val="24"/>
        </w:rPr>
        <w:t xml:space="preserve">Значение параметра шероховатости по ГОСТ 2789—73 указывают в </w:t>
      </w:r>
      <w:r>
        <w:rPr>
          <w:rFonts w:eastAsia="Times New Roman"/>
          <w:sz w:val="24"/>
          <w:szCs w:val="24"/>
        </w:rPr>
        <w:t xml:space="preserve">обозначении шероховатости, например: </w:t>
      </w:r>
      <w:r>
        <w:rPr>
          <w:rFonts w:eastAsia="Times New Roman"/>
          <w:i/>
          <w:iCs/>
          <w:sz w:val="24"/>
          <w:szCs w:val="24"/>
          <w:lang w:val="en-US"/>
        </w:rPr>
        <w:t>Ra</w:t>
      </w:r>
      <w:r w:rsidRPr="009E12FA">
        <w:rPr>
          <w:rFonts w:eastAsia="Times New Roman"/>
          <w:i/>
          <w:iCs/>
          <w:sz w:val="24"/>
          <w:szCs w:val="24"/>
        </w:rPr>
        <w:t>0</w:t>
      </w:r>
      <w:proofErr w:type="gramStart"/>
      <w:r w:rsidRPr="009E12FA">
        <w:rPr>
          <w:rFonts w:eastAsia="Times New Roman"/>
          <w:i/>
          <w:iCs/>
          <w:sz w:val="24"/>
          <w:szCs w:val="24"/>
        </w:rPr>
        <w:t>,4</w:t>
      </w:r>
      <w:proofErr w:type="gramEnd"/>
      <w:r w:rsidRPr="009E12FA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Rz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>50.</w:t>
      </w:r>
    </w:p>
    <w:p w:rsidR="008743FF" w:rsidRDefault="008743FF" w:rsidP="008743FF">
      <w:pPr>
        <w:shd w:val="clear" w:color="auto" w:fill="FFFFFF"/>
        <w:spacing w:before="5" w:line="254" w:lineRule="exact"/>
        <w:ind w:left="19" w:firstLine="3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 указании наибольшего значения параметра шероховатости в обозначении приводят параметр шероховатости без предельных откло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нений.</w:t>
      </w:r>
    </w:p>
    <w:p w:rsidR="008743FF" w:rsidRDefault="008743FF" w:rsidP="008743FF">
      <w:pPr>
        <w:shd w:val="clear" w:color="auto" w:fill="FFFFFF"/>
        <w:spacing w:before="5" w:line="254" w:lineRule="exact"/>
        <w:ind w:left="10" w:right="5" w:firstLine="374"/>
        <w:jc w:val="both"/>
      </w:pPr>
      <w:r>
        <w:rPr>
          <w:rFonts w:eastAsia="Times New Roman"/>
          <w:spacing w:val="-3"/>
          <w:sz w:val="24"/>
          <w:szCs w:val="24"/>
        </w:rPr>
        <w:t>Способ обработки поверхности указывают в обозначении шерохова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тости только в случаях, когда он является единственным, применимым </w:t>
      </w:r>
      <w:r>
        <w:rPr>
          <w:rFonts w:eastAsia="Times New Roman"/>
          <w:spacing w:val="-1"/>
          <w:sz w:val="24"/>
          <w:szCs w:val="24"/>
        </w:rPr>
        <w:t>для получения требуемого качества поверхности (рисунок 10).</w:t>
      </w:r>
    </w:p>
    <w:p w:rsidR="008743FF" w:rsidRPr="00357190" w:rsidRDefault="008743FF" w:rsidP="008743FF">
      <w:pPr>
        <w:shd w:val="clear" w:color="auto" w:fill="FFFFFF"/>
        <w:spacing w:before="5" w:line="254" w:lineRule="exact"/>
        <w:ind w:left="14" w:firstLine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Обозначения шероховатости поверхностей на изображении изделия </w:t>
      </w:r>
      <w:r>
        <w:rPr>
          <w:rFonts w:eastAsia="Times New Roman"/>
          <w:sz w:val="24"/>
          <w:szCs w:val="24"/>
        </w:rPr>
        <w:t>располагают на линиях контура, выносных линиях (по возможности ближе к размерной линии) или на полках линий-выносок. Допускается при недостатке места располагать обозначения шероховатости на раз</w:t>
      </w:r>
      <w:r>
        <w:rPr>
          <w:rFonts w:eastAsia="Times New Roman"/>
          <w:sz w:val="24"/>
          <w:szCs w:val="24"/>
        </w:rPr>
        <w:softHyphen/>
        <w:t>мерных линиях или на их продолжениях (рисунок 11).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57190">
        <w:rPr>
          <w:noProof/>
          <w:sz w:val="24"/>
          <w:szCs w:val="24"/>
        </w:rPr>
        <w:drawing>
          <wp:inline distT="0" distB="0" distL="0" distR="0">
            <wp:extent cx="1514475" cy="723900"/>
            <wp:effectExtent l="19050" t="0" r="9525" b="0"/>
            <wp:docPr id="5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357190">
        <w:rPr>
          <w:noProof/>
          <w:sz w:val="24"/>
          <w:szCs w:val="24"/>
        </w:rPr>
        <w:drawing>
          <wp:inline distT="0" distB="0" distL="0" distR="0">
            <wp:extent cx="2324100" cy="1171575"/>
            <wp:effectExtent l="19050" t="0" r="0" b="0"/>
            <wp:docPr id="5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Рисунок 10.                                                                  Рисунок 11.</w:t>
      </w:r>
    </w:p>
    <w:p w:rsidR="008743FF" w:rsidRDefault="008743FF" w:rsidP="008743FF">
      <w:pPr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245" w:after="0" w:line="254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>При указании одинаковой шероховатости для всех поверхностей из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делия обозначение шероховатости помещают в правом верхнем углу </w:t>
      </w:r>
      <w:r>
        <w:rPr>
          <w:rFonts w:eastAsia="Times New Roman"/>
          <w:spacing w:val="-2"/>
          <w:sz w:val="24"/>
          <w:szCs w:val="24"/>
        </w:rPr>
        <w:t>чертежа и на изображении не наносят (рисунок 12). Размеры и толщи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на линий знака в обозначении шероховатости, вынесенном в правый </w:t>
      </w:r>
      <w:r>
        <w:rPr>
          <w:rFonts w:eastAsia="Times New Roman"/>
          <w:spacing w:val="-2"/>
          <w:sz w:val="24"/>
          <w:szCs w:val="24"/>
        </w:rPr>
        <w:t xml:space="preserve">верхний угол чертежа, должны быть приблизительно в 1,5 раза больше, </w:t>
      </w:r>
      <w:r>
        <w:rPr>
          <w:rFonts w:eastAsia="Times New Roman"/>
          <w:sz w:val="24"/>
          <w:szCs w:val="24"/>
        </w:rPr>
        <w:t>чем в обозначениях, нанесенных на изображении.</w:t>
      </w:r>
    </w:p>
    <w:p w:rsidR="008743FF" w:rsidRDefault="008743FF" w:rsidP="008743FF">
      <w:pPr>
        <w:shd w:val="clear" w:color="auto" w:fill="FFFFFF"/>
        <w:spacing w:before="206" w:after="0" w:line="269" w:lineRule="exact"/>
        <w:ind w:left="14" w:firstLine="365"/>
      </w:pPr>
      <w:r>
        <w:rPr>
          <w:rFonts w:eastAsia="Times New Roman"/>
          <w:sz w:val="24"/>
          <w:szCs w:val="24"/>
        </w:rPr>
        <w:t xml:space="preserve">Обозначение шероховатости, одинаковой для части поверхностей </w:t>
      </w:r>
      <w:r>
        <w:rPr>
          <w:rFonts w:eastAsia="Times New Roman"/>
          <w:spacing w:val="-1"/>
          <w:sz w:val="24"/>
          <w:szCs w:val="24"/>
        </w:rPr>
        <w:t>изделия, может быть помещено в правом верхнем углу чертежа, вместе</w:t>
      </w:r>
      <w:r>
        <w:t xml:space="preserve"> </w:t>
      </w:r>
      <w:r>
        <w:rPr>
          <w:rFonts w:eastAsia="Times New Roman"/>
          <w:sz w:val="24"/>
          <w:szCs w:val="24"/>
        </w:rPr>
        <w:t>с условным обозначением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как показано на рисунке 13. Это озна</w:t>
      </w:r>
      <w:r>
        <w:rPr>
          <w:rFonts w:eastAsia="Times New Roman"/>
          <w:sz w:val="24"/>
          <w:szCs w:val="24"/>
        </w:rPr>
        <w:softHyphen/>
        <w:t>чает, что все поверхности, на которых на изображении не нанесены</w:t>
      </w:r>
    </w:p>
    <w:p w:rsidR="008743FF" w:rsidRDefault="008743FF" w:rsidP="008743FF">
      <w:pPr>
        <w:shd w:val="clear" w:color="auto" w:fill="FFFFFF"/>
        <w:spacing w:before="53" w:line="274" w:lineRule="exact"/>
        <w:ind w:left="14" w:right="10"/>
        <w:jc w:val="both"/>
      </w:pPr>
      <w:r>
        <w:rPr>
          <w:rFonts w:eastAsia="Times New Roman"/>
          <w:spacing w:val="-1"/>
          <w:sz w:val="24"/>
          <w:szCs w:val="24"/>
        </w:rPr>
        <w:t xml:space="preserve">обозначения шероховатости или знак </w:t>
      </w:r>
      <w:r>
        <w:rPr>
          <w:rFonts w:eastAsia="Times New Roman"/>
          <w:spacing w:val="-1"/>
          <w:sz w:val="24"/>
          <w:szCs w:val="24"/>
          <w:lang w:val="en-US"/>
        </w:rPr>
        <w:t>V</w:t>
      </w:r>
      <w:r w:rsidRPr="009E12F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, должны иметь шерохова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тость,</w:t>
      </w:r>
      <w:r>
        <w:rPr>
          <w:rFonts w:eastAsia="Times New Roman"/>
          <w:spacing w:val="-3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указанную</w:t>
      </w:r>
      <w:r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перед</w:t>
      </w:r>
      <w:r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условным</w:t>
      </w:r>
      <w:r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обозначением</w:t>
      </w:r>
      <w:r>
        <w:rPr>
          <w:rFonts w:eastAsia="Times New Roman"/>
          <w:b/>
          <w:bCs/>
          <w:spacing w:val="-3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1"/>
          <w:w w:val="45"/>
          <w:sz w:val="40"/>
          <w:szCs w:val="40"/>
        </w:rPr>
        <w:t>&lt;</w:t>
      </w:r>
      <w:r>
        <w:rPr>
          <w:rFonts w:eastAsia="Times New Roman"/>
          <w:b/>
          <w:bCs/>
          <w:spacing w:val="-1"/>
          <w:w w:val="45"/>
          <w:sz w:val="40"/>
          <w:szCs w:val="40"/>
          <w:lang w:val="en-US"/>
        </w:rPr>
        <w:t>V</w:t>
      </w:r>
      <w:r>
        <w:rPr>
          <w:rFonts w:eastAsia="Times New Roman"/>
          <w:b/>
          <w:bCs/>
          <w:spacing w:val="-1"/>
          <w:w w:val="45"/>
          <w:sz w:val="40"/>
          <w:szCs w:val="40"/>
        </w:rPr>
        <w:t xml:space="preserve">&gt;. </w:t>
      </w:r>
      <w:r>
        <w:rPr>
          <w:rFonts w:eastAsia="Times New Roman"/>
          <w:b/>
          <w:bCs/>
          <w:spacing w:val="-11"/>
          <w:sz w:val="24"/>
          <w:szCs w:val="24"/>
        </w:rPr>
        <w:t>Размеры</w:t>
      </w:r>
      <w:r>
        <w:rPr>
          <w:rFonts w:eastAsia="Times New Roman"/>
          <w:b/>
          <w:bCs/>
          <w:spacing w:val="-11"/>
          <w:sz w:val="40"/>
          <w:szCs w:val="40"/>
        </w:rPr>
        <w:t xml:space="preserve"> </w:t>
      </w:r>
      <w:r>
        <w:rPr>
          <w:rFonts w:eastAsia="Times New Roman"/>
          <w:b/>
          <w:bCs/>
          <w:spacing w:val="-11"/>
          <w:sz w:val="24"/>
          <w:szCs w:val="24"/>
        </w:rPr>
        <w:t xml:space="preserve">знака, </w:t>
      </w:r>
      <w:r>
        <w:rPr>
          <w:rFonts w:eastAsia="Times New Roman"/>
          <w:sz w:val="24"/>
          <w:szCs w:val="24"/>
        </w:rPr>
        <w:t>взятого в скобки, должны быть одинаковыми с размерами знаков, на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несенных на изображении. Обозначение шероховатости одной и той же </w:t>
      </w:r>
      <w:r>
        <w:rPr>
          <w:rFonts w:eastAsia="Times New Roman"/>
          <w:spacing w:val="-2"/>
          <w:sz w:val="24"/>
          <w:szCs w:val="24"/>
        </w:rPr>
        <w:t>поверхности наносят один раз, независимо от числа изображений. Обо</w:t>
      </w:r>
      <w:r>
        <w:rPr>
          <w:rFonts w:eastAsia="Times New Roman"/>
          <w:spacing w:val="-2"/>
          <w:sz w:val="24"/>
          <w:szCs w:val="24"/>
        </w:rPr>
        <w:softHyphen/>
        <w:t>значения шероховатости симметрично расположенных элементов сим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метричных изделий наносят один раз.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23CDB">
        <w:rPr>
          <w:noProof/>
          <w:sz w:val="24"/>
          <w:szCs w:val="24"/>
        </w:rPr>
        <w:drawing>
          <wp:inline distT="0" distB="0" distL="0" distR="0">
            <wp:extent cx="1800225" cy="1562100"/>
            <wp:effectExtent l="19050" t="0" r="952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 w:rsidRPr="00723CDB">
        <w:rPr>
          <w:noProof/>
          <w:sz w:val="24"/>
          <w:szCs w:val="24"/>
        </w:rPr>
        <w:drawing>
          <wp:inline distT="0" distB="0" distL="0" distR="0">
            <wp:extent cx="2247900" cy="1885950"/>
            <wp:effectExtent l="19050" t="0" r="0" b="0"/>
            <wp:docPr id="5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Рисунок 12.                                                                                        Рисунок 13.</w:t>
      </w:r>
    </w:p>
    <w:p w:rsidR="008743FF" w:rsidRDefault="008743FF" w:rsidP="008743FF">
      <w:pPr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245" w:after="0" w:line="250" w:lineRule="exact"/>
        <w:ind w:right="5" w:firstLine="370"/>
        <w:jc w:val="both"/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Обозначение шероховатости поверхностей повторяющихся элемен</w:t>
      </w:r>
      <w:r>
        <w:rPr>
          <w:rFonts w:eastAsia="Times New Roman"/>
          <w:spacing w:val="-2"/>
          <w:sz w:val="24"/>
          <w:szCs w:val="24"/>
        </w:rPr>
        <w:softHyphen/>
        <w:t>тов изделия (отверстий, пазов, зубьев и т. п.), количество которых ука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зано на чертеже, а также обозначение шероховатости одной и той же </w:t>
      </w:r>
      <w:r>
        <w:rPr>
          <w:rFonts w:eastAsia="Times New Roman"/>
          <w:spacing w:val="-2"/>
          <w:sz w:val="24"/>
          <w:szCs w:val="24"/>
        </w:rPr>
        <w:t>поверхности наносят один раз, независимо от числа изображений. Обо</w:t>
      </w:r>
      <w:r>
        <w:rPr>
          <w:rFonts w:eastAsia="Times New Roman"/>
          <w:spacing w:val="-2"/>
          <w:sz w:val="24"/>
          <w:szCs w:val="24"/>
        </w:rPr>
        <w:softHyphen/>
        <w:t>значение шероховатости симметрично расположенных элементов сим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метричных изделий наносят один раз.</w:t>
      </w:r>
    </w:p>
    <w:p w:rsidR="008743FF" w:rsidRDefault="008743FF" w:rsidP="008743FF">
      <w:pPr>
        <w:shd w:val="clear" w:color="auto" w:fill="FFFFFF"/>
        <w:spacing w:before="5" w:after="374" w:line="250" w:lineRule="exact"/>
        <w:ind w:left="5" w:firstLine="365"/>
        <w:jc w:val="both"/>
      </w:pPr>
      <w:r>
        <w:rPr>
          <w:rFonts w:eastAsia="Times New Roman"/>
          <w:sz w:val="24"/>
          <w:szCs w:val="24"/>
        </w:rPr>
        <w:t xml:space="preserve">Если шероховатость поверхностей, образующих контур, должна </w:t>
      </w:r>
      <w:r>
        <w:rPr>
          <w:rFonts w:eastAsia="Times New Roman"/>
          <w:spacing w:val="-1"/>
          <w:sz w:val="24"/>
          <w:szCs w:val="24"/>
        </w:rPr>
        <w:t>быть одинаковой, обозначение шероховатости наносят один раз в 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ответствии с рисунком 14. Диаметр вспомогательного знака «О» — 4...5 мм.</w:t>
      </w:r>
    </w:p>
    <w:p w:rsidR="008743FF" w:rsidRDefault="008743FF" w:rsidP="008743FF">
      <w:pPr>
        <w:rPr>
          <w:sz w:val="24"/>
          <w:szCs w:val="24"/>
        </w:rPr>
      </w:pPr>
      <w:r w:rsidRPr="00723CDB">
        <w:rPr>
          <w:noProof/>
          <w:sz w:val="24"/>
          <w:szCs w:val="24"/>
        </w:rPr>
        <w:drawing>
          <wp:inline distT="0" distB="0" distL="0" distR="0">
            <wp:extent cx="1771650" cy="1419225"/>
            <wp:effectExtent l="19050" t="0" r="0" b="0"/>
            <wp:docPr id="5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Рисунок 14.</w:t>
      </w:r>
    </w:p>
    <w:p w:rsidR="008743FF" w:rsidRDefault="008743FF" w:rsidP="008743FF">
      <w:pPr>
        <w:shd w:val="clear" w:color="auto" w:fill="FFFFFF"/>
        <w:spacing w:before="278" w:line="259" w:lineRule="exact"/>
        <w:ind w:left="5" w:right="14" w:firstLine="365"/>
        <w:jc w:val="both"/>
      </w:pPr>
      <w:r>
        <w:rPr>
          <w:rFonts w:eastAsia="Times New Roman"/>
          <w:sz w:val="24"/>
          <w:szCs w:val="24"/>
        </w:rPr>
        <w:t xml:space="preserve">Среднее арифметическое отклонение профиля </w:t>
      </w:r>
      <w:r>
        <w:rPr>
          <w:rFonts w:eastAsia="Times New Roman"/>
          <w:i/>
          <w:iCs/>
          <w:sz w:val="24"/>
          <w:szCs w:val="24"/>
          <w:lang w:val="en-US"/>
        </w:rPr>
        <w:t>Ra</w:t>
      </w:r>
      <w:r w:rsidRPr="009E12F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 выби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раться из ряда: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100; </w:t>
      </w:r>
      <w:r>
        <w:rPr>
          <w:rFonts w:eastAsia="Times New Roman"/>
          <w:spacing w:val="-3"/>
          <w:sz w:val="24"/>
          <w:szCs w:val="24"/>
        </w:rPr>
        <w:t xml:space="preserve">80; 63;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50, </w:t>
      </w:r>
      <w:r>
        <w:rPr>
          <w:rFonts w:eastAsia="Times New Roman"/>
          <w:spacing w:val="-3"/>
          <w:sz w:val="24"/>
          <w:szCs w:val="24"/>
        </w:rPr>
        <w:t xml:space="preserve">40; 32; 25; 20; 16;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12,5; </w:t>
      </w:r>
      <w:r>
        <w:rPr>
          <w:rFonts w:eastAsia="Times New Roman"/>
          <w:spacing w:val="-3"/>
          <w:sz w:val="24"/>
          <w:szCs w:val="24"/>
        </w:rPr>
        <w:t xml:space="preserve">10; 8;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6,3; </w:t>
      </w:r>
      <w:r>
        <w:rPr>
          <w:rFonts w:eastAsia="Times New Roman"/>
          <w:spacing w:val="-3"/>
          <w:sz w:val="24"/>
          <w:szCs w:val="24"/>
        </w:rPr>
        <w:t xml:space="preserve">5; 4; 3,2; </w:t>
      </w:r>
      <w:r>
        <w:rPr>
          <w:rFonts w:eastAsia="Times New Roman"/>
          <w:sz w:val="24"/>
          <w:szCs w:val="24"/>
        </w:rPr>
        <w:t xml:space="preserve">2,5; 2; </w:t>
      </w:r>
      <w:r>
        <w:rPr>
          <w:rFonts w:eastAsia="Times New Roman"/>
          <w:i/>
          <w:iCs/>
          <w:sz w:val="24"/>
          <w:szCs w:val="24"/>
        </w:rPr>
        <w:t xml:space="preserve">1,6; </w:t>
      </w:r>
      <w:r>
        <w:rPr>
          <w:rFonts w:eastAsia="Times New Roman"/>
          <w:sz w:val="24"/>
          <w:szCs w:val="24"/>
        </w:rPr>
        <w:t xml:space="preserve">1,25; 1,0; </w:t>
      </w:r>
      <w:r>
        <w:rPr>
          <w:rFonts w:eastAsia="Times New Roman"/>
          <w:i/>
          <w:iCs/>
          <w:sz w:val="24"/>
          <w:szCs w:val="24"/>
        </w:rPr>
        <w:t xml:space="preserve">0,8; </w:t>
      </w:r>
      <w:r>
        <w:rPr>
          <w:rFonts w:eastAsia="Times New Roman"/>
          <w:sz w:val="24"/>
          <w:szCs w:val="24"/>
        </w:rPr>
        <w:t xml:space="preserve">0,63; 0,5; </w:t>
      </w:r>
      <w:r>
        <w:rPr>
          <w:rFonts w:eastAsia="Times New Roman"/>
          <w:i/>
          <w:iCs/>
          <w:sz w:val="24"/>
          <w:szCs w:val="24"/>
        </w:rPr>
        <w:t xml:space="preserve">0,4; </w:t>
      </w:r>
      <w:r>
        <w:rPr>
          <w:rFonts w:eastAsia="Times New Roman"/>
          <w:sz w:val="24"/>
          <w:szCs w:val="24"/>
        </w:rPr>
        <w:t xml:space="preserve">0,32; 0,25; </w:t>
      </w:r>
      <w:r>
        <w:rPr>
          <w:rFonts w:eastAsia="Times New Roman"/>
          <w:i/>
          <w:iCs/>
          <w:sz w:val="24"/>
          <w:szCs w:val="24"/>
        </w:rPr>
        <w:t xml:space="preserve">0,2; </w:t>
      </w:r>
      <w:r>
        <w:rPr>
          <w:rFonts w:eastAsia="Times New Roman"/>
          <w:sz w:val="24"/>
          <w:szCs w:val="24"/>
        </w:rPr>
        <w:t xml:space="preserve">0,16; 0,125; </w:t>
      </w:r>
      <w:r>
        <w:rPr>
          <w:rFonts w:eastAsia="Times New Roman"/>
          <w:i/>
          <w:iCs/>
          <w:sz w:val="24"/>
          <w:szCs w:val="24"/>
        </w:rPr>
        <w:t xml:space="preserve">0,1; </w:t>
      </w:r>
      <w:r>
        <w:rPr>
          <w:rFonts w:eastAsia="Times New Roman"/>
          <w:spacing w:val="-2"/>
          <w:sz w:val="24"/>
          <w:szCs w:val="24"/>
        </w:rPr>
        <w:t xml:space="preserve">0,08; 0,063;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0,05; </w:t>
      </w:r>
      <w:r>
        <w:rPr>
          <w:rFonts w:eastAsia="Times New Roman"/>
          <w:spacing w:val="-2"/>
          <w:sz w:val="24"/>
          <w:szCs w:val="24"/>
        </w:rPr>
        <w:t xml:space="preserve">0,04; 0,032;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0,025; </w:t>
      </w:r>
      <w:r>
        <w:rPr>
          <w:rFonts w:eastAsia="Times New Roman"/>
          <w:spacing w:val="-2"/>
          <w:sz w:val="24"/>
          <w:szCs w:val="24"/>
        </w:rPr>
        <w:t xml:space="preserve">0,02; 0,016;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0,012; </w:t>
      </w:r>
      <w:r>
        <w:rPr>
          <w:rFonts w:eastAsia="Times New Roman"/>
          <w:spacing w:val="-2"/>
          <w:sz w:val="24"/>
          <w:szCs w:val="24"/>
        </w:rPr>
        <w:t>0,01; 0,008. Пред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почтительные значения параметров выделены.</w:t>
      </w:r>
    </w:p>
    <w:p w:rsidR="008743FF" w:rsidRDefault="008743FF" w:rsidP="008743FF">
      <w:pPr>
        <w:shd w:val="clear" w:color="auto" w:fill="FFFFFF"/>
        <w:spacing w:line="250" w:lineRule="exact"/>
        <w:ind w:left="5" w:right="14"/>
        <w:jc w:val="both"/>
      </w:pPr>
      <w:r>
        <w:rPr>
          <w:rFonts w:eastAsia="Times New Roman"/>
          <w:sz w:val="24"/>
          <w:szCs w:val="24"/>
        </w:rPr>
        <w:t xml:space="preserve">Высота неровностей профиля по 10 точкам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Rz</w:t>
      </w:r>
      <w:proofErr w:type="spellEnd"/>
      <w:r w:rsidRPr="009E12F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должна выбираться из ряда: 1600; 1250; 1000; 800; 630; 500; </w:t>
      </w:r>
      <w:r>
        <w:rPr>
          <w:rFonts w:eastAsia="Times New Roman"/>
          <w:i/>
          <w:iCs/>
          <w:sz w:val="24"/>
          <w:szCs w:val="24"/>
        </w:rPr>
        <w:t xml:space="preserve">400; </w:t>
      </w:r>
      <w:r>
        <w:rPr>
          <w:rFonts w:eastAsia="Times New Roman"/>
          <w:sz w:val="24"/>
          <w:szCs w:val="24"/>
        </w:rPr>
        <w:t xml:space="preserve">320; 250; </w:t>
      </w:r>
      <w:r>
        <w:rPr>
          <w:rFonts w:eastAsia="Times New Roman"/>
          <w:i/>
          <w:iCs/>
          <w:sz w:val="24"/>
          <w:szCs w:val="24"/>
        </w:rPr>
        <w:t xml:space="preserve">200, </w:t>
      </w:r>
      <w:r>
        <w:rPr>
          <w:rFonts w:eastAsia="Times New Roman"/>
          <w:sz w:val="24"/>
          <w:szCs w:val="24"/>
        </w:rPr>
        <w:t xml:space="preserve">160; 125 </w:t>
      </w:r>
      <w:r>
        <w:rPr>
          <w:rFonts w:eastAsia="Times New Roman"/>
          <w:i/>
          <w:iCs/>
          <w:sz w:val="24"/>
          <w:szCs w:val="24"/>
        </w:rPr>
        <w:t xml:space="preserve">100; </w:t>
      </w:r>
      <w:r>
        <w:rPr>
          <w:rFonts w:eastAsia="Times New Roman"/>
          <w:sz w:val="24"/>
          <w:szCs w:val="24"/>
        </w:rPr>
        <w:t xml:space="preserve">80; 63; </w:t>
      </w:r>
      <w:r>
        <w:rPr>
          <w:rFonts w:eastAsia="Times New Roman"/>
          <w:i/>
          <w:iCs/>
          <w:sz w:val="24"/>
          <w:szCs w:val="24"/>
        </w:rPr>
        <w:t xml:space="preserve">50; </w:t>
      </w:r>
      <w:r>
        <w:rPr>
          <w:rFonts w:eastAsia="Times New Roman"/>
          <w:sz w:val="24"/>
          <w:szCs w:val="24"/>
        </w:rPr>
        <w:t xml:space="preserve">40; 32; 25; 20; 16; </w:t>
      </w:r>
      <w:r>
        <w:rPr>
          <w:rFonts w:eastAsia="Times New Roman"/>
          <w:i/>
          <w:iCs/>
          <w:sz w:val="24"/>
          <w:szCs w:val="24"/>
        </w:rPr>
        <w:t xml:space="preserve">12,5; </w:t>
      </w:r>
      <w:r>
        <w:rPr>
          <w:rFonts w:eastAsia="Times New Roman"/>
          <w:sz w:val="24"/>
          <w:szCs w:val="24"/>
        </w:rPr>
        <w:t xml:space="preserve">10; 8,0; </w:t>
      </w:r>
      <w:r>
        <w:rPr>
          <w:rFonts w:eastAsia="Times New Roman"/>
          <w:i/>
          <w:iCs/>
          <w:sz w:val="24"/>
          <w:szCs w:val="24"/>
        </w:rPr>
        <w:t xml:space="preserve">6,3; </w:t>
      </w:r>
      <w:r>
        <w:rPr>
          <w:rFonts w:eastAsia="Times New Roman"/>
          <w:sz w:val="24"/>
          <w:szCs w:val="24"/>
        </w:rPr>
        <w:t xml:space="preserve">5,0; 4,0; 3,2; 2,5 2,0; </w:t>
      </w:r>
      <w:r>
        <w:rPr>
          <w:rFonts w:eastAsia="Times New Roman"/>
          <w:i/>
          <w:iCs/>
          <w:sz w:val="24"/>
          <w:szCs w:val="24"/>
        </w:rPr>
        <w:t xml:space="preserve">1,6; </w:t>
      </w:r>
      <w:r>
        <w:rPr>
          <w:rFonts w:eastAsia="Times New Roman"/>
          <w:sz w:val="24"/>
          <w:szCs w:val="24"/>
        </w:rPr>
        <w:t xml:space="preserve">1,25; 1,0; 0,8; 0,63; 0,5; </w:t>
      </w:r>
      <w:r>
        <w:rPr>
          <w:rFonts w:eastAsia="Times New Roman"/>
          <w:i/>
          <w:iCs/>
          <w:sz w:val="24"/>
          <w:szCs w:val="24"/>
        </w:rPr>
        <w:t xml:space="preserve">0,4; </w:t>
      </w:r>
      <w:r>
        <w:rPr>
          <w:rFonts w:eastAsia="Times New Roman"/>
          <w:sz w:val="24"/>
          <w:szCs w:val="24"/>
        </w:rPr>
        <w:t xml:space="preserve">0,32; 0,25; </w:t>
      </w:r>
      <w:r>
        <w:rPr>
          <w:rFonts w:eastAsia="Times New Roman"/>
          <w:i/>
          <w:iCs/>
          <w:sz w:val="24"/>
          <w:szCs w:val="24"/>
        </w:rPr>
        <w:t xml:space="preserve">0,2; </w:t>
      </w:r>
      <w:r>
        <w:rPr>
          <w:rFonts w:eastAsia="Times New Roman"/>
          <w:sz w:val="24"/>
          <w:szCs w:val="24"/>
        </w:rPr>
        <w:t xml:space="preserve">0,16; 0,125; </w:t>
      </w:r>
      <w:r>
        <w:rPr>
          <w:rFonts w:eastAsia="Times New Roman"/>
          <w:i/>
          <w:iCs/>
          <w:sz w:val="24"/>
          <w:szCs w:val="24"/>
        </w:rPr>
        <w:t xml:space="preserve">0,1; </w:t>
      </w:r>
      <w:r>
        <w:rPr>
          <w:sz w:val="24"/>
          <w:szCs w:val="24"/>
        </w:rPr>
        <w:t xml:space="preserve">0,08; 0,063; </w:t>
      </w:r>
      <w:r>
        <w:rPr>
          <w:i/>
          <w:iCs/>
          <w:sz w:val="24"/>
          <w:szCs w:val="24"/>
        </w:rPr>
        <w:t xml:space="preserve">0,05; </w:t>
      </w:r>
      <w:r>
        <w:rPr>
          <w:sz w:val="24"/>
          <w:szCs w:val="24"/>
        </w:rPr>
        <w:t xml:space="preserve">0,04; 0,032, </w:t>
      </w:r>
      <w:r>
        <w:rPr>
          <w:i/>
          <w:iCs/>
          <w:sz w:val="24"/>
          <w:szCs w:val="24"/>
        </w:rPr>
        <w:t xml:space="preserve">0,025. </w:t>
      </w:r>
      <w:r>
        <w:rPr>
          <w:rFonts w:eastAsia="Times New Roman"/>
          <w:sz w:val="24"/>
          <w:szCs w:val="24"/>
        </w:rPr>
        <w:t>Предпочтительные значения пара</w:t>
      </w:r>
      <w:r>
        <w:rPr>
          <w:rFonts w:eastAsia="Times New Roman"/>
          <w:sz w:val="24"/>
          <w:szCs w:val="24"/>
        </w:rPr>
        <w:softHyphen/>
        <w:t>метров выделены.</w:t>
      </w:r>
    </w:p>
    <w:p w:rsidR="008743FF" w:rsidRPr="00723CDB" w:rsidRDefault="008743FF" w:rsidP="008743FF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r w:rsidRPr="00723CDB">
        <w:rPr>
          <w:b/>
          <w:sz w:val="24"/>
          <w:szCs w:val="24"/>
          <w:u w:val="single"/>
        </w:rPr>
        <w:t>3.Обозначение покрытий и термообработки</w:t>
      </w:r>
    </w:p>
    <w:p w:rsidR="008743FF" w:rsidRDefault="008743FF" w:rsidP="008743FF">
      <w:pPr>
        <w:shd w:val="clear" w:color="auto" w:fill="FFFFFF"/>
        <w:spacing w:before="24" w:after="0" w:line="259" w:lineRule="exact"/>
        <w:ind w:left="5" w:firstLine="365"/>
      </w:pPr>
      <w:r>
        <w:tab/>
      </w:r>
      <w:r>
        <w:rPr>
          <w:rFonts w:eastAsia="Times New Roman"/>
          <w:spacing w:val="-1"/>
          <w:sz w:val="24"/>
          <w:szCs w:val="24"/>
        </w:rPr>
        <w:t>Покрытия наносят на поверхность детали для повышения ее проч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ности и долговечности, защиты от коррозии и разрушительного дейст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вия среды воды, кислот и т. п., в которой она работает, а также от </w:t>
      </w:r>
      <w:r>
        <w:rPr>
          <w:rFonts w:eastAsia="Times New Roman"/>
          <w:spacing w:val="-2"/>
          <w:sz w:val="24"/>
          <w:szCs w:val="24"/>
        </w:rPr>
        <w:t>преждевременного износа. В основном покрытия выполняют гальвани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ческим и химическим способами.</w:t>
      </w:r>
    </w:p>
    <w:p w:rsidR="008743FF" w:rsidRDefault="008743FF" w:rsidP="008743FF">
      <w:pPr>
        <w:shd w:val="clear" w:color="auto" w:fill="FFFFFF"/>
        <w:spacing w:before="19" w:after="0" w:line="254" w:lineRule="exact"/>
        <w:ind w:right="14" w:firstLine="374"/>
        <w:jc w:val="both"/>
      </w:pPr>
      <w:r>
        <w:rPr>
          <w:rFonts w:eastAsia="Times New Roman"/>
          <w:spacing w:val="-4"/>
          <w:sz w:val="24"/>
          <w:szCs w:val="24"/>
        </w:rPr>
        <w:t>ГОСТ 2.310—68 устанавливает правила нанесения на чертежах изде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лий обозначений покрытий (защитных, декоративных, электроизоля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ционных, износоустойчивых и т. п.), а также показателей свойств мате</w:t>
      </w:r>
      <w:r>
        <w:rPr>
          <w:rFonts w:eastAsia="Times New Roman"/>
          <w:spacing w:val="-2"/>
          <w:sz w:val="24"/>
          <w:szCs w:val="24"/>
        </w:rPr>
        <w:softHyphen/>
        <w:t>риалов, получаемых в результате термической и других видов обработ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ки (химико-термической, наклепа и т. п.).</w:t>
      </w:r>
    </w:p>
    <w:p w:rsidR="008743FF" w:rsidRDefault="008743FF" w:rsidP="008743FF">
      <w:pPr>
        <w:shd w:val="clear" w:color="auto" w:fill="FFFFFF"/>
        <w:spacing w:before="19" w:after="0" w:line="250" w:lineRule="exact"/>
        <w:ind w:left="5" w:firstLine="370"/>
        <w:jc w:val="both"/>
      </w:pPr>
      <w:r>
        <w:rPr>
          <w:rFonts w:eastAsia="Times New Roman"/>
          <w:sz w:val="24"/>
          <w:szCs w:val="24"/>
        </w:rPr>
        <w:t>Обозначение покрытия - по ГОСТ 9.306-85, ГОСТ 9.032-74, от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раслевому стандарту, или все данные, необходимые для выполнения </w:t>
      </w:r>
      <w:proofErr w:type="spellStart"/>
      <w:r>
        <w:rPr>
          <w:rFonts w:eastAsia="Times New Roman"/>
          <w:spacing w:val="-2"/>
          <w:sz w:val="24"/>
          <w:szCs w:val="24"/>
        </w:rPr>
        <w:t>нестандартизованного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покрытия, приводят в технических требованиях </w:t>
      </w:r>
      <w:r>
        <w:rPr>
          <w:rFonts w:eastAsia="Times New Roman"/>
          <w:sz w:val="24"/>
          <w:szCs w:val="24"/>
        </w:rPr>
        <w:t>чертежа после слова «Покрытие».</w:t>
      </w:r>
    </w:p>
    <w:p w:rsidR="008743FF" w:rsidRDefault="008743FF" w:rsidP="008743FF">
      <w:pPr>
        <w:shd w:val="clear" w:color="auto" w:fill="FFFFFF"/>
        <w:spacing w:before="14" w:after="0" w:line="254" w:lineRule="exact"/>
        <w:ind w:left="5" w:right="10" w:firstLine="370"/>
        <w:jc w:val="both"/>
      </w:pPr>
      <w:r>
        <w:rPr>
          <w:rFonts w:eastAsia="Times New Roman"/>
          <w:spacing w:val="-2"/>
          <w:sz w:val="24"/>
          <w:szCs w:val="24"/>
        </w:rPr>
        <w:t xml:space="preserve">В технических требованиях чертежа после обозначения покрытия </w:t>
      </w:r>
      <w:r>
        <w:rPr>
          <w:rFonts w:eastAsia="Times New Roman"/>
          <w:spacing w:val="-1"/>
          <w:sz w:val="24"/>
          <w:szCs w:val="24"/>
        </w:rPr>
        <w:t>приводят данные о материале покрытия (марку и обозначение стандар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та или технических условий), указанных в обозначении.</w:t>
      </w:r>
    </w:p>
    <w:p w:rsidR="008743FF" w:rsidRDefault="008743FF" w:rsidP="008743FF">
      <w:pPr>
        <w:shd w:val="clear" w:color="auto" w:fill="FFFFFF"/>
        <w:spacing w:before="19" w:after="0" w:line="250" w:lineRule="exact"/>
        <w:ind w:right="10" w:firstLine="374"/>
        <w:jc w:val="both"/>
      </w:pPr>
      <w:r>
        <w:rPr>
          <w:rFonts w:eastAsia="Times New Roman"/>
          <w:sz w:val="24"/>
          <w:szCs w:val="24"/>
        </w:rPr>
        <w:t>Если на все поверхности изделия должно быть нанесено одно и то же покрытие, то запись делают по типу «Покрытие...».</w:t>
      </w:r>
    </w:p>
    <w:p w:rsidR="008743FF" w:rsidRDefault="008743FF" w:rsidP="008743FF">
      <w:pPr>
        <w:shd w:val="clear" w:color="auto" w:fill="FFFFFF"/>
        <w:spacing w:before="19" w:after="0" w:line="250" w:lineRule="exact"/>
        <w:ind w:left="10" w:right="10" w:firstLine="365"/>
        <w:jc w:val="both"/>
      </w:pPr>
      <w:r>
        <w:rPr>
          <w:rFonts w:eastAsia="Times New Roman"/>
          <w:sz w:val="24"/>
          <w:szCs w:val="24"/>
        </w:rPr>
        <w:t xml:space="preserve">Если должны быть нанесены покрытия на поверхности, которые </w:t>
      </w:r>
      <w:r>
        <w:rPr>
          <w:rFonts w:eastAsia="Times New Roman"/>
          <w:spacing w:val="-1"/>
          <w:sz w:val="24"/>
          <w:szCs w:val="24"/>
        </w:rPr>
        <w:t xml:space="preserve">можно обозначить буквами или однозначно определить (наружная или внутренняя поверхности и т. п.), то запись делают по типу: «Покрытие </w:t>
      </w:r>
      <w:r>
        <w:rPr>
          <w:rFonts w:eastAsia="Times New Roman"/>
          <w:spacing w:val="-3"/>
          <w:sz w:val="24"/>
          <w:szCs w:val="24"/>
        </w:rPr>
        <w:t xml:space="preserve">поверхностей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А...»; </w:t>
      </w:r>
      <w:r>
        <w:rPr>
          <w:rFonts w:eastAsia="Times New Roman"/>
          <w:spacing w:val="-3"/>
          <w:sz w:val="24"/>
          <w:szCs w:val="24"/>
        </w:rPr>
        <w:t>«Покрытие наружных поверхностей...».</w:t>
      </w:r>
    </w:p>
    <w:p w:rsidR="008743FF" w:rsidRDefault="008743FF" w:rsidP="008743FF">
      <w:pPr>
        <w:shd w:val="clear" w:color="auto" w:fill="FFFFFF"/>
        <w:spacing w:before="19" w:after="0" w:line="250" w:lineRule="exact"/>
        <w:ind w:left="10" w:right="10" w:firstLine="370"/>
        <w:jc w:val="both"/>
      </w:pPr>
      <w:r>
        <w:rPr>
          <w:rFonts w:eastAsia="Times New Roman"/>
          <w:sz w:val="24"/>
          <w:szCs w:val="24"/>
        </w:rPr>
        <w:t xml:space="preserve">При нанесении одинакового покрытия на несколько поверхностей </w:t>
      </w:r>
      <w:r>
        <w:rPr>
          <w:rFonts w:eastAsia="Times New Roman"/>
          <w:spacing w:val="-2"/>
          <w:sz w:val="24"/>
          <w:szCs w:val="24"/>
        </w:rPr>
        <w:t xml:space="preserve">их обозначают одной </w:t>
      </w:r>
      <w:proofErr w:type="gramStart"/>
      <w:r>
        <w:rPr>
          <w:rFonts w:eastAsia="Times New Roman"/>
          <w:spacing w:val="-2"/>
          <w:sz w:val="24"/>
          <w:szCs w:val="24"/>
        </w:rPr>
        <w:t>буквой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и запись делают по типу: «Покрытие по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верхностей </w:t>
      </w:r>
      <w:r>
        <w:rPr>
          <w:rFonts w:eastAsia="Times New Roman"/>
          <w:i/>
          <w:iCs/>
          <w:sz w:val="24"/>
          <w:szCs w:val="24"/>
        </w:rPr>
        <w:t xml:space="preserve">А...» </w:t>
      </w:r>
      <w:r>
        <w:rPr>
          <w:rFonts w:eastAsia="Times New Roman"/>
          <w:sz w:val="24"/>
          <w:szCs w:val="24"/>
        </w:rPr>
        <w:t>(рисунок 15).</w:t>
      </w:r>
    </w:p>
    <w:p w:rsidR="008743FF" w:rsidRDefault="008743FF" w:rsidP="008743FF">
      <w:pPr>
        <w:shd w:val="clear" w:color="auto" w:fill="FFFFFF"/>
        <w:spacing w:before="24" w:after="0" w:line="250" w:lineRule="exact"/>
        <w:ind w:left="10" w:right="14" w:firstLine="365"/>
        <w:jc w:val="both"/>
      </w:pPr>
      <w:r>
        <w:rPr>
          <w:rFonts w:eastAsia="Times New Roman"/>
          <w:spacing w:val="-1"/>
          <w:sz w:val="24"/>
          <w:szCs w:val="24"/>
        </w:rPr>
        <w:t>При нанесении различных покрытий на несколько поверхностей изделия их обозначают разными буквами (рисунок 16) и запись дела</w:t>
      </w:r>
      <w:r>
        <w:rPr>
          <w:rFonts w:eastAsia="Times New Roman"/>
          <w:spacing w:val="-1"/>
          <w:sz w:val="24"/>
          <w:szCs w:val="24"/>
        </w:rPr>
        <w:softHyphen/>
        <w:t xml:space="preserve">ют по типу: «Покрытие поверхности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А..., </w:t>
      </w:r>
      <w:r>
        <w:rPr>
          <w:rFonts w:eastAsia="Times New Roman"/>
          <w:spacing w:val="-1"/>
          <w:sz w:val="24"/>
          <w:szCs w:val="24"/>
        </w:rPr>
        <w:t xml:space="preserve">поверхностей </w:t>
      </w:r>
      <w:r>
        <w:rPr>
          <w:rFonts w:eastAsia="Times New Roman"/>
          <w:i/>
          <w:iCs/>
          <w:spacing w:val="-1"/>
          <w:sz w:val="24"/>
          <w:szCs w:val="24"/>
        </w:rPr>
        <w:t>Б...».</w:t>
      </w:r>
    </w:p>
    <w:p w:rsidR="008743FF" w:rsidRDefault="008743FF" w:rsidP="008743FF">
      <w:pPr>
        <w:shd w:val="clear" w:color="auto" w:fill="FFFFFF"/>
        <w:spacing w:before="173" w:line="250" w:lineRule="exact"/>
        <w:ind w:right="10"/>
        <w:jc w:val="both"/>
      </w:pPr>
      <w:r>
        <w:rPr>
          <w:rFonts w:eastAsia="Times New Roman"/>
          <w:spacing w:val="-1"/>
          <w:sz w:val="24"/>
          <w:szCs w:val="24"/>
        </w:rPr>
        <w:t>Если одно и то же покрытие наносят на большое количество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верхностей изделия, а на остальные поверхности наносят другое </w:t>
      </w:r>
      <w:proofErr w:type="gramStart"/>
      <w:r>
        <w:rPr>
          <w:rFonts w:eastAsia="Times New Roman"/>
          <w:sz w:val="24"/>
          <w:szCs w:val="24"/>
        </w:rPr>
        <w:t>по</w:t>
      </w:r>
      <w:r w:rsidRPr="00D772D8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крытие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 или их оставляют без покрытия, то последние обозначают бук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вами (рисунок 17) и запись делают по типу: «Покрытие поверхности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А..., </w:t>
      </w:r>
      <w:r>
        <w:rPr>
          <w:rFonts w:eastAsia="Times New Roman"/>
          <w:spacing w:val="-1"/>
          <w:sz w:val="24"/>
          <w:szCs w:val="24"/>
        </w:rPr>
        <w:t xml:space="preserve">остальных...» или «Покрытие..., кроме поверхности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A</w:t>
      </w:r>
      <w:r>
        <w:rPr>
          <w:rFonts w:eastAsia="Times New Roman"/>
          <w:spacing w:val="-1"/>
          <w:sz w:val="24"/>
          <w:szCs w:val="24"/>
        </w:rPr>
        <w:t>».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3B45">
        <w:rPr>
          <w:noProof/>
          <w:sz w:val="24"/>
          <w:szCs w:val="24"/>
        </w:rPr>
        <w:drawing>
          <wp:inline distT="0" distB="0" distL="0" distR="0">
            <wp:extent cx="1790700" cy="1171575"/>
            <wp:effectExtent l="19050" t="0" r="0" b="0"/>
            <wp:docPr id="5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 w:rsidRPr="00FA3B45">
        <w:rPr>
          <w:noProof/>
          <w:sz w:val="24"/>
          <w:szCs w:val="24"/>
        </w:rPr>
        <w:drawing>
          <wp:inline distT="0" distB="0" distL="0" distR="0">
            <wp:extent cx="2133600" cy="1381125"/>
            <wp:effectExtent l="19050" t="0" r="0" b="0"/>
            <wp:docPr id="5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Рисунок 15.                                                                                  Рисунок 16.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A3B45">
        <w:rPr>
          <w:noProof/>
          <w:sz w:val="24"/>
          <w:szCs w:val="24"/>
        </w:rPr>
        <w:drawing>
          <wp:inline distT="0" distB="0" distL="0" distR="0">
            <wp:extent cx="1685925" cy="1162050"/>
            <wp:effectExtent l="19050" t="0" r="9525" b="0"/>
            <wp:docPr id="5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FA3B45">
        <w:rPr>
          <w:noProof/>
          <w:sz w:val="24"/>
          <w:szCs w:val="24"/>
        </w:rPr>
        <w:drawing>
          <wp:inline distT="0" distB="0" distL="0" distR="0">
            <wp:extent cx="1809750" cy="1276350"/>
            <wp:effectExtent l="19050" t="0" r="0" b="0"/>
            <wp:docPr id="6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</w:p>
    <w:p w:rsidR="008743FF" w:rsidRDefault="008743FF" w:rsidP="008743FF">
      <w:pPr>
        <w:rPr>
          <w:sz w:val="24"/>
          <w:szCs w:val="24"/>
        </w:rPr>
      </w:pPr>
      <w:r>
        <w:rPr>
          <w:sz w:val="24"/>
          <w:szCs w:val="24"/>
        </w:rPr>
        <w:t xml:space="preserve"> Рисунок 17.                                                                                 Рисунок 18.</w:t>
      </w:r>
    </w:p>
    <w:p w:rsidR="008743FF" w:rsidRDefault="008743FF" w:rsidP="008743FF">
      <w:pPr>
        <w:shd w:val="clear" w:color="auto" w:fill="FFFFFF"/>
        <w:spacing w:before="115" w:line="250" w:lineRule="exact"/>
        <w:ind w:left="5" w:firstLine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rFonts w:eastAsia="Times New Roman"/>
          <w:spacing w:val="-1"/>
          <w:sz w:val="24"/>
          <w:szCs w:val="24"/>
        </w:rPr>
        <w:t>Если необходимо нанести покрытие на поверхность сложной кон</w:t>
      </w:r>
      <w:r>
        <w:rPr>
          <w:rFonts w:eastAsia="Times New Roman"/>
          <w:spacing w:val="-1"/>
          <w:sz w:val="24"/>
          <w:szCs w:val="24"/>
        </w:rPr>
        <w:softHyphen/>
        <w:t>фигурации или на часть поверхности, которую нельзя однозначно оп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ределить, то такие поверхности обводят </w:t>
      </w:r>
      <w:proofErr w:type="spellStart"/>
      <w:proofErr w:type="gramStart"/>
      <w:r>
        <w:rPr>
          <w:rFonts w:eastAsia="Times New Roman"/>
          <w:sz w:val="24"/>
          <w:szCs w:val="24"/>
        </w:rPr>
        <w:t>штрих-пунктирной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утолщен</w:t>
      </w:r>
      <w:r>
        <w:rPr>
          <w:rFonts w:eastAsia="Times New Roman"/>
          <w:sz w:val="24"/>
          <w:szCs w:val="24"/>
        </w:rPr>
        <w:softHyphen/>
        <w:t xml:space="preserve">ной линией на расстоянии 0,8...1 мм от контурной линии, обозначают их одной буквой и проставляют размеры, определяющие положение этих поверхностей; запись делают по типу: «Покрытие поверхности </w:t>
      </w:r>
      <w:r>
        <w:rPr>
          <w:rFonts w:eastAsia="Times New Roman"/>
          <w:i/>
          <w:iCs/>
          <w:sz w:val="24"/>
          <w:szCs w:val="24"/>
        </w:rPr>
        <w:t xml:space="preserve">А...» </w:t>
      </w:r>
      <w:r>
        <w:rPr>
          <w:rFonts w:eastAsia="Times New Roman"/>
          <w:sz w:val="24"/>
          <w:szCs w:val="24"/>
        </w:rPr>
        <w:t>(рисунок 18).</w:t>
      </w:r>
    </w:p>
    <w:p w:rsidR="008743FF" w:rsidRDefault="008743FF" w:rsidP="008743FF">
      <w:pPr>
        <w:shd w:val="clear" w:color="auto" w:fill="FFFFFF"/>
        <w:spacing w:before="115" w:line="250" w:lineRule="exact"/>
        <w:ind w:left="5" w:firstLine="360"/>
        <w:jc w:val="both"/>
        <w:rPr>
          <w:rFonts w:eastAsia="Times New Roman"/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182" w:after="0" w:line="254" w:lineRule="exact"/>
        <w:ind w:left="5" w:right="10" w:firstLine="365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На чертежах изделий, подвергаемых термической и другим видам обработки, указывают показатели свойств материалов, полученных в </w:t>
      </w:r>
      <w:r>
        <w:rPr>
          <w:rFonts w:eastAsia="Times New Roman"/>
          <w:sz w:val="24"/>
          <w:szCs w:val="24"/>
        </w:rPr>
        <w:t xml:space="preserve">результате обработки, например: твердость </w:t>
      </w:r>
      <w:r w:rsidRPr="009E12FA"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  <w:lang w:val="en-US"/>
        </w:rPr>
        <w:t>HRCa</w:t>
      </w:r>
      <w:proofErr w:type="spellEnd"/>
      <w:r w:rsidRPr="009E12F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HRB</w:t>
      </w:r>
      <w:r w:rsidRPr="009E12F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HRA</w:t>
      </w:r>
      <w:r w:rsidRPr="009E12F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НВ, </w:t>
      </w:r>
      <w:r>
        <w:rPr>
          <w:rFonts w:eastAsia="Times New Roman"/>
          <w:spacing w:val="-1"/>
          <w:sz w:val="24"/>
          <w:szCs w:val="24"/>
          <w:lang w:val="en-US"/>
        </w:rPr>
        <w:t>HV</w:t>
      </w:r>
      <w:r w:rsidRPr="009E12FA">
        <w:rPr>
          <w:rFonts w:eastAsia="Times New Roman"/>
          <w:spacing w:val="-1"/>
          <w:sz w:val="24"/>
          <w:szCs w:val="24"/>
        </w:rPr>
        <w:t xml:space="preserve">), </w:t>
      </w:r>
      <w:r>
        <w:rPr>
          <w:rFonts w:eastAsia="Times New Roman"/>
          <w:spacing w:val="-1"/>
          <w:sz w:val="24"/>
          <w:szCs w:val="24"/>
        </w:rPr>
        <w:t>предел прочности (</w:t>
      </w:r>
      <w:proofErr w:type="spellStart"/>
      <w:r>
        <w:rPr>
          <w:rFonts w:eastAsia="Times New Roman"/>
          <w:spacing w:val="-1"/>
          <w:sz w:val="24"/>
          <w:szCs w:val="24"/>
        </w:rPr>
        <w:t>ст</w:t>
      </w:r>
      <w:r>
        <w:rPr>
          <w:rFonts w:eastAsia="Times New Roman"/>
          <w:spacing w:val="-1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spacing w:val="-1"/>
          <w:sz w:val="24"/>
          <w:szCs w:val="24"/>
        </w:rPr>
        <w:t>), предел упругости (</w:t>
      </w:r>
      <w:proofErr w:type="spellStart"/>
      <w:r>
        <w:rPr>
          <w:rFonts w:eastAsia="Times New Roman"/>
          <w:spacing w:val="-1"/>
          <w:sz w:val="24"/>
          <w:szCs w:val="24"/>
        </w:rPr>
        <w:t>ст</w:t>
      </w:r>
      <w:r>
        <w:rPr>
          <w:rFonts w:eastAsia="Times New Roman"/>
          <w:spacing w:val="-1"/>
          <w:sz w:val="24"/>
          <w:szCs w:val="24"/>
          <w:vertAlign w:val="subscript"/>
        </w:rPr>
        <w:t>у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), ударная вязкость </w:t>
      </w:r>
      <w:r>
        <w:rPr>
          <w:rFonts w:eastAsia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  <w:vertAlign w:val="subscript"/>
        </w:rPr>
        <w:t>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и т. п.</w:t>
      </w:r>
    </w:p>
    <w:p w:rsidR="008743FF" w:rsidRDefault="008743FF" w:rsidP="008743FF">
      <w:pPr>
        <w:shd w:val="clear" w:color="auto" w:fill="FFFFFF"/>
        <w:spacing w:after="0" w:line="254" w:lineRule="exact"/>
        <w:ind w:left="374"/>
      </w:pPr>
      <w:r>
        <w:rPr>
          <w:rFonts w:eastAsia="Times New Roman"/>
          <w:spacing w:val="-2"/>
          <w:sz w:val="24"/>
          <w:szCs w:val="24"/>
        </w:rPr>
        <w:t xml:space="preserve">Глубину обработки обозначают буквой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h</w:t>
      </w:r>
      <w:r w:rsidRPr="009E12FA">
        <w:rPr>
          <w:rFonts w:eastAsia="Times New Roman"/>
          <w:i/>
          <w:iCs/>
          <w:spacing w:val="-2"/>
          <w:sz w:val="24"/>
          <w:szCs w:val="24"/>
        </w:rPr>
        <w:t>.</w:t>
      </w:r>
    </w:p>
    <w:p w:rsidR="008743FF" w:rsidRDefault="008743FF" w:rsidP="008743FF">
      <w:pPr>
        <w:shd w:val="clear" w:color="auto" w:fill="FFFFFF"/>
        <w:spacing w:after="0" w:line="254" w:lineRule="exact"/>
        <w:ind w:left="5" w:firstLine="370"/>
        <w:jc w:val="both"/>
      </w:pPr>
      <w:r>
        <w:rPr>
          <w:rFonts w:eastAsia="Times New Roman"/>
          <w:spacing w:val="-3"/>
          <w:sz w:val="24"/>
          <w:szCs w:val="24"/>
        </w:rPr>
        <w:t xml:space="preserve">Величины глубины обработки и твердости материалов на чертежах </w:t>
      </w:r>
      <w:r>
        <w:rPr>
          <w:rFonts w:eastAsia="Times New Roman"/>
          <w:sz w:val="24"/>
          <w:szCs w:val="24"/>
        </w:rPr>
        <w:t xml:space="preserve">указывают предельными значениями: «от...до», например: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proofErr w:type="gramStart"/>
      <w:r w:rsidRPr="009E12F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,7...0,9; 40...45 </w:t>
      </w:r>
      <w:proofErr w:type="spellStart"/>
      <w:r>
        <w:rPr>
          <w:rFonts w:eastAsia="Times New Roman"/>
          <w:sz w:val="24"/>
          <w:szCs w:val="24"/>
        </w:rPr>
        <w:t>НЯСэ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743FF" w:rsidRDefault="008743FF" w:rsidP="008743FF">
      <w:pPr>
        <w:shd w:val="clear" w:color="auto" w:fill="FFFFFF"/>
        <w:spacing w:after="0" w:line="254" w:lineRule="exact"/>
        <w:ind w:left="5" w:right="19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Допускается на чертежах указывать виды обработки, результаты ко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торых не подвергаются контролю, например отжиг. В этих случаях на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именование обработки указывают словами или условными сокраще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ниями (рисунок 19).</w:t>
      </w:r>
    </w:p>
    <w:p w:rsidR="008743FF" w:rsidRDefault="008743FF" w:rsidP="008743FF">
      <w:pPr>
        <w:shd w:val="clear" w:color="auto" w:fill="FFFFFF"/>
        <w:spacing w:before="173" w:after="0" w:line="250" w:lineRule="exact"/>
        <w:ind w:left="10" w:right="10" w:firstLine="370"/>
        <w:jc w:val="both"/>
      </w:pPr>
      <w:r>
        <w:rPr>
          <w:rFonts w:eastAsia="Times New Roman"/>
          <w:spacing w:val="-3"/>
          <w:sz w:val="24"/>
          <w:szCs w:val="24"/>
        </w:rPr>
        <w:t>Если все изделие подвергают одному виду обработки, то в техниче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ских требованиях делают запись: «40...45 </w:t>
      </w:r>
      <w:proofErr w:type="spellStart"/>
      <w:r>
        <w:rPr>
          <w:rFonts w:eastAsia="Times New Roman"/>
          <w:sz w:val="24"/>
          <w:szCs w:val="24"/>
          <w:lang w:val="en-US"/>
        </w:rPr>
        <w:t>HRCa</w:t>
      </w:r>
      <w:proofErr w:type="spellEnd"/>
      <w:r w:rsidRPr="009E12FA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 xml:space="preserve">или «Цементировать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9E12F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0,7...0,9 мм; 58...62 </w:t>
      </w:r>
      <w:r>
        <w:rPr>
          <w:rFonts w:eastAsia="Times New Roman"/>
          <w:sz w:val="24"/>
          <w:szCs w:val="24"/>
          <w:lang w:val="en-US"/>
        </w:rPr>
        <w:t>HRCs</w:t>
      </w:r>
      <w:r w:rsidRPr="009E12FA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или «Отжечь» и т. п.</w:t>
      </w:r>
    </w:p>
    <w:p w:rsidR="008743FF" w:rsidRDefault="008743FF" w:rsidP="008743FF">
      <w:pPr>
        <w:shd w:val="clear" w:color="auto" w:fill="FFFFFF"/>
        <w:spacing w:line="250" w:lineRule="exact"/>
        <w:ind w:right="10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Если большую часть поверхности изделия подвергают одному виду </w:t>
      </w:r>
      <w:r>
        <w:rPr>
          <w:rFonts w:eastAsia="Times New Roman"/>
          <w:spacing w:val="-4"/>
          <w:sz w:val="24"/>
          <w:szCs w:val="24"/>
        </w:rPr>
        <w:t>обработки, а остальные поверхности — другому виду обработки или пре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дохраняют от нее, то в технических требованиях делают запись по типу: </w:t>
      </w:r>
      <w:r>
        <w:rPr>
          <w:rFonts w:eastAsia="Times New Roman"/>
          <w:spacing w:val="-2"/>
          <w:sz w:val="24"/>
          <w:szCs w:val="24"/>
        </w:rPr>
        <w:t xml:space="preserve">«40...45 </w:t>
      </w:r>
      <w:proofErr w:type="spellStart"/>
      <w:r>
        <w:rPr>
          <w:rFonts w:eastAsia="Times New Roman"/>
          <w:spacing w:val="-2"/>
          <w:sz w:val="24"/>
          <w:szCs w:val="24"/>
        </w:rPr>
        <w:t>НЯСэ</w:t>
      </w:r>
      <w:proofErr w:type="spellEnd"/>
      <w:r>
        <w:rPr>
          <w:rFonts w:eastAsia="Times New Roman"/>
          <w:spacing w:val="-2"/>
          <w:sz w:val="24"/>
          <w:szCs w:val="24"/>
        </w:rPr>
        <w:t>, кроме поверхности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>А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t xml:space="preserve">» </w:t>
      </w:r>
      <w:r>
        <w:rPr>
          <w:rFonts w:eastAsia="Times New Roman"/>
          <w:spacing w:val="-2"/>
          <w:sz w:val="24"/>
          <w:szCs w:val="24"/>
        </w:rPr>
        <w:t xml:space="preserve">или «30...35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HRCa</w:t>
      </w:r>
      <w:proofErr w:type="spellEnd"/>
      <w:r w:rsidRPr="009E12FA"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кроме места, обозначенного особо» (рисунок 20).</w:t>
      </w:r>
    </w:p>
    <w:p w:rsidR="008743FF" w:rsidRDefault="008743FF" w:rsidP="008743FF">
      <w:pPr>
        <w:shd w:val="clear" w:color="auto" w:fill="FFFFFF"/>
        <w:spacing w:line="250" w:lineRule="exact"/>
        <w:ind w:right="10" w:firstLine="365"/>
        <w:jc w:val="both"/>
        <w:rPr>
          <w:rFonts w:eastAsia="Times New Roman"/>
          <w:sz w:val="24"/>
          <w:szCs w:val="24"/>
        </w:rPr>
      </w:pPr>
    </w:p>
    <w:p w:rsidR="008743FF" w:rsidRDefault="008743FF" w:rsidP="008743FF">
      <w:pPr>
        <w:spacing w:before="240"/>
        <w:ind w:left="1920" w:right="18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5050" cy="1581150"/>
            <wp:effectExtent l="19050" t="0" r="0" b="0"/>
            <wp:docPr id="7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Рисунок 19.</w:t>
      </w:r>
    </w:p>
    <w:p w:rsidR="008743FF" w:rsidRDefault="008743FF" w:rsidP="008743FF">
      <w:pPr>
        <w:spacing w:before="240"/>
        <w:ind w:left="1920" w:right="1824"/>
        <w:rPr>
          <w:sz w:val="24"/>
          <w:szCs w:val="24"/>
        </w:rPr>
      </w:pPr>
    </w:p>
    <w:p w:rsidR="008743FF" w:rsidRDefault="008743FF" w:rsidP="008743FF">
      <w:pPr>
        <w:spacing w:before="240"/>
        <w:ind w:left="1920" w:right="1824"/>
        <w:rPr>
          <w:sz w:val="24"/>
          <w:szCs w:val="24"/>
        </w:rPr>
      </w:pPr>
      <w:r w:rsidRPr="0014602F">
        <w:rPr>
          <w:noProof/>
          <w:sz w:val="24"/>
          <w:szCs w:val="24"/>
        </w:rPr>
        <w:drawing>
          <wp:inline distT="0" distB="0" distL="0" distR="0">
            <wp:extent cx="2476500" cy="3095625"/>
            <wp:effectExtent l="19050" t="0" r="0" b="0"/>
            <wp:docPr id="7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Рисунок 20.</w:t>
      </w:r>
    </w:p>
    <w:p w:rsidR="008743FF" w:rsidRDefault="008743FF" w:rsidP="008743FF">
      <w:pPr>
        <w:spacing w:before="240"/>
        <w:ind w:right="1824"/>
        <w:rPr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168" w:line="259" w:lineRule="exact"/>
        <w:ind w:firstLine="370"/>
        <w:jc w:val="both"/>
      </w:pPr>
      <w:r>
        <w:rPr>
          <w:rFonts w:eastAsia="Times New Roman"/>
          <w:spacing w:val="-5"/>
          <w:sz w:val="24"/>
          <w:szCs w:val="24"/>
        </w:rPr>
        <w:t>ГОСТ 9.303—84 устанавливает общие требования к выбору металли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ческих и неметаллических неорганических покрытий деталей, наноси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>мых химическим, электрохимическим и горячим способами. При выбо</w:t>
      </w:r>
      <w:r>
        <w:rPr>
          <w:rFonts w:eastAsia="Times New Roman"/>
          <w:spacing w:val="-2"/>
          <w:sz w:val="24"/>
          <w:szCs w:val="24"/>
        </w:rPr>
        <w:softHyphen/>
        <w:t>ре покрытий следует учитывать: назначение детали, назначение покры</w:t>
      </w:r>
      <w:r>
        <w:rPr>
          <w:rFonts w:eastAsia="Times New Roman"/>
          <w:spacing w:val="-2"/>
          <w:sz w:val="24"/>
          <w:szCs w:val="24"/>
        </w:rPr>
        <w:softHyphen/>
        <w:t xml:space="preserve">тия, условия эксплуатации детали с покрытием по ГОСТ 15150—69, </w:t>
      </w:r>
      <w:r>
        <w:rPr>
          <w:rFonts w:eastAsia="Times New Roman"/>
          <w:spacing w:val="-1"/>
          <w:sz w:val="24"/>
          <w:szCs w:val="24"/>
        </w:rPr>
        <w:t xml:space="preserve">материал детали, свойства покрытия и его влияние на механические и другие характеристики материала детали, способ получения покрытия, </w:t>
      </w:r>
      <w:r>
        <w:rPr>
          <w:rFonts w:eastAsia="Times New Roman"/>
          <w:sz w:val="24"/>
          <w:szCs w:val="24"/>
        </w:rPr>
        <w:t>экономическую целесообразность.</w:t>
      </w:r>
    </w:p>
    <w:p w:rsidR="008743FF" w:rsidRDefault="008743FF" w:rsidP="008743FF">
      <w:pPr>
        <w:shd w:val="clear" w:color="auto" w:fill="FFFFFF"/>
        <w:spacing w:before="19" w:after="120" w:line="264" w:lineRule="exact"/>
        <w:ind w:left="5" w:right="10" w:firstLine="365"/>
        <w:jc w:val="both"/>
      </w:pPr>
      <w:r>
        <w:rPr>
          <w:rFonts w:eastAsia="Times New Roman"/>
          <w:spacing w:val="-3"/>
          <w:sz w:val="24"/>
          <w:szCs w:val="24"/>
        </w:rPr>
        <w:lastRenderedPageBreak/>
        <w:t>ГОСТ 9.306—85 устанавливает обозначения металлических и неме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таллических неорганических покрытий в технической документации: способов обработки основного металла, способов получения покрытия, </w:t>
      </w:r>
      <w:r>
        <w:rPr>
          <w:rFonts w:eastAsia="Times New Roman"/>
          <w:spacing w:val="-1"/>
          <w:sz w:val="24"/>
          <w:szCs w:val="24"/>
        </w:rPr>
        <w:t xml:space="preserve">материала покрытий, состоящего из металла, покрытий сплавами, функциональных свойств покрытий, декоративных свойств покрытий, </w:t>
      </w:r>
      <w:r>
        <w:rPr>
          <w:rFonts w:eastAsia="Times New Roman"/>
          <w:sz w:val="24"/>
          <w:szCs w:val="24"/>
        </w:rPr>
        <w:t>дополнительной обработки покрытий.</w:t>
      </w:r>
    </w:p>
    <w:p w:rsidR="008743FF" w:rsidRDefault="008743FF" w:rsidP="008743FF">
      <w:pPr>
        <w:shd w:val="clear" w:color="auto" w:fill="FFFFFF"/>
        <w:spacing w:before="14" w:after="120" w:line="264" w:lineRule="exact"/>
        <w:ind w:left="10" w:right="10" w:firstLine="365"/>
        <w:jc w:val="both"/>
      </w:pPr>
      <w:r>
        <w:rPr>
          <w:rFonts w:eastAsia="Times New Roman"/>
          <w:spacing w:val="-3"/>
          <w:sz w:val="24"/>
          <w:szCs w:val="24"/>
        </w:rPr>
        <w:t>Обозначения материала покрытия, состоящего из металла, Приведе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 в таблице 1.</w:t>
      </w:r>
    </w:p>
    <w:p w:rsidR="008743FF" w:rsidRDefault="008743FF" w:rsidP="008743FF">
      <w:pPr>
        <w:shd w:val="clear" w:color="auto" w:fill="FFFFFF"/>
        <w:spacing w:before="14" w:after="120" w:line="264" w:lineRule="exact"/>
        <w:ind w:left="374"/>
      </w:pPr>
      <w:r>
        <w:rPr>
          <w:rFonts w:eastAsia="Times New Roman"/>
          <w:sz w:val="24"/>
          <w:szCs w:val="24"/>
        </w:rPr>
        <w:t>Порядок обозначения покрытия в технической документации: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" w:after="0" w:line="264" w:lineRule="exact"/>
        <w:ind w:left="619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способа обработки основного металла (при необхо</w:t>
      </w:r>
      <w:r>
        <w:rPr>
          <w:rFonts w:eastAsia="Times New Roman"/>
          <w:sz w:val="24"/>
          <w:szCs w:val="24"/>
        </w:rPr>
        <w:softHyphen/>
        <w:t>димости);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78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обозначение способа покрытия;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обозначение материала покрытия;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8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толщина покрытия;</w:t>
      </w:r>
    </w:p>
    <w:p w:rsidR="008743FF" w:rsidRPr="0014602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619" w:hanging="24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обозначение электролита (раствора), из которого требуется полу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чить покрытие (при необходимости);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50" w:lineRule="exact"/>
        <w:ind w:left="629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функциональных или декоративных свойств покры</w:t>
      </w:r>
      <w:r>
        <w:rPr>
          <w:rFonts w:eastAsia="Times New Roman"/>
          <w:sz w:val="24"/>
          <w:szCs w:val="24"/>
        </w:rPr>
        <w:softHyphen/>
        <w:t>тия (при необходимости);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0" w:lineRule="exact"/>
        <w:ind w:left="3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обозначение дополнительной обработки (при необходимости).</w:t>
      </w:r>
    </w:p>
    <w:p w:rsidR="008743FF" w:rsidRDefault="008743FF" w:rsidP="008743FF">
      <w:pPr>
        <w:shd w:val="clear" w:color="auto" w:fill="FFFFFF"/>
        <w:spacing w:line="250" w:lineRule="exact"/>
        <w:ind w:left="19" w:right="29" w:firstLine="370"/>
        <w:jc w:val="both"/>
      </w:pPr>
      <w:r>
        <w:rPr>
          <w:rFonts w:eastAsia="Times New Roman"/>
          <w:spacing w:val="-1"/>
          <w:sz w:val="24"/>
          <w:szCs w:val="24"/>
        </w:rPr>
        <w:t>В обозначении покрытия не обязательно наличие всех перечислен</w:t>
      </w:r>
      <w:r>
        <w:rPr>
          <w:rFonts w:eastAsia="Times New Roman"/>
          <w:spacing w:val="-1"/>
          <w:sz w:val="24"/>
          <w:szCs w:val="24"/>
        </w:rPr>
        <w:softHyphen/>
        <w:t xml:space="preserve">ных составляющих. Допускается в обозначении покрытия указывать способ получения, материал и толщину покрытия, при этом остальные </w:t>
      </w:r>
      <w:r>
        <w:rPr>
          <w:rFonts w:eastAsia="Times New Roman"/>
          <w:spacing w:val="-3"/>
          <w:sz w:val="24"/>
          <w:szCs w:val="24"/>
        </w:rPr>
        <w:t>составляющие условного обозначения указывают в технических требо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ваниях чертежа. Запись обозначения покрытия производят в строчку. </w:t>
      </w:r>
      <w:r>
        <w:rPr>
          <w:rFonts w:eastAsia="Times New Roman"/>
          <w:spacing w:val="-2"/>
          <w:sz w:val="24"/>
          <w:szCs w:val="24"/>
        </w:rPr>
        <w:t>Все составляющие обозначения отделяют друг от друга точками. Обо</w:t>
      </w:r>
      <w:r>
        <w:rPr>
          <w:rFonts w:eastAsia="Times New Roman"/>
          <w:spacing w:val="-2"/>
          <w:sz w:val="24"/>
          <w:szCs w:val="24"/>
        </w:rPr>
        <w:softHyphen/>
        <w:t xml:space="preserve">значение способа получения и материала покрытия следует писать с прописной буквы, остальных составляющих — </w:t>
      </w:r>
      <w:proofErr w:type="gramStart"/>
      <w:r>
        <w:rPr>
          <w:rFonts w:eastAsia="Times New Roman"/>
          <w:spacing w:val="-2"/>
          <w:sz w:val="24"/>
          <w:szCs w:val="24"/>
        </w:rPr>
        <w:t>со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строчных.</w:t>
      </w:r>
    </w:p>
    <w:p w:rsidR="008743FF" w:rsidRDefault="008743FF" w:rsidP="008743FF">
      <w:pPr>
        <w:shd w:val="clear" w:color="auto" w:fill="FFFFFF"/>
        <w:spacing w:line="250" w:lineRule="exact"/>
        <w:ind w:left="24" w:right="29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Примеры записи обозначений некоторых покрытий приведены в </w:t>
      </w:r>
      <w:r>
        <w:rPr>
          <w:rFonts w:eastAsia="Times New Roman"/>
          <w:sz w:val="24"/>
          <w:szCs w:val="24"/>
        </w:rPr>
        <w:t>таблице 2.</w:t>
      </w:r>
    </w:p>
    <w:p w:rsidR="008743FF" w:rsidRDefault="008743FF" w:rsidP="008743FF">
      <w:pPr>
        <w:shd w:val="clear" w:color="auto" w:fill="FFFFFF"/>
        <w:ind w:left="14"/>
      </w:pPr>
      <w:r>
        <w:rPr>
          <w:rFonts w:eastAsia="Times New Roman"/>
          <w:b/>
          <w:bCs/>
          <w:sz w:val="16"/>
          <w:szCs w:val="16"/>
        </w:rPr>
        <w:t>Таблица 1</w:t>
      </w:r>
    </w:p>
    <w:p w:rsidR="008743FF" w:rsidRDefault="008743FF" w:rsidP="008743FF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1"/>
        <w:gridCol w:w="816"/>
        <w:gridCol w:w="1618"/>
        <w:gridCol w:w="1126"/>
        <w:gridCol w:w="1843"/>
        <w:gridCol w:w="1701"/>
      </w:tblGrid>
      <w:tr w:rsidR="008743FF" w:rsidTr="00DE6145">
        <w:trPr>
          <w:trHeight w:hRule="exact" w:val="557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7" w:lineRule="exact"/>
              <w:ind w:left="29" w:right="19" w:firstLine="139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</w:pPr>
            <w:r>
              <w:rPr>
                <w:rFonts w:eastAsia="Times New Roman"/>
                <w:spacing w:val="-2"/>
                <w:sz w:val="18"/>
                <w:szCs w:val="18"/>
              </w:rPr>
              <w:t>Обозна</w:t>
            </w:r>
            <w:r>
              <w:rPr>
                <w:rFonts w:eastAsia="Times New Roman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чение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7" w:lineRule="exact"/>
              <w:ind w:firstLine="134"/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pacing w:val="-1"/>
                <w:sz w:val="18"/>
                <w:szCs w:val="18"/>
              </w:rPr>
              <w:t>металла покрытия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Обозна</w:t>
            </w:r>
            <w:r>
              <w:rPr>
                <w:rFonts w:eastAsia="Times New Roman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7" w:lineRule="exact"/>
              <w:ind w:firstLine="134"/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pacing w:val="-1"/>
                <w:sz w:val="18"/>
                <w:szCs w:val="18"/>
              </w:rPr>
              <w:t>металла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5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Обозна</w:t>
            </w:r>
            <w:r>
              <w:rPr>
                <w:rFonts w:eastAsia="Times New Roman"/>
                <w:spacing w:val="-2"/>
                <w:sz w:val="18"/>
                <w:szCs w:val="18"/>
              </w:rPr>
              <w:softHyphen/>
            </w:r>
            <w:r>
              <w:rPr>
                <w:rFonts w:eastAsia="Times New Roman"/>
                <w:sz w:val="18"/>
                <w:szCs w:val="18"/>
              </w:rPr>
              <w:t>чение</w:t>
            </w:r>
          </w:p>
        </w:tc>
      </w:tr>
      <w:tr w:rsidR="008743FF" w:rsidTr="00DE6145">
        <w:trPr>
          <w:trHeight w:hRule="exact" w:val="355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Алюминий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235"/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Медь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Кобальт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Ко</w:t>
            </w:r>
          </w:p>
        </w:tc>
      </w:tr>
      <w:tr w:rsidR="008743FF" w:rsidTr="00DE6145">
        <w:trPr>
          <w:trHeight w:hRule="exact" w:val="346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Висмут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197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Ви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Никель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Свинец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</w:tr>
      <w:tr w:rsidR="008743FF" w:rsidTr="00DE6145">
        <w:trPr>
          <w:trHeight w:hRule="exact" w:val="350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Вольфрам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250"/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Олово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Серебро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Ср</w:t>
            </w:r>
          </w:p>
        </w:tc>
      </w:tr>
      <w:tr w:rsidR="008743FF" w:rsidTr="00DE6145">
        <w:trPr>
          <w:trHeight w:hRule="exact" w:val="350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Железо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216"/>
            </w:pPr>
            <w:r>
              <w:rPr>
                <w:rFonts w:eastAsia="Times New Roman"/>
                <w:sz w:val="18"/>
                <w:szCs w:val="18"/>
              </w:rPr>
              <w:t>Ж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Палладий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Сурьма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Су</w:t>
            </w:r>
          </w:p>
        </w:tc>
      </w:tr>
      <w:tr w:rsidR="008743FF" w:rsidTr="00DE6145">
        <w:trPr>
          <w:trHeight w:hRule="exact" w:val="350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Золото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211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Зл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Платина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Пл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Титан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</w:t>
            </w:r>
            <w:proofErr w:type="spellEnd"/>
          </w:p>
        </w:tc>
      </w:tr>
      <w:tr w:rsidR="008743FF" w:rsidTr="00DE6145">
        <w:trPr>
          <w:trHeight w:hRule="exact" w:val="350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Индий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182"/>
            </w:pPr>
            <w:r>
              <w:rPr>
                <w:rFonts w:eastAsia="Times New Roman"/>
                <w:sz w:val="18"/>
                <w:szCs w:val="18"/>
              </w:rPr>
              <w:t>Ин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8743FF" w:rsidTr="00DE6145">
        <w:trPr>
          <w:trHeight w:hRule="exact" w:val="350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Иридий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192"/>
            </w:pPr>
            <w:r>
              <w:rPr>
                <w:rFonts w:eastAsia="Times New Roman"/>
                <w:sz w:val="18"/>
                <w:szCs w:val="18"/>
              </w:rPr>
              <w:t>Ир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Родий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Цинк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Ц</w:t>
            </w:r>
            <w:proofErr w:type="gramEnd"/>
          </w:p>
        </w:tc>
      </w:tr>
      <w:tr w:rsidR="008743FF" w:rsidTr="00DE6145">
        <w:trPr>
          <w:trHeight w:hRule="exact" w:val="365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Кадмий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197"/>
            </w:pPr>
            <w:r>
              <w:rPr>
                <w:rFonts w:eastAsia="Times New Roman"/>
                <w:sz w:val="18"/>
                <w:szCs w:val="18"/>
              </w:rPr>
              <w:t>Кд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Рутений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Ру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</w:p>
        </w:tc>
      </w:tr>
    </w:tbl>
    <w:p w:rsidR="008743FF" w:rsidRPr="005528EF" w:rsidRDefault="008743FF" w:rsidP="008743FF">
      <w:pPr>
        <w:shd w:val="clear" w:color="auto" w:fill="FFFFFF"/>
        <w:spacing w:line="250" w:lineRule="exact"/>
        <w:ind w:left="-57" w:right="29"/>
        <w:jc w:val="both"/>
        <w:rPr>
          <w:b/>
          <w:sz w:val="16"/>
          <w:szCs w:val="16"/>
        </w:rPr>
      </w:pPr>
      <w:r w:rsidRPr="005528EF">
        <w:rPr>
          <w:b/>
          <w:sz w:val="16"/>
          <w:szCs w:val="16"/>
        </w:rPr>
        <w:t>Таблица 2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2835"/>
      </w:tblGrid>
      <w:tr w:rsidR="008743FF" w:rsidTr="00DE6145">
        <w:trPr>
          <w:trHeight w:hRule="exact" w:val="3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2251"/>
            </w:pPr>
            <w:r>
              <w:rPr>
                <w:rFonts w:eastAsia="Times New Roman"/>
                <w:sz w:val="18"/>
                <w:szCs w:val="18"/>
              </w:rPr>
              <w:t>Покрытие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Обозначение</w:t>
            </w:r>
          </w:p>
        </w:tc>
      </w:tr>
      <w:tr w:rsidR="008743FF" w:rsidTr="00DE614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Цинковое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толщиной 6 мкм, с бесцветным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хроматированием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Ц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6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. хр.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бцв</w:t>
            </w:r>
            <w:proofErr w:type="spellEnd"/>
          </w:p>
        </w:tc>
      </w:tr>
      <w:tr w:rsidR="008743FF" w:rsidTr="00DE6145">
        <w:trPr>
          <w:trHeight w:hRule="exact" w:val="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19" w:firstLine="5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Кадмиевое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толщиной 3 мкм, с подслоем никеля толщиной 9 мкм, с последующей термообработкой,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хроматированное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Н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9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КдЗ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т.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</w:rPr>
              <w:t>хр</w:t>
            </w:r>
            <w:proofErr w:type="spellEnd"/>
            <w:proofErr w:type="gramEnd"/>
          </w:p>
        </w:tc>
      </w:tr>
      <w:tr w:rsidR="008743FF" w:rsidTr="00DE6145">
        <w:trPr>
          <w:trHeight w:hRule="exact" w:val="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Никелевое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толщиной 15 мкм, блестящее, получаемое из электролита 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блескообразователем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15</w:t>
            </w:r>
          </w:p>
        </w:tc>
      </w:tr>
      <w:tr w:rsidR="008743FF" w:rsidTr="00DE6145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115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Хромовое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толщиной 1 мкм, блестящее с подслоем меди толщиной 30 мкм и трехслойного никеля толщиной 15 мкм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М30. Нт15. </w:t>
            </w:r>
            <w:r>
              <w:rPr>
                <w:rFonts w:eastAsia="Times New Roman"/>
                <w:spacing w:val="-1"/>
                <w:sz w:val="18"/>
                <w:szCs w:val="18"/>
                <w:lang w:val="en-US"/>
              </w:rPr>
              <w:t xml:space="preserve">X. </w:t>
            </w:r>
            <w:r>
              <w:rPr>
                <w:rFonts w:eastAsia="Times New Roman"/>
                <w:spacing w:val="-1"/>
                <w:sz w:val="18"/>
                <w:szCs w:val="18"/>
              </w:rPr>
              <w:t>б</w:t>
            </w:r>
          </w:p>
        </w:tc>
      </w:tr>
      <w:tr w:rsidR="008743FF" w:rsidTr="00DE614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Химическое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фосфатное, пропитанное маслом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Хим.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Фос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прм</w:t>
            </w:r>
            <w:proofErr w:type="spellEnd"/>
          </w:p>
        </w:tc>
      </w:tr>
      <w:tr w:rsidR="008743FF" w:rsidTr="00DE6145">
        <w:trPr>
          <w:trHeight w:hRule="exact" w:val="3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Горячее покрытие, получаемое из припоя ПОС-61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Гор. ПОС-61</w:t>
            </w:r>
          </w:p>
        </w:tc>
      </w:tr>
      <w:tr w:rsidR="008743FF" w:rsidTr="00DE6145">
        <w:trPr>
          <w:trHeight w:hRule="exact" w:val="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87" w:lineRule="exact"/>
              <w:ind w:right="24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Анодно-окисное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получаемое в электролите, содержащем хромовый ангидрид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Ан. Оке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ром</w:t>
            </w:r>
          </w:p>
        </w:tc>
      </w:tr>
      <w:tr w:rsidR="008743FF" w:rsidTr="00DE6145">
        <w:trPr>
          <w:trHeight w:hRule="exact" w:val="3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Химическое окисное электропроводное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Хим. Оке. Э</w:t>
            </w:r>
          </w:p>
        </w:tc>
      </w:tr>
    </w:tbl>
    <w:p w:rsidR="008743FF" w:rsidRDefault="008743FF" w:rsidP="008743FF">
      <w:pPr>
        <w:shd w:val="clear" w:color="auto" w:fill="FFFFFF"/>
        <w:spacing w:line="250" w:lineRule="exact"/>
        <w:ind w:left="24" w:right="29" w:firstLine="365"/>
        <w:jc w:val="both"/>
      </w:pPr>
    </w:p>
    <w:p w:rsidR="008743FF" w:rsidRDefault="008743FF" w:rsidP="008743FF">
      <w:pPr>
        <w:shd w:val="clear" w:color="auto" w:fill="FFFFFF"/>
        <w:spacing w:line="250" w:lineRule="exact"/>
        <w:ind w:left="24" w:right="29" w:firstLine="365"/>
        <w:jc w:val="both"/>
      </w:pPr>
    </w:p>
    <w:p w:rsidR="008743FF" w:rsidRDefault="008743FF" w:rsidP="008743FF">
      <w:pPr>
        <w:shd w:val="clear" w:color="auto" w:fill="FFFFFF"/>
        <w:spacing w:line="250" w:lineRule="exact"/>
        <w:ind w:left="10" w:firstLine="360"/>
      </w:pPr>
      <w:r>
        <w:rPr>
          <w:rFonts w:eastAsia="Times New Roman"/>
          <w:sz w:val="24"/>
          <w:szCs w:val="24"/>
        </w:rPr>
        <w:lastRenderedPageBreak/>
        <w:t>Обозначение лакокрасочных покрытий в технической документа</w:t>
      </w:r>
      <w:r>
        <w:rPr>
          <w:rFonts w:eastAsia="Times New Roman"/>
          <w:sz w:val="24"/>
          <w:szCs w:val="24"/>
        </w:rPr>
        <w:softHyphen/>
        <w:t>ции определяет ГОСТ 9.032—74.</w:t>
      </w:r>
    </w:p>
    <w:p w:rsidR="008743FF" w:rsidRDefault="008743FF" w:rsidP="008743FF">
      <w:pPr>
        <w:shd w:val="clear" w:color="auto" w:fill="FFFFFF"/>
        <w:spacing w:line="250" w:lineRule="exact"/>
        <w:ind w:left="374"/>
      </w:pPr>
      <w:r>
        <w:rPr>
          <w:rFonts w:eastAsia="Times New Roman"/>
          <w:spacing w:val="-1"/>
          <w:sz w:val="24"/>
          <w:szCs w:val="24"/>
        </w:rPr>
        <w:t>Обозначение покрытия записывают в следующем порядке: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619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лакокрасочного материала внешнего слоя покрытия по ГОСТ 9825-73;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класс покрытия по таблице 2 ГОСТ 9.032—74;</w:t>
      </w:r>
    </w:p>
    <w:p w:rsidR="008743FF" w:rsidRDefault="008743FF" w:rsidP="008743FF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0" w:lineRule="exact"/>
        <w:ind w:left="619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условий эксплуатации по ГОСТ 9.104—79 и по таб</w:t>
      </w:r>
      <w:r>
        <w:rPr>
          <w:rFonts w:eastAsia="Times New Roman"/>
          <w:sz w:val="24"/>
          <w:szCs w:val="24"/>
        </w:rPr>
        <w:softHyphen/>
        <w:t>лице 1 ГОСТ 9.032-74.</w:t>
      </w:r>
    </w:p>
    <w:p w:rsidR="008743FF" w:rsidRDefault="008743FF" w:rsidP="008743FF">
      <w:pPr>
        <w:shd w:val="clear" w:color="auto" w:fill="FFFFFF"/>
        <w:spacing w:line="250" w:lineRule="exact"/>
        <w:ind w:left="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обозначения покрытий приведены в таблице 3</w:t>
      </w:r>
    </w:p>
    <w:p w:rsidR="008743FF" w:rsidRDefault="008743FF" w:rsidP="008743FF">
      <w:pPr>
        <w:shd w:val="clear" w:color="auto" w:fill="FFFFFF"/>
        <w:spacing w:line="250" w:lineRule="exact"/>
        <w:ind w:left="374"/>
        <w:rPr>
          <w:rFonts w:eastAsia="Times New Roman"/>
          <w:sz w:val="24"/>
          <w:szCs w:val="24"/>
        </w:rPr>
      </w:pPr>
    </w:p>
    <w:p w:rsidR="008743FF" w:rsidRDefault="008743FF" w:rsidP="008743FF">
      <w:pPr>
        <w:shd w:val="clear" w:color="auto" w:fill="FFFFFF"/>
        <w:spacing w:before="168"/>
        <w:ind w:left="10"/>
      </w:pPr>
      <w:r>
        <w:rPr>
          <w:rFonts w:eastAsia="Times New Roman"/>
          <w:sz w:val="24"/>
          <w:szCs w:val="24"/>
        </w:rPr>
        <w:t>.</w:t>
      </w:r>
      <w:r w:rsidRPr="005528EF"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Таблица 3 — Примеры обозначения лакокрасочных покрытий</w:t>
      </w:r>
    </w:p>
    <w:p w:rsidR="008743FF" w:rsidRDefault="008743FF" w:rsidP="008743FF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5812"/>
      </w:tblGrid>
      <w:tr w:rsidR="008743FF" w:rsidTr="00DE6145">
        <w:trPr>
          <w:trHeight w:hRule="exact" w:val="32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341"/>
            </w:pPr>
            <w:r>
              <w:rPr>
                <w:rFonts w:eastAsia="Times New Roman"/>
                <w:sz w:val="18"/>
                <w:szCs w:val="18"/>
              </w:rPr>
              <w:t>Обозначение покрытия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ind w:left="1195"/>
            </w:pPr>
            <w:r>
              <w:rPr>
                <w:rFonts w:eastAsia="Times New Roman"/>
                <w:sz w:val="18"/>
                <w:szCs w:val="18"/>
              </w:rPr>
              <w:t>Характеристика покрытия</w:t>
            </w:r>
          </w:p>
        </w:tc>
      </w:tr>
      <w:tr w:rsidR="008743FF" w:rsidTr="00DE6145">
        <w:trPr>
          <w:trHeight w:hRule="exact" w:val="70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 xml:space="preserve">Эмаль МЛ-152 синяя </w:t>
            </w:r>
            <w:r>
              <w:rPr>
                <w:rFonts w:eastAsia="Times New Roman"/>
                <w:sz w:val="18"/>
                <w:szCs w:val="18"/>
                <w:lang w:val="en-US"/>
              </w:rPr>
              <w:t>II</w:t>
            </w:r>
            <w:r w:rsidRPr="009E12FA"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5" w:firstLine="5"/>
            </w:pPr>
            <w:r>
              <w:rPr>
                <w:rFonts w:eastAsia="Times New Roman"/>
                <w:sz w:val="18"/>
                <w:szCs w:val="18"/>
              </w:rPr>
              <w:t xml:space="preserve">Покрытие синей эмалью МЛ-152 по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II</w:t>
            </w:r>
            <w:r w:rsidRPr="009E12F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классу, эксплуати</w:t>
            </w:r>
            <w:r>
              <w:rPr>
                <w:rFonts w:eastAsia="Times New Roman"/>
                <w:sz w:val="18"/>
                <w:szCs w:val="18"/>
              </w:rPr>
              <w:softHyphen/>
              <w:t>рующееся на открытом воздухе умеренного микроклима</w:t>
            </w:r>
            <w:r>
              <w:rPr>
                <w:rFonts w:eastAsia="Times New Roman"/>
                <w:sz w:val="18"/>
                <w:szCs w:val="18"/>
              </w:rPr>
              <w:softHyphen/>
              <w:t>тического района</w:t>
            </w:r>
          </w:p>
        </w:tc>
      </w:tr>
      <w:tr w:rsidR="008743FF" w:rsidTr="00DE6145">
        <w:trPr>
          <w:trHeight w:hRule="exact" w:val="70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946" w:firstLine="14"/>
            </w:pPr>
            <w:r>
              <w:rPr>
                <w:rFonts w:eastAsia="Times New Roman"/>
                <w:sz w:val="18"/>
                <w:szCs w:val="18"/>
              </w:rPr>
              <w:t xml:space="preserve">Эмаль ХС-710 серая Лак ХС-76. 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IV. </w:t>
            </w:r>
            <w:r>
              <w:rPr>
                <w:rFonts w:eastAsia="Times New Roman"/>
                <w:sz w:val="18"/>
                <w:szCs w:val="18"/>
              </w:rPr>
              <w:t>7/2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19" w:firstLine="5"/>
            </w:pPr>
            <w:r>
              <w:rPr>
                <w:rFonts w:eastAsia="Times New Roman"/>
                <w:sz w:val="18"/>
                <w:szCs w:val="18"/>
              </w:rPr>
              <w:t>Покрытие серой эмалью ХС-710 с последующей лакиров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кой лаком ХС-76 по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IV</w:t>
            </w:r>
            <w:r w:rsidRPr="009E12F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классу, эксплуатирующееся при воздействии растворов кислот</w:t>
            </w:r>
          </w:p>
        </w:tc>
      </w:tr>
      <w:tr w:rsidR="008743FF" w:rsidTr="00DE6145">
        <w:trPr>
          <w:trHeight w:hRule="exact" w:val="91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Эмаль ХВ-124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голубая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  <w:lang w:val="en-US"/>
              </w:rPr>
              <w:t>V</w:t>
            </w:r>
            <w:r w:rsidRPr="009E12FA"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spacing w:val="-1"/>
                <w:sz w:val="18"/>
                <w:szCs w:val="18"/>
              </w:rPr>
              <w:t>7/1-Т2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3FF" w:rsidRDefault="008743FF" w:rsidP="00DE6145">
            <w:pPr>
              <w:shd w:val="clear" w:color="auto" w:fill="FFFFFF"/>
              <w:spacing w:line="192" w:lineRule="exact"/>
              <w:ind w:right="14" w:firstLine="5"/>
            </w:pPr>
            <w:r>
              <w:rPr>
                <w:rFonts w:eastAsia="Times New Roman"/>
                <w:sz w:val="18"/>
                <w:szCs w:val="18"/>
              </w:rPr>
              <w:t xml:space="preserve">Покрытие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голубой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эмалью ХВ-124 по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V</w:t>
            </w:r>
            <w:r w:rsidRPr="009E12F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классу, эксплуа</w:t>
            </w:r>
            <w:r>
              <w:rPr>
                <w:rFonts w:eastAsia="Times New Roman"/>
                <w:sz w:val="18"/>
                <w:szCs w:val="18"/>
              </w:rPr>
              <w:softHyphen/>
              <w:t>тирующееся под навесом в атмосфере, загрязненной газа</w:t>
            </w:r>
            <w:r>
              <w:rPr>
                <w:rFonts w:eastAsia="Times New Roman"/>
                <w:sz w:val="18"/>
                <w:szCs w:val="18"/>
              </w:rPr>
              <w:softHyphen/>
              <w:t>ми химических и других производств, в условиях тропи</w:t>
            </w:r>
            <w:r>
              <w:rPr>
                <w:rFonts w:eastAsia="Times New Roman"/>
                <w:sz w:val="18"/>
                <w:szCs w:val="18"/>
              </w:rPr>
              <w:softHyphen/>
              <w:t>ческого сухого микроклиматического района</w:t>
            </w:r>
          </w:p>
        </w:tc>
      </w:tr>
    </w:tbl>
    <w:p w:rsidR="008743FF" w:rsidRDefault="008743FF" w:rsidP="008743FF">
      <w:pPr>
        <w:shd w:val="clear" w:color="auto" w:fill="FFFFFF"/>
        <w:spacing w:line="250" w:lineRule="exact"/>
        <w:ind w:left="374"/>
      </w:pPr>
    </w:p>
    <w:p w:rsidR="008743FF" w:rsidRDefault="008743FF" w:rsidP="008743FF">
      <w:pPr>
        <w:shd w:val="clear" w:color="auto" w:fill="FFFFFF"/>
        <w:spacing w:line="250" w:lineRule="exact"/>
        <w:ind w:left="24" w:right="29" w:firstLine="365"/>
        <w:jc w:val="both"/>
      </w:pPr>
    </w:p>
    <w:p w:rsidR="008743FF" w:rsidRDefault="008743FF" w:rsidP="008743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4.Надписи, технические требования и таблицы</w:t>
      </w:r>
    </w:p>
    <w:p w:rsidR="008743FF" w:rsidRPr="00655F8F" w:rsidRDefault="008743FF" w:rsidP="008743FF">
      <w:pPr>
        <w:spacing w:after="0"/>
        <w:ind w:firstLine="360"/>
        <w:rPr>
          <w:b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Чертеж детали содержит ряд технических указаний, характеризую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щих свойства и особенности детали в окончательном виде.</w:t>
      </w:r>
    </w:p>
    <w:p w:rsidR="008743FF" w:rsidRDefault="008743FF" w:rsidP="008743FF">
      <w:pPr>
        <w:shd w:val="clear" w:color="auto" w:fill="FFFFFF"/>
        <w:spacing w:before="10" w:after="0" w:line="254" w:lineRule="exact"/>
        <w:ind w:right="5" w:firstLine="360"/>
        <w:jc w:val="both"/>
      </w:pPr>
      <w:r>
        <w:rPr>
          <w:rFonts w:eastAsia="Times New Roman"/>
          <w:spacing w:val="-2"/>
          <w:sz w:val="24"/>
          <w:szCs w:val="24"/>
        </w:rPr>
        <w:t xml:space="preserve">Одни технические указания записывают на чертежах условными </w:t>
      </w:r>
      <w:r>
        <w:rPr>
          <w:rFonts w:eastAsia="Times New Roman"/>
          <w:sz w:val="24"/>
          <w:szCs w:val="24"/>
        </w:rPr>
        <w:t>графическими обозначениями (условными знаками), другие выполня</w:t>
      </w:r>
      <w:r>
        <w:rPr>
          <w:rFonts w:eastAsia="Times New Roman"/>
          <w:sz w:val="24"/>
          <w:szCs w:val="24"/>
        </w:rPr>
        <w:softHyphen/>
        <w:t>ют условными надписями или точными и краткими пояснительными текстовыми подписями.</w:t>
      </w:r>
    </w:p>
    <w:p w:rsidR="008743FF" w:rsidRDefault="008743FF" w:rsidP="008743FF">
      <w:pPr>
        <w:shd w:val="clear" w:color="auto" w:fill="FFFFFF"/>
        <w:spacing w:before="10" w:after="0" w:line="254" w:lineRule="exact"/>
        <w:ind w:left="5" w:right="14" w:firstLine="355"/>
        <w:jc w:val="both"/>
      </w:pPr>
      <w:r>
        <w:rPr>
          <w:rFonts w:eastAsia="Times New Roman"/>
          <w:spacing w:val="-3"/>
          <w:sz w:val="24"/>
          <w:szCs w:val="24"/>
        </w:rPr>
        <w:t>Чтобы быстро ориентироваться в чертежах, быстро прочитывать их, необходимо знать, в каком месте чертежа размещают текстовые техни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ческие указания.</w:t>
      </w:r>
    </w:p>
    <w:p w:rsidR="008743FF" w:rsidRDefault="008743FF" w:rsidP="008743FF">
      <w:pPr>
        <w:shd w:val="clear" w:color="auto" w:fill="FFFFFF"/>
        <w:spacing w:before="14" w:after="0" w:line="254" w:lineRule="exact"/>
        <w:ind w:right="19" w:firstLine="370"/>
        <w:jc w:val="both"/>
      </w:pPr>
      <w:r>
        <w:rPr>
          <w:rFonts w:eastAsia="Times New Roman"/>
          <w:spacing w:val="-3"/>
          <w:sz w:val="24"/>
          <w:szCs w:val="24"/>
        </w:rPr>
        <w:t>ГОСТ 2.316—68 устанавливает правила нанесения надписей, техни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ческих требований и таблиц на чертежи изделий.</w:t>
      </w:r>
    </w:p>
    <w:p w:rsidR="008743FF" w:rsidRDefault="008743FF" w:rsidP="008743FF">
      <w:pPr>
        <w:shd w:val="clear" w:color="auto" w:fill="FFFFFF"/>
        <w:spacing w:before="24" w:after="0" w:line="245" w:lineRule="exact"/>
        <w:ind w:left="5" w:right="14" w:firstLine="365"/>
        <w:jc w:val="both"/>
      </w:pPr>
      <w:r>
        <w:rPr>
          <w:rFonts w:eastAsia="Times New Roman"/>
          <w:spacing w:val="-2"/>
          <w:sz w:val="24"/>
          <w:szCs w:val="24"/>
        </w:rPr>
        <w:t>Кроме изображения предмета с размерами и предельными отклоне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ниями, чертеж может содержать:</w:t>
      </w:r>
    </w:p>
    <w:p w:rsidR="008743FF" w:rsidRDefault="008743FF" w:rsidP="008743FF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after="0" w:line="254" w:lineRule="exact"/>
        <w:ind w:left="614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текстовую часть, состоящую из технических требований и (или) технических характеристик;</w:t>
      </w:r>
    </w:p>
    <w:p w:rsidR="008743FF" w:rsidRDefault="008743FF" w:rsidP="008743FF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614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надписи с обозначением изображений, а также относящиеся к отдельным элементам изделия;</w:t>
      </w:r>
    </w:p>
    <w:p w:rsidR="008743FF" w:rsidRDefault="008743FF" w:rsidP="008743FF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54" w:lineRule="exact"/>
        <w:ind w:left="614" w:hanging="2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таблицы с размерами и другими параметрами, техническими тре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бованиями, условными изображениями и т. д.</w:t>
      </w:r>
    </w:p>
    <w:p w:rsidR="008743FF" w:rsidRDefault="008743FF" w:rsidP="008743FF">
      <w:pPr>
        <w:shd w:val="clear" w:color="auto" w:fill="FFFFFF"/>
        <w:spacing w:before="10" w:after="0" w:line="254" w:lineRule="exact"/>
        <w:ind w:left="10" w:right="10"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Выполнение основной надписи чертежа должно производиться в </w:t>
      </w:r>
      <w:r>
        <w:rPr>
          <w:rFonts w:eastAsia="Times New Roman"/>
          <w:spacing w:val="-3"/>
          <w:sz w:val="24"/>
          <w:szCs w:val="24"/>
        </w:rPr>
        <w:t>соответствии с требованиями ГОСТ 2.104—68 и ГОСТ 2.109—73.</w:t>
      </w:r>
    </w:p>
    <w:p w:rsidR="008743FF" w:rsidRDefault="008743FF" w:rsidP="008743FF">
      <w:pPr>
        <w:shd w:val="clear" w:color="auto" w:fill="FFFFFF"/>
        <w:spacing w:before="5" w:after="0" w:line="254" w:lineRule="exact"/>
        <w:ind w:left="5" w:right="19" w:firstLine="360"/>
        <w:jc w:val="both"/>
      </w:pPr>
      <w:r>
        <w:rPr>
          <w:rFonts w:eastAsia="Times New Roman"/>
          <w:spacing w:val="-2"/>
          <w:sz w:val="24"/>
          <w:szCs w:val="24"/>
        </w:rPr>
        <w:t>Текстовую часть, надписи и таблицы включают в чертеж в тех слу</w:t>
      </w:r>
      <w:r>
        <w:rPr>
          <w:rFonts w:eastAsia="Times New Roman"/>
          <w:spacing w:val="-2"/>
          <w:sz w:val="24"/>
          <w:szCs w:val="24"/>
        </w:rPr>
        <w:softHyphen/>
        <w:t>чаях, когда содержащиеся в них данные, указания и разъяснения невоз</w:t>
      </w:r>
      <w:r>
        <w:rPr>
          <w:rFonts w:eastAsia="Times New Roman"/>
          <w:spacing w:val="-2"/>
          <w:sz w:val="24"/>
          <w:szCs w:val="24"/>
        </w:rPr>
        <w:softHyphen/>
        <w:t>можно или нецелесообразно выразить графически или условными обо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значениями.</w:t>
      </w:r>
    </w:p>
    <w:p w:rsidR="008743FF" w:rsidRDefault="008743FF" w:rsidP="008743FF">
      <w:pPr>
        <w:shd w:val="clear" w:color="auto" w:fill="FFFFFF"/>
        <w:spacing w:before="14" w:after="0" w:line="254" w:lineRule="exact"/>
        <w:ind w:left="5" w:right="24" w:firstLine="365"/>
        <w:jc w:val="both"/>
      </w:pPr>
      <w:r>
        <w:rPr>
          <w:rFonts w:eastAsia="Times New Roman"/>
          <w:spacing w:val="-1"/>
          <w:sz w:val="24"/>
          <w:szCs w:val="24"/>
        </w:rPr>
        <w:t>Содержание текста и надписей должно быть точным, кратким, чет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 определяющим сущность их содержания.</w:t>
      </w:r>
    </w:p>
    <w:p w:rsidR="008743FF" w:rsidRDefault="008743FF" w:rsidP="008743FF">
      <w:pPr>
        <w:shd w:val="clear" w:color="auto" w:fill="FFFFFF"/>
        <w:spacing w:before="10" w:after="0" w:line="254" w:lineRule="exact"/>
        <w:ind w:right="19" w:firstLine="3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 надписях на чертежах не должно быть сокращенных слов, за ис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 xml:space="preserve">ключением общепринятых, а также установленных в стандартах. Около </w:t>
      </w:r>
      <w:r>
        <w:rPr>
          <w:rFonts w:eastAsia="Times New Roman"/>
          <w:spacing w:val="-1"/>
          <w:sz w:val="24"/>
          <w:szCs w:val="24"/>
        </w:rPr>
        <w:t>изображений на полках линий-выносок наносят только краткие надпи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си, относящиеся непосредственно к изображению предмета. Линию-выноску, пересекающую контур изображения и не отводи</w:t>
      </w:r>
      <w:r>
        <w:rPr>
          <w:rFonts w:eastAsia="Times New Roman"/>
          <w:sz w:val="24"/>
          <w:szCs w:val="24"/>
        </w:rPr>
        <w:softHyphen/>
        <w:t>мую от какой-либо линии заканчивают точкой.</w:t>
      </w:r>
    </w:p>
    <w:p w:rsidR="008743FF" w:rsidRDefault="008743FF" w:rsidP="008743FF">
      <w:pPr>
        <w:shd w:val="clear" w:color="auto" w:fill="FFFFFF"/>
        <w:spacing w:after="0" w:line="250" w:lineRule="exact"/>
        <w:ind w:left="10" w:right="5" w:firstLine="350"/>
        <w:jc w:val="both"/>
      </w:pPr>
      <w:r>
        <w:rPr>
          <w:rFonts w:eastAsia="Times New Roman"/>
          <w:spacing w:val="-2"/>
          <w:sz w:val="24"/>
          <w:szCs w:val="24"/>
        </w:rPr>
        <w:t>Линию-выноску, отводимую от линий видимого и невидимого кон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pacing w:val="-3"/>
          <w:sz w:val="24"/>
          <w:szCs w:val="24"/>
        </w:rPr>
        <w:t>тура, а также от линий, обозначающих поверхности, заканчивают стрел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кой (рисунок 169).</w:t>
      </w:r>
    </w:p>
    <w:p w:rsidR="008743FF" w:rsidRDefault="008743FF" w:rsidP="008743FF">
      <w:pPr>
        <w:shd w:val="clear" w:color="auto" w:fill="FFFFFF"/>
        <w:spacing w:after="230" w:line="250" w:lineRule="exact"/>
        <w:ind w:right="5" w:firstLine="374"/>
        <w:jc w:val="both"/>
      </w:pPr>
      <w:r>
        <w:rPr>
          <w:rFonts w:eastAsia="Times New Roman"/>
          <w:sz w:val="24"/>
          <w:szCs w:val="24"/>
        </w:rPr>
        <w:t>На конце линии-выноски, отводимой от всех других линий не должно быть ни стрелки, ни точки (рисунок 170).</w:t>
      </w:r>
    </w:p>
    <w:p w:rsidR="008743FF" w:rsidRDefault="008743FF"/>
    <w:sectPr w:rsidR="008743FF" w:rsidSect="00540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ED6E"/>
    <w:lvl w:ilvl="0">
      <w:numFmt w:val="bullet"/>
      <w:lvlText w:val="*"/>
      <w:lvlJc w:val="left"/>
    </w:lvl>
  </w:abstractNum>
  <w:abstractNum w:abstractNumId="1">
    <w:nsid w:val="427A02A3"/>
    <w:multiLevelType w:val="singleLevel"/>
    <w:tmpl w:val="10168A4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069"/>
    <w:rsid w:val="002856B7"/>
    <w:rsid w:val="002F6A7C"/>
    <w:rsid w:val="0047699E"/>
    <w:rsid w:val="00540069"/>
    <w:rsid w:val="008743FF"/>
    <w:rsid w:val="009D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byakovnickolai@yande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2020-05-25T04:52:00Z</dcterms:created>
  <dcterms:modified xsi:type="dcterms:W3CDTF">2020-05-25T05:42:00Z</dcterms:modified>
</cp:coreProperties>
</file>