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4D" w:rsidRDefault="00A80B4D" w:rsidP="00A80B4D">
      <w:pPr>
        <w:shd w:val="clear" w:color="auto" w:fill="FFFFFF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Практическая работа</w:t>
      </w:r>
    </w:p>
    <w:p w:rsidR="00A80B4D" w:rsidRPr="00A80B4D" w:rsidRDefault="00A80B4D" w:rsidP="00A80B4D">
      <w:pPr>
        <w:shd w:val="clear" w:color="auto" w:fill="FFFFFF"/>
        <w:spacing w:after="0" w:line="240" w:lineRule="auto"/>
        <w:ind w:right="-1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bCs/>
          <w:color w:val="0404B4"/>
          <w:kern w:val="36"/>
          <w:sz w:val="28"/>
          <w:szCs w:val="28"/>
          <w:lang w:eastAsia="ru-RU"/>
        </w:rPr>
        <w:t>Изучение правил продажи отдельных видов товаров</w:t>
      </w:r>
    </w:p>
    <w:p w:rsidR="00A80B4D" w:rsidRPr="00A80B4D" w:rsidRDefault="00A80B4D" w:rsidP="00A80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Цель урока: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закрепить знания обу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чающихся по правилам продажи от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дельных групп продовольственных и непродовольственных товаров.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Задание: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1. Изучить общие положения прав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ил продажи отдельных видов това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ров и ответить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1.1. Кем и когда утверждены правила отдельных видов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1.2. Как устанавливается режим рабо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ты магазинов различных форм соб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ственности?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1.3. Кем определяется ассортимент това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ров, перечень услуг и методы об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служивания покупателей в магазине?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1.4. Какие требования предъявляются к продавцу?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1.5. Какую информацию продавец обя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зан доводить до сведения покупа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телей?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1.6. При каком условии договор купли-продажи считается заключённым?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1.7. Как должны осуществляться расчёт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ы с покупателями за товары и ко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гда договор считается заключённым?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1.8. Как должны оказываться услуги покупателям в магазине?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1.9. Каков порядок обмена или возврата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2. Изучить особенности продажи п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родовольственных товаров и отве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2.1 Что должна содержать информация о продовольственных товарах?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2.2 Какова подготовка товаров к продаже?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2.3 </w:t>
      </w:r>
      <w:proofErr w:type="gramStart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</w:t>
      </w:r>
      <w:proofErr w:type="gramEnd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чем заключаются особенности продажи развесных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2.4 Каковы особенности продажи хлеба и хлебобулочных изделий?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3. Изучить особенности продажи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текстильных, трикотажных, швей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ных, меховых товаров и обуви, ответить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3.1 Каковы особенности предпродажной подготовки указанных групп товаров к продаже?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3.2 По каким признакам группируют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ткани, одежду, трикотажные, ме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ховые товары, обувь при размещении в торговом зале?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3.3 Какую информацию должны соде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ржать образцы товаров, размещён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ные в торговом зале?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3.4 Каков порядок отмеривания различных видов тканей при продаже покупателю?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3.5 Какие операции должен выполнить продавец при отпуске покупате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лю тканей, одежды, обуви, трикотажных и меховых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4. Изучить особенности продажи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технически сложных товаров быто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вого назначения и ответить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4.1 Что включает в себя предпродажная подготовка к продаже техниче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ски сложных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4.2 Какую информацию должны иметь образцы товаров, размещённые в торговом зале?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4.3 Каковы должны быть действия продавца при продаже технически сложных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4.4 Что передаётся покупателю при покупке технически сложных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4.5 Какие услуги должны оказыватьс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я покупателям при продаже техни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чески сложных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5. Изучить особенности продаж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и парфюмерно-косметических това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ров и ответить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5.1 Какие дополнительные сведения должна содержать информация о парфюмерно-косметических товарах?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5.2 Каковы особенности предпродажной подготовки </w:t>
      </w:r>
      <w:proofErr w:type="spellStart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парфюмерно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косметических</w:t>
      </w:r>
      <w:proofErr w:type="spellEnd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товаров до подачи их в торговый зал?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5.3 Каковы должны быть действия продавца при продаже </w:t>
      </w:r>
      <w:proofErr w:type="spellStart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парфюмерно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косметических</w:t>
      </w:r>
      <w:proofErr w:type="spellEnd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товаров покупателю?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6. Изучить особенности продажи автомобилей, прицепов и номерных агрегатов и ответить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6.1 Каковы особенности предпродажной подготовки указанных видов товаров и кем определяется её содержание?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6.2 Что выдаётся покупателю одновременно с передачей товара?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6.3 Каковы должны быть действия продавца при продаже указанных товаров?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7. Изучить особенности продажи товаров из драгоценных металлов и драгоценных камней.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7.1 Каковы особенности продажи ювелирных изделий?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7.2 Какая дополнительная информация об ювелирных изделиях должна быть доведена до покупателей?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7.3 Каковы особенности предпродажной подготовки ювелирных изделий к продаже?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7.4 Какие операции должен выполнить продавец при передаче пр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иобре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тённых ювелирных изделий покупателю?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7.5 Как производится взвешивание приобретённых ювелирных изделий?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7.6 Каково содержание товарного чека, передаваемого покупателю вме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сте с товаром?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8. Изучить особенности продажи 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лекарственных препаратов и изде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лий медицинского назначении и ответить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8.1 Какие дополнительные сведения должна содержать информация о лекарственных препаратах при продаже?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8.2 Каковы обязанности продавца при продаже лекарственных препаратов?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8.3 Как производится продажа лекарственных препаратов продавцом?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9. Изучить особенности продажи животных и растений, ответить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9.1 Какую информацию должен предоставить продавец покупателю при продаже животных и растений?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9.2 Как должны содержаться животные, предназначенные для продажи?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9.3 Что должен содержать товарный чек, переданный покупателю вме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сте с товаром?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10. Изучить особенности продажи товаров бытовой химии и отве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softHyphen/>
        <w:t>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10.1 Какие дополнительные сведения должна содержать информация о товарах бытовой химии при продаже?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10.2 Что включает в себя предпродажная подготовка товаров бытовой химии?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10.3 По каким признакам должны быть сгруппированы товары бытовой химии?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10.4 Что запрещается делать при передаче покупателю товаров бытовой химии в аэрозольной упаковке?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11. Изучить Особенности продажи пестицидов и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агрохимикатов</w:t>
      </w:r>
      <w:proofErr w:type="spellEnd"/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, от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ветить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11.1 В соответствии с каким законом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осуществляется продажа пестици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дов и </w:t>
      </w:r>
      <w:proofErr w:type="spellStart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агрохимикатов</w:t>
      </w:r>
      <w:proofErr w:type="spellEnd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11.2 Какие дополнительные сведения должна содержать информация о пестицидах и </w:t>
      </w:r>
      <w:proofErr w:type="spellStart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агрохимикатах</w:t>
      </w:r>
      <w:proofErr w:type="spellEnd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при продаже?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11.3 Что включает в себя предпродажн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ая подготовка пестицидов и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агро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химикатов</w:t>
      </w:r>
      <w:proofErr w:type="spellEnd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11.4 По каким признакам должны быть сгруппированы указанные товары в торговом зале?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11.5 Каковы обязанности продавца при хранении, размещении в торго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 xml:space="preserve">вом зале и продаже пестицидов и </w:t>
      </w:r>
      <w:proofErr w:type="spellStart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агрохимикатов</w:t>
      </w:r>
      <w:proofErr w:type="spellEnd"/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12. Изучить особенности продажи</w:t>
      </w:r>
      <w:r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оружия и патронов к нему, отве</w:t>
      </w:r>
      <w:r w:rsidRPr="00A80B4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тить на следующие вопросы: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12.1 Какие нормативные документы регулируют продажу гражданского оружия?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12.2 Что должна иметь каждая единица продаваемого оружия?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12.3 Какие дополнительные сведения должна содержать информация об оружии?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12.4 Что включает предпродажная подготовка оружия и патронов при продаже?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12.5 Как должны быть размещены в торговом зале оружие и патроны?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12.6 Как должна осуществляться продажа оружия и патронов в мага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зине?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12.7 Что должно указываться в товарном чеке, передаваемом покупате</w:t>
      </w: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softHyphen/>
        <w:t>лю вместе с товаром?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12.8 Что должен проверять покупатель при получении товара?</w:t>
      </w:r>
    </w:p>
    <w:p w:rsidR="00A80B4D" w:rsidRPr="00A80B4D" w:rsidRDefault="00A80B4D" w:rsidP="00A80B4D">
      <w:pPr>
        <w:shd w:val="clear" w:color="auto" w:fill="FFFFFF"/>
        <w:spacing w:before="120"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80B4D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12.9 Каков порядок обмена оружия и патронов?</w:t>
      </w:r>
    </w:p>
    <w:p w:rsidR="00605CE2" w:rsidRPr="00A80B4D" w:rsidRDefault="00605CE2" w:rsidP="00A80B4D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5CE2" w:rsidRPr="00A8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4D"/>
    <w:rsid w:val="00605CE2"/>
    <w:rsid w:val="00A8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431CB-C733-4EF4-9BA4-AE6D9F38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2020-05-22T05:04:00Z</dcterms:created>
  <dcterms:modified xsi:type="dcterms:W3CDTF">2020-05-22T05:12:00Z</dcterms:modified>
</cp:coreProperties>
</file>