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80" w:rsidRDefault="00C72F80" w:rsidP="00C72F80">
      <w:pPr>
        <w:jc w:val="center"/>
        <w:rPr>
          <w:b/>
          <w:sz w:val="24"/>
          <w:szCs w:val="24"/>
        </w:rPr>
      </w:pPr>
      <w:r w:rsidRPr="00593797">
        <w:rPr>
          <w:b/>
          <w:sz w:val="24"/>
          <w:szCs w:val="24"/>
        </w:rPr>
        <w:t>Гру</w:t>
      </w:r>
      <w:r>
        <w:rPr>
          <w:b/>
          <w:sz w:val="24"/>
          <w:szCs w:val="24"/>
        </w:rPr>
        <w:t>ппа Э21. Инженерная графика.  21мая 2020 г. Урок №71</w:t>
      </w:r>
    </w:p>
    <w:p w:rsidR="00C72F80" w:rsidRDefault="00C72F80" w:rsidP="00C72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sz w:val="24"/>
          <w:szCs w:val="24"/>
        </w:rPr>
      </w:pPr>
      <w:r w:rsidRPr="00722FBF">
        <w:rPr>
          <w:b/>
          <w:bCs/>
          <w:sz w:val="24"/>
          <w:szCs w:val="24"/>
        </w:rPr>
        <w:t>Тема 4.1. Строительные чертежи</w:t>
      </w:r>
    </w:p>
    <w:p w:rsidR="00C72F80" w:rsidRPr="00722FBF" w:rsidRDefault="00C72F80" w:rsidP="00C72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bCs/>
          <w:sz w:val="24"/>
          <w:szCs w:val="24"/>
        </w:rPr>
      </w:pPr>
    </w:p>
    <w:p w:rsidR="00C72F80" w:rsidRDefault="00C72F80" w:rsidP="00C72F80">
      <w:pPr>
        <w:rPr>
          <w:b/>
          <w:sz w:val="24"/>
          <w:szCs w:val="24"/>
        </w:rPr>
      </w:pPr>
      <w:r w:rsidRPr="00735D2A">
        <w:rPr>
          <w:b/>
          <w:bCs/>
          <w:sz w:val="24"/>
          <w:szCs w:val="24"/>
        </w:rPr>
        <w:t xml:space="preserve">Архитектурно-строительные чертежи. </w:t>
      </w:r>
      <w:r>
        <w:rPr>
          <w:b/>
          <w:bCs/>
          <w:sz w:val="24"/>
          <w:szCs w:val="24"/>
        </w:rPr>
        <w:t>Практическая работа. Построение плана жилого помещения</w:t>
      </w:r>
    </w:p>
    <w:p w:rsidR="00C72F80" w:rsidRDefault="00C72F80" w:rsidP="00C72F8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Задание для самостоятельной работы:</w:t>
      </w:r>
    </w:p>
    <w:p w:rsidR="00C72F80" w:rsidRPr="00F31BB9" w:rsidRDefault="00C72F80" w:rsidP="00C72F8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1.Изучить материал темы «Строительное черчение»,  для изучения используйте интернет-ресурсы находящиеся в свободном доступе (</w:t>
      </w:r>
      <w:proofErr w:type="spellStart"/>
      <w:r>
        <w:rPr>
          <w:b/>
          <w:sz w:val="24"/>
          <w:szCs w:val="24"/>
          <w:lang w:val="en-US"/>
        </w:rPr>
        <w:t>cadinstruktor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org</w:t>
      </w:r>
      <w:r>
        <w:rPr>
          <w:b/>
          <w:sz w:val="24"/>
          <w:szCs w:val="24"/>
        </w:rPr>
        <w:t>,</w:t>
      </w:r>
      <w:r w:rsidRPr="00F31B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Инженерная графика.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Лекции, лекция №10; ГОСТ 21.201.2011)</w:t>
      </w:r>
      <w:proofErr w:type="gramEnd"/>
    </w:p>
    <w:p w:rsidR="00C72F80" w:rsidRDefault="00C72F80" w:rsidP="00C72F80">
      <w:pPr>
        <w:rPr>
          <w:b/>
          <w:sz w:val="24"/>
          <w:szCs w:val="24"/>
        </w:rPr>
      </w:pPr>
      <w:r>
        <w:rPr>
          <w:b/>
          <w:sz w:val="24"/>
          <w:szCs w:val="24"/>
        </w:rPr>
        <w:t>2.На формате А3 в масштабе 1:100 вычертить план жилых помещений (квартиры или индивидуального дома) по месту своего пребывания</w:t>
      </w:r>
    </w:p>
    <w:p w:rsidR="00C72F80" w:rsidRDefault="00C72F80" w:rsidP="00C72F80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Последовательность выполнения:</w:t>
      </w:r>
    </w:p>
    <w:p w:rsidR="00C72F80" w:rsidRDefault="00C72F80" w:rsidP="00C72F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1)Составить </w:t>
      </w:r>
      <w:proofErr w:type="spellStart"/>
      <w:r>
        <w:rPr>
          <w:b/>
          <w:sz w:val="24"/>
          <w:szCs w:val="24"/>
        </w:rPr>
        <w:t>обмерочный</w:t>
      </w:r>
      <w:proofErr w:type="spellEnd"/>
      <w:r>
        <w:rPr>
          <w:b/>
          <w:sz w:val="24"/>
          <w:szCs w:val="24"/>
        </w:rPr>
        <w:t xml:space="preserve"> план помещений </w:t>
      </w:r>
      <w:r w:rsidR="000952A5">
        <w:rPr>
          <w:b/>
          <w:sz w:val="24"/>
          <w:szCs w:val="24"/>
        </w:rPr>
        <w:t>(материал и толщина стен, расположение помещений, дверные и оконные проемы, лестницы)</w:t>
      </w:r>
      <w:r w:rsidR="00047D5C">
        <w:rPr>
          <w:b/>
          <w:sz w:val="24"/>
          <w:szCs w:val="24"/>
        </w:rPr>
        <w:t xml:space="preserve"> в черновике на клетчатой бумаге</w:t>
      </w:r>
    </w:p>
    <w:p w:rsidR="00C72F80" w:rsidRDefault="000952A5" w:rsidP="00C72F80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C72F80">
        <w:rPr>
          <w:b/>
          <w:sz w:val="24"/>
          <w:szCs w:val="24"/>
        </w:rPr>
        <w:t>)Начертить и обозн</w:t>
      </w:r>
      <w:r>
        <w:rPr>
          <w:b/>
          <w:sz w:val="24"/>
          <w:szCs w:val="24"/>
        </w:rPr>
        <w:t>ачить  продольные и поперечные координационные оси</w:t>
      </w:r>
      <w:r w:rsidR="00047D5C">
        <w:rPr>
          <w:b/>
          <w:sz w:val="24"/>
          <w:szCs w:val="24"/>
        </w:rPr>
        <w:t xml:space="preserve"> несущих стен</w:t>
      </w:r>
    </w:p>
    <w:p w:rsidR="00C72F80" w:rsidRDefault="000952A5" w:rsidP="00C72F80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C72F80">
        <w:rPr>
          <w:b/>
          <w:sz w:val="24"/>
          <w:szCs w:val="24"/>
        </w:rPr>
        <w:t>)Выполнить привязку стен к координацион</w:t>
      </w:r>
      <w:r>
        <w:rPr>
          <w:b/>
          <w:sz w:val="24"/>
          <w:szCs w:val="24"/>
        </w:rPr>
        <w:t>ным осям</w:t>
      </w:r>
      <w:r w:rsidR="00C72F80">
        <w:rPr>
          <w:b/>
          <w:sz w:val="24"/>
          <w:szCs w:val="24"/>
        </w:rPr>
        <w:t>, нанести стены на чертеже</w:t>
      </w:r>
      <w:r w:rsidR="00EE31D6">
        <w:rPr>
          <w:b/>
          <w:sz w:val="24"/>
          <w:szCs w:val="24"/>
        </w:rPr>
        <w:t>, начертить перегородки</w:t>
      </w:r>
      <w:r w:rsidR="00047D5C">
        <w:rPr>
          <w:b/>
          <w:sz w:val="24"/>
          <w:szCs w:val="24"/>
        </w:rPr>
        <w:t xml:space="preserve"> по существующей планировке</w:t>
      </w:r>
    </w:p>
    <w:p w:rsidR="00C72F80" w:rsidRDefault="000952A5" w:rsidP="00C72F80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C72F80">
        <w:rPr>
          <w:b/>
          <w:sz w:val="24"/>
          <w:szCs w:val="24"/>
        </w:rPr>
        <w:t>)По ГОСТ 21.2</w:t>
      </w:r>
      <w:r>
        <w:rPr>
          <w:b/>
          <w:sz w:val="24"/>
          <w:szCs w:val="24"/>
        </w:rPr>
        <w:t>01.2011 вычертить в стенах и перегородках дверные и оконные проемы (стиль заполнения</w:t>
      </w:r>
      <w:r w:rsidR="00EE31D6">
        <w:rPr>
          <w:b/>
          <w:sz w:val="24"/>
          <w:szCs w:val="24"/>
        </w:rPr>
        <w:t xml:space="preserve"> должен соответствовать фактическому исполнению)</w:t>
      </w:r>
    </w:p>
    <w:p w:rsidR="00EE31D6" w:rsidRDefault="00EE31D6" w:rsidP="00C72F80">
      <w:pPr>
        <w:rPr>
          <w:b/>
          <w:sz w:val="24"/>
          <w:szCs w:val="24"/>
        </w:rPr>
      </w:pPr>
      <w:r>
        <w:rPr>
          <w:b/>
          <w:sz w:val="24"/>
          <w:szCs w:val="24"/>
        </w:rPr>
        <w:t>5)Нанести размеры помещений, толщину стен и перегородок, размещение и ширину дверных и оконных проемов</w:t>
      </w:r>
    </w:p>
    <w:p w:rsidR="00EE31D6" w:rsidRDefault="00EE31D6" w:rsidP="00C72F80">
      <w:pPr>
        <w:rPr>
          <w:b/>
          <w:sz w:val="24"/>
          <w:szCs w:val="24"/>
        </w:rPr>
      </w:pPr>
      <w:r>
        <w:rPr>
          <w:b/>
          <w:sz w:val="24"/>
          <w:szCs w:val="24"/>
        </w:rPr>
        <w:t>6)Составить экспликацию помещений</w:t>
      </w:r>
    </w:p>
    <w:p w:rsidR="00C72F80" w:rsidRDefault="00EE31D6" w:rsidP="00C72F80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C72F80">
        <w:rPr>
          <w:b/>
          <w:sz w:val="24"/>
          <w:szCs w:val="24"/>
        </w:rPr>
        <w:t>)Заполнить основную надпись</w:t>
      </w:r>
    </w:p>
    <w:p w:rsidR="00C72F80" w:rsidRDefault="00C72F80" w:rsidP="00C72F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Представить на проверку по электронной почте </w:t>
      </w:r>
      <w:hyperlink r:id="rId4" w:history="1">
        <w:r w:rsidRPr="006E6AE3">
          <w:rPr>
            <w:rStyle w:val="a3"/>
            <w:b/>
            <w:lang w:val="en-US"/>
          </w:rPr>
          <w:t>byakovnickolai</w:t>
        </w:r>
        <w:r w:rsidRPr="006E6AE3">
          <w:rPr>
            <w:rStyle w:val="a3"/>
            <w:b/>
          </w:rPr>
          <w:t>@</w:t>
        </w:r>
        <w:r w:rsidRPr="006E6AE3">
          <w:rPr>
            <w:rStyle w:val="a3"/>
            <w:b/>
            <w:lang w:val="en-US"/>
          </w:rPr>
          <w:t>yandex</w:t>
        </w:r>
        <w:r w:rsidRPr="006E6AE3">
          <w:rPr>
            <w:rStyle w:val="a3"/>
            <w:b/>
          </w:rPr>
          <w:t>.</w:t>
        </w:r>
        <w:r w:rsidRPr="006E6AE3">
          <w:rPr>
            <w:rStyle w:val="a3"/>
            <w:b/>
            <w:lang w:val="en-US"/>
          </w:rPr>
          <w:t>ru</w:t>
        </w:r>
      </w:hyperlink>
      <w:r>
        <w:t xml:space="preserve">  </w:t>
      </w:r>
      <w:r w:rsidRPr="00BE036B">
        <w:rPr>
          <w:b/>
        </w:rPr>
        <w:t xml:space="preserve">или почту техникума </w:t>
      </w:r>
      <w:hyperlink r:id="rId5" w:history="1">
        <w:r w:rsidRPr="009F3227">
          <w:rPr>
            <w:rStyle w:val="a3"/>
            <w:b/>
            <w:lang w:val="en-US"/>
          </w:rPr>
          <w:t>dzntmsh</w:t>
        </w:r>
        <w:r w:rsidRPr="009F3227">
          <w:rPr>
            <w:rStyle w:val="a3"/>
            <w:b/>
          </w:rPr>
          <w:t>@</w:t>
        </w:r>
        <w:r w:rsidRPr="009F3227">
          <w:rPr>
            <w:rStyle w:val="a3"/>
            <w:b/>
            <w:lang w:val="en-US"/>
          </w:rPr>
          <w:t>mail</w:t>
        </w:r>
        <w:r w:rsidRPr="009F3227">
          <w:rPr>
            <w:rStyle w:val="a3"/>
            <w:b/>
          </w:rPr>
          <w:t>.</w:t>
        </w:r>
        <w:r w:rsidRPr="009F3227"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  </w:t>
      </w:r>
      <w:r w:rsidRPr="00BE036B">
        <w:rPr>
          <w:b/>
        </w:rPr>
        <w:t>Телефон</w:t>
      </w:r>
      <w:r>
        <w:t xml:space="preserve"> </w:t>
      </w:r>
      <w:r w:rsidRPr="00BE036B">
        <w:rPr>
          <w:b/>
        </w:rPr>
        <w:t>преподавателя для вопросов по дистанционному обучению 8 912 7260695</w:t>
      </w:r>
    </w:p>
    <w:p w:rsidR="00FE1591" w:rsidRDefault="00FE1591"/>
    <w:sectPr w:rsidR="00FE1591" w:rsidSect="00C72F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2F80"/>
    <w:rsid w:val="00047D5C"/>
    <w:rsid w:val="000952A5"/>
    <w:rsid w:val="00C30B27"/>
    <w:rsid w:val="00C72F80"/>
    <w:rsid w:val="00EE31D6"/>
    <w:rsid w:val="00FE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F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ntmsh@mail.ru" TargetMode="External"/><Relationship Id="rId4" Type="http://schemas.openxmlformats.org/officeDocument/2006/relationships/hyperlink" Target="mailto:byakovnickol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Михайлович 2</dc:creator>
  <cp:keywords/>
  <dc:description/>
  <cp:lastModifiedBy>Николай Михайлович 2</cp:lastModifiedBy>
  <cp:revision>3</cp:revision>
  <dcterms:created xsi:type="dcterms:W3CDTF">2020-05-19T07:56:00Z</dcterms:created>
  <dcterms:modified xsi:type="dcterms:W3CDTF">2020-05-20T05:25:00Z</dcterms:modified>
</cp:coreProperties>
</file>