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6C" w:rsidRPr="00EE3D6C" w:rsidRDefault="00EE3D6C" w:rsidP="00EE3D6C">
      <w:pPr>
        <w:spacing w:line="276" w:lineRule="auto"/>
        <w:jc w:val="right"/>
        <w:rPr>
          <w:sz w:val="28"/>
        </w:rPr>
      </w:pPr>
      <w:r w:rsidRPr="00EE3D6C">
        <w:rPr>
          <w:sz w:val="28"/>
        </w:rPr>
        <w:t>20.05.2020</w:t>
      </w:r>
    </w:p>
    <w:p w:rsidR="00EE3D6C" w:rsidRPr="00EE3D6C" w:rsidRDefault="00EE3D6C" w:rsidP="00EE3D6C">
      <w:pPr>
        <w:spacing w:line="276" w:lineRule="auto"/>
        <w:jc w:val="right"/>
        <w:rPr>
          <w:sz w:val="28"/>
        </w:rPr>
      </w:pPr>
      <w:r w:rsidRPr="00EE3D6C">
        <w:rPr>
          <w:sz w:val="28"/>
        </w:rPr>
        <w:t>ТВ и МС</w:t>
      </w:r>
    </w:p>
    <w:p w:rsidR="00EE3D6C" w:rsidRPr="00EE3D6C" w:rsidRDefault="00EE3D6C" w:rsidP="00EE3D6C">
      <w:pPr>
        <w:spacing w:line="276" w:lineRule="auto"/>
        <w:jc w:val="center"/>
        <w:rPr>
          <w:b/>
          <w:sz w:val="28"/>
        </w:rPr>
      </w:pPr>
      <w:r w:rsidRPr="00EE3D6C">
        <w:rPr>
          <w:b/>
          <w:sz w:val="28"/>
        </w:rPr>
        <w:t xml:space="preserve">Практическая работа </w:t>
      </w:r>
    </w:p>
    <w:p w:rsidR="00EE3D6C" w:rsidRPr="00AA5D57" w:rsidRDefault="00EE3D6C" w:rsidP="00EE3D6C">
      <w:pPr>
        <w:spacing w:line="276" w:lineRule="auto"/>
        <w:jc w:val="center"/>
        <w:rPr>
          <w:b/>
        </w:rPr>
      </w:pPr>
      <w:r w:rsidRPr="00AA5D57">
        <w:rPr>
          <w:b/>
        </w:rPr>
        <w:t>ПОСТРОЕНИЕ ВЫБОРОЧНОГО УРАВНЕНИЯ ПР</w:t>
      </w:r>
      <w:bookmarkStart w:id="0" w:name="_GoBack"/>
      <w:bookmarkEnd w:id="0"/>
      <w:r w:rsidRPr="00AA5D57">
        <w:rPr>
          <w:b/>
        </w:rPr>
        <w:t xml:space="preserve">ЯМОЙ ЛИНИИ РЕГРЕССИИ. </w:t>
      </w:r>
    </w:p>
    <w:p w:rsidR="00EE3D6C" w:rsidRPr="00BA21B0" w:rsidRDefault="00EE3D6C" w:rsidP="00EE3D6C">
      <w:pPr>
        <w:spacing w:line="276" w:lineRule="auto"/>
        <w:jc w:val="center"/>
      </w:pPr>
    </w:p>
    <w:p w:rsidR="00EE3D6C" w:rsidRPr="00BA21B0" w:rsidRDefault="00EE3D6C" w:rsidP="00EE3D6C">
      <w:pPr>
        <w:spacing w:line="276" w:lineRule="auto"/>
        <w:jc w:val="both"/>
      </w:pPr>
      <w:r w:rsidRPr="00BA21B0">
        <w:rPr>
          <w:b/>
        </w:rPr>
        <w:t>Цель</w:t>
      </w:r>
      <w:r>
        <w:rPr>
          <w:b/>
        </w:rPr>
        <w:t xml:space="preserve"> работы: </w:t>
      </w:r>
      <w:r w:rsidRPr="00AA5D57">
        <w:t>научиться строить</w:t>
      </w:r>
      <w:r>
        <w:rPr>
          <w:b/>
        </w:rPr>
        <w:t xml:space="preserve"> </w:t>
      </w:r>
      <w:r w:rsidRPr="00AA5D57">
        <w:t>выборочное уравнение</w:t>
      </w:r>
      <w:r>
        <w:t xml:space="preserve"> прямой линии регрессии</w:t>
      </w:r>
      <w:r w:rsidRPr="00AA5D57">
        <w:t xml:space="preserve"> </w:t>
      </w:r>
      <w:r>
        <w:t>методом наименьших квадратов</w:t>
      </w:r>
      <w:r w:rsidRPr="00BA21B0">
        <w:t xml:space="preserve">. </w:t>
      </w:r>
    </w:p>
    <w:p w:rsidR="00EE3D6C" w:rsidRPr="00BA21B0" w:rsidRDefault="00EE3D6C" w:rsidP="00EE3D6C">
      <w:pPr>
        <w:spacing w:line="276" w:lineRule="auto"/>
      </w:pPr>
      <w:r w:rsidRPr="00BA21B0">
        <w:t xml:space="preserve"> </w:t>
      </w:r>
      <w:r w:rsidRPr="00BA21B0">
        <w:tab/>
      </w:r>
      <w:r w:rsidRPr="00BA21B0">
        <w:tab/>
        <w:t xml:space="preserve">  </w:t>
      </w:r>
    </w:p>
    <w:p w:rsidR="00EE3D6C" w:rsidRPr="00BA21B0" w:rsidRDefault="00EE3D6C" w:rsidP="00EE3D6C">
      <w:pPr>
        <w:pStyle w:val="a5"/>
        <w:spacing w:line="276" w:lineRule="auto"/>
        <w:ind w:firstLine="567"/>
        <w:jc w:val="both"/>
        <w:rPr>
          <w:rStyle w:val="FontStyle13"/>
          <w:sz w:val="24"/>
          <w:szCs w:val="24"/>
        </w:rPr>
      </w:pPr>
      <w:r w:rsidRPr="00BA21B0">
        <w:rPr>
          <w:rStyle w:val="FontStyle13"/>
          <w:sz w:val="24"/>
          <w:szCs w:val="24"/>
        </w:rPr>
        <w:t xml:space="preserve">Для выполнения работы необходимо </w:t>
      </w:r>
      <w:r w:rsidRPr="00BA21B0">
        <w:rPr>
          <w:rStyle w:val="FontStyle14"/>
          <w:sz w:val="24"/>
          <w:szCs w:val="24"/>
        </w:rPr>
        <w:t xml:space="preserve">знать </w:t>
      </w:r>
      <w:r>
        <w:rPr>
          <w:rStyle w:val="FontStyle14"/>
          <w:sz w:val="24"/>
          <w:szCs w:val="24"/>
        </w:rPr>
        <w:t>основы корреляционного анализа</w:t>
      </w:r>
      <w:r w:rsidRPr="00BA21B0">
        <w:rPr>
          <w:rStyle w:val="FontStyle13"/>
          <w:sz w:val="24"/>
          <w:szCs w:val="24"/>
        </w:rPr>
        <w:t xml:space="preserve">; необходимо </w:t>
      </w:r>
      <w:r w:rsidRPr="00BA21B0">
        <w:rPr>
          <w:rStyle w:val="FontStyle14"/>
          <w:sz w:val="24"/>
          <w:szCs w:val="24"/>
        </w:rPr>
        <w:t xml:space="preserve">уметь </w:t>
      </w:r>
      <w:r w:rsidRPr="00BA21B0">
        <w:rPr>
          <w:rStyle w:val="FontStyle13"/>
          <w:sz w:val="24"/>
          <w:szCs w:val="24"/>
        </w:rPr>
        <w:t xml:space="preserve">определять </w:t>
      </w:r>
      <w:r>
        <w:rPr>
          <w:rStyle w:val="FontStyle13"/>
          <w:sz w:val="24"/>
          <w:szCs w:val="24"/>
        </w:rPr>
        <w:t>выборочное уравнение прямой линии регрессии</w:t>
      </w:r>
      <w:r w:rsidRPr="00BA21B0">
        <w:rPr>
          <w:rStyle w:val="FontStyle13"/>
          <w:sz w:val="24"/>
          <w:szCs w:val="24"/>
        </w:rPr>
        <w:t>.</w:t>
      </w:r>
    </w:p>
    <w:p w:rsidR="00EE3D6C" w:rsidRPr="00BA21B0" w:rsidRDefault="00EE3D6C" w:rsidP="00EE3D6C">
      <w:pPr>
        <w:spacing w:line="276" w:lineRule="auto"/>
        <w:ind w:firstLine="567"/>
        <w:jc w:val="both"/>
      </w:pPr>
      <w:r w:rsidRPr="00BA21B0">
        <w:t>Выполнение данной практической работы способствует формированию профессиональных компетенций 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деятельности, ПК 1.4.  Принимать участие в приемо-сдаточных испытаниях, ПК 2.3. Применять методики тестирования разрабатываемых приложений.</w:t>
      </w:r>
    </w:p>
    <w:p w:rsidR="00EE3D6C" w:rsidRPr="00BA21B0" w:rsidRDefault="00EE3D6C" w:rsidP="00EE3D6C">
      <w:pPr>
        <w:spacing w:line="276" w:lineRule="auto"/>
        <w:rPr>
          <w:b/>
        </w:rPr>
      </w:pPr>
    </w:p>
    <w:p w:rsidR="00EE3D6C" w:rsidRPr="00BA21B0" w:rsidRDefault="00EE3D6C" w:rsidP="00EE3D6C">
      <w:pPr>
        <w:pStyle w:val="a5"/>
        <w:spacing w:line="276" w:lineRule="auto"/>
        <w:rPr>
          <w:rStyle w:val="FontStyle14"/>
          <w:b w:val="0"/>
          <w:i w:val="0"/>
          <w:sz w:val="24"/>
          <w:szCs w:val="24"/>
        </w:rPr>
      </w:pPr>
    </w:p>
    <w:p w:rsidR="00EE3D6C" w:rsidRPr="00BA21B0" w:rsidRDefault="00EE3D6C" w:rsidP="00EE3D6C">
      <w:pPr>
        <w:pStyle w:val="a5"/>
        <w:spacing w:line="276" w:lineRule="auto"/>
        <w:rPr>
          <w:rStyle w:val="FontStyle14"/>
          <w:b w:val="0"/>
          <w:i w:val="0"/>
          <w:sz w:val="24"/>
          <w:szCs w:val="24"/>
        </w:rPr>
      </w:pPr>
    </w:p>
    <w:p w:rsidR="00EE3D6C" w:rsidRPr="00BA21B0" w:rsidRDefault="00EE3D6C" w:rsidP="00EE3D6C">
      <w:pPr>
        <w:spacing w:line="276" w:lineRule="auto"/>
        <w:jc w:val="center"/>
        <w:rPr>
          <w:rStyle w:val="FontStyle14"/>
        </w:rPr>
      </w:pPr>
      <w:r w:rsidRPr="00BA21B0">
        <w:rPr>
          <w:rStyle w:val="FontStyle14"/>
        </w:rPr>
        <w:t>КРАТКАЯ ТЕОРИЯ И МЕТОДИЧЕСКИЕ РЕКОМЕНДАЦИИ</w:t>
      </w:r>
    </w:p>
    <w:p w:rsidR="00EE3D6C" w:rsidRPr="005E2D78" w:rsidRDefault="00EE3D6C" w:rsidP="00EE3D6C">
      <w:pPr>
        <w:spacing w:line="276" w:lineRule="auto"/>
      </w:pPr>
    </w:p>
    <w:p w:rsidR="00EE3D6C" w:rsidRPr="00830027" w:rsidRDefault="00EE3D6C" w:rsidP="00EE3D6C">
      <w:pPr>
        <w:ind w:firstLine="567"/>
        <w:jc w:val="both"/>
      </w:pPr>
      <w:r w:rsidRPr="00830027">
        <w:rPr>
          <w:b/>
        </w:rPr>
        <w:t xml:space="preserve">Выборочное уравнение прямой линии регрессии </w:t>
      </w:r>
      <w:r w:rsidRPr="00830027">
        <w:rPr>
          <w:b/>
          <w:lang w:val="en-US"/>
        </w:rPr>
        <w:t>Y</w:t>
      </w:r>
      <w:r w:rsidRPr="00830027">
        <w:rPr>
          <w:b/>
        </w:rPr>
        <w:t xml:space="preserve"> на Х имеет вид: </w:t>
      </w:r>
      <w:r w:rsidRPr="00830027">
        <w:rPr>
          <w:b/>
          <w:lang w:val="en-US"/>
        </w:rPr>
        <w:t>y</w:t>
      </w:r>
      <w:r w:rsidRPr="00830027">
        <w:rPr>
          <w:b/>
        </w:rPr>
        <w:t xml:space="preserve"> = </w:t>
      </w:r>
      <w:proofErr w:type="spellStart"/>
      <w:r w:rsidRPr="00830027">
        <w:rPr>
          <w:b/>
          <w:lang w:val="en-US"/>
        </w:rPr>
        <w:t>ρx</w:t>
      </w:r>
      <w:proofErr w:type="spellEnd"/>
      <w:r w:rsidRPr="00830027">
        <w:rPr>
          <w:b/>
        </w:rPr>
        <w:t xml:space="preserve"> + </w:t>
      </w:r>
      <w:r w:rsidRPr="00830027">
        <w:rPr>
          <w:b/>
          <w:lang w:val="en-US"/>
        </w:rPr>
        <w:t>b</w:t>
      </w:r>
      <w:r w:rsidRPr="00830027">
        <w:t xml:space="preserve">, </w:t>
      </w:r>
    </w:p>
    <w:p w:rsidR="00EE3D6C" w:rsidRDefault="00EE3D6C" w:rsidP="00EE3D6C">
      <w:pPr>
        <w:ind w:firstLine="567"/>
        <w:jc w:val="both"/>
        <w:rPr>
          <w:rFonts w:eastAsiaTheme="minorEastAsia"/>
        </w:rPr>
      </w:pPr>
      <w:r>
        <w:t>г</w:t>
      </w:r>
      <w:r w:rsidRPr="00830027">
        <w:t xml:space="preserve">де </w:t>
      </w:r>
      <m:oMath>
        <m:r>
          <w:rPr>
            <w:rFonts w:ascii="Cambria Math" w:hAnsi="Cambria Math"/>
            <w:sz w:val="28"/>
            <w:lang w:val="en-US"/>
          </w:rPr>
          <m:t>ρ</m:t>
        </m:r>
        <m:r>
          <w:rPr>
            <w:rFonts w:ascii="Cambria Math" w:hAnsi="Blackadder ITC"/>
            <w:sz w:val="28"/>
          </w:rPr>
          <m:t>=</m:t>
        </m:r>
        <m:f>
          <m:fPr>
            <m:ctrlPr>
              <w:rPr>
                <w:rFonts w:ascii="Cambria Math" w:hAnsi="Blackadder ITC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Blackadder ITC"/>
                    <w:i/>
                    <w:sz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xy</m:t>
                </m:r>
                <m:r>
                  <w:rPr>
                    <w:rFonts w:ascii="Blackadder ITC" w:hAnsi="Cambria Math"/>
                    <w:sz w:val="28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Blackadder ITC"/>
                        <w:i/>
                        <w:sz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Blackadder ITC"/>
                            <w:i/>
                            <w:sz w:val="28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>
              <w:rPr>
                <w:rFonts w:ascii="Cambria Math" w:hAnsi="Cambria Math"/>
                <w:sz w:val="28"/>
                <w:lang w:val="en-US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Blackadder ITC"/>
                    <w:i/>
                    <w:sz w:val="28"/>
                    <w:lang w:val="en-US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Blackadder ITC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Blackadder ITC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Blackadder ITC" w:hAnsi="Cambria Math"/>
                    <w:sz w:val="28"/>
                  </w:rPr>
                  <m:t>-</m:t>
                </m:r>
                <m:r>
                  <w:rPr>
                    <w:rFonts w:ascii="Cambria Math" w:hAnsi="Blackadder ITC"/>
                    <w:sz w:val="28"/>
                  </w:rPr>
                  <m:t>(</m:t>
                </m:r>
                <m:sSup>
                  <m:sSupPr>
                    <m:ctrlPr>
                      <w:rPr>
                        <w:rFonts w:ascii="Cambria Math" w:hAnsi="Blackadder ITC"/>
                        <w:i/>
                        <w:sz w:val="28"/>
                        <w:lang w:val="en-US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Blackadder ITC"/>
                            <w:i/>
                            <w:sz w:val="28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x</m:t>
                        </m:r>
                      </m:e>
                    </m:nary>
                    <m:r>
                      <w:rPr>
                        <w:rFonts w:ascii="Cambria Math" w:hAnsi="Blackadder ITC"/>
                        <w:sz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Blackadder ITC"/>
                        <w:sz w:val="28"/>
                      </w:rPr>
                      <m:t>2</m:t>
                    </m:r>
                  </m:sup>
                </m:sSup>
              </m:e>
            </m:nary>
          </m:den>
        </m:f>
      </m:oMath>
      <w:r w:rsidRPr="00830027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–</w:t>
      </w:r>
      <w:r w:rsidRPr="00830027">
        <w:rPr>
          <w:rFonts w:eastAsiaTheme="minorEastAsia"/>
          <w:sz w:val="28"/>
        </w:rPr>
        <w:t xml:space="preserve"> </w:t>
      </w:r>
      <w:r w:rsidRPr="00830027">
        <w:rPr>
          <w:rFonts w:eastAsiaTheme="minorEastAsia"/>
        </w:rPr>
        <w:t xml:space="preserve">выборочный коэффициент регрессии </w:t>
      </w:r>
      <w:r w:rsidRPr="00830027">
        <w:rPr>
          <w:rFonts w:eastAsiaTheme="minorEastAsia"/>
          <w:lang w:val="en-US"/>
        </w:rPr>
        <w:t>Y</w:t>
      </w:r>
      <w:r w:rsidRPr="00830027">
        <w:rPr>
          <w:rFonts w:eastAsiaTheme="minorEastAsia"/>
        </w:rPr>
        <w:t xml:space="preserve"> на Х</w:t>
      </w:r>
    </w:p>
    <w:p w:rsidR="00EE3D6C" w:rsidRDefault="00EE3D6C" w:rsidP="00EE3D6C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r>
          <w:rPr>
            <w:rFonts w:ascii="Cambria Math" w:hAnsi="Cambria Math"/>
            <w:sz w:val="28"/>
            <w:lang w:val="en-US"/>
          </w:rPr>
          <m:t>b</m:t>
        </m:r>
        <m:r>
          <w:rPr>
            <w:rFonts w:ascii="Cambria Math" w:hAnsi="Blackadder ITC"/>
            <w:sz w:val="28"/>
          </w:rPr>
          <m:t>=</m:t>
        </m:r>
        <m:f>
          <m:fPr>
            <m:ctrlPr>
              <w:rPr>
                <w:rFonts w:ascii="Cambria Math" w:hAnsi="Blackadder ITC"/>
                <w:i/>
                <w:sz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Blackadder ITC"/>
                    <w:i/>
                    <w:sz w:val="28"/>
                    <w:lang w:val="en-US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y</m:t>
                    </m:r>
                  </m:e>
                </m:nary>
                <m:r>
                  <w:rPr>
                    <w:rFonts w:ascii="Blackadder ITC" w:hAnsi="Cambria Math"/>
                    <w:sz w:val="28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Blackadder ITC"/>
                        <w:i/>
                        <w:sz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Blackadder ITC"/>
                            <w:i/>
                            <w:sz w:val="28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xy</m:t>
                        </m:r>
                      </m:e>
                    </m:nary>
                  </m:e>
                </m:nary>
              </m:e>
            </m:nary>
          </m:num>
          <m:den>
            <m:r>
              <w:rPr>
                <w:rFonts w:ascii="Cambria Math" w:hAnsi="Cambria Math"/>
                <w:sz w:val="28"/>
                <w:lang w:val="en-US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Blackadder ITC"/>
                    <w:i/>
                    <w:sz w:val="28"/>
                    <w:lang w:val="en-US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Blackadder ITC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Blackadder ITC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Blackadder ITC" w:hAnsi="Cambria Math"/>
                    <w:sz w:val="28"/>
                  </w:rPr>
                  <m:t>-</m:t>
                </m:r>
                <m:r>
                  <w:rPr>
                    <w:rFonts w:ascii="Cambria Math" w:hAnsi="Blackadder ITC"/>
                    <w:sz w:val="28"/>
                  </w:rPr>
                  <m:t>(</m:t>
                </m:r>
                <m:sSup>
                  <m:sSupPr>
                    <m:ctrlPr>
                      <w:rPr>
                        <w:rFonts w:ascii="Cambria Math" w:hAnsi="Blackadder ITC"/>
                        <w:i/>
                        <w:sz w:val="28"/>
                        <w:lang w:val="en-US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Blackadder ITC"/>
                            <w:i/>
                            <w:sz w:val="28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x</m:t>
                        </m:r>
                      </m:e>
                    </m:nary>
                    <m:r>
                      <w:rPr>
                        <w:rFonts w:ascii="Cambria Math" w:hAnsi="Blackadder ITC"/>
                        <w:sz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Blackadder ITC"/>
                        <w:sz w:val="28"/>
                      </w:rPr>
                      <m:t>2</m:t>
                    </m:r>
                  </m:sup>
                </m:sSup>
              </m:e>
            </m:nary>
          </m:den>
        </m:f>
      </m:oMath>
      <w:r w:rsidRPr="00830027">
        <w:rPr>
          <w:rFonts w:eastAsiaTheme="minorEastAsia"/>
          <w:sz w:val="28"/>
        </w:rPr>
        <w:t xml:space="preserve"> – </w:t>
      </w:r>
      <w:r w:rsidRPr="00830027">
        <w:rPr>
          <w:rFonts w:eastAsiaTheme="minorEastAsia"/>
        </w:rPr>
        <w:t>свободный член</w:t>
      </w:r>
    </w:p>
    <w:p w:rsidR="00EE3D6C" w:rsidRDefault="00EE3D6C" w:rsidP="00EE3D6C">
      <w:pPr>
        <w:ind w:firstLine="567"/>
        <w:jc w:val="both"/>
        <w:rPr>
          <w:rFonts w:eastAsiaTheme="minorEastAsia"/>
        </w:rPr>
      </w:pPr>
    </w:p>
    <w:p w:rsidR="00EE3D6C" w:rsidRDefault="00EE3D6C" w:rsidP="00EE3D6C">
      <w:pPr>
        <w:ind w:firstLine="567"/>
        <w:jc w:val="both"/>
        <w:rPr>
          <w:rFonts w:eastAsiaTheme="minorEastAsia"/>
        </w:rPr>
      </w:pPr>
      <w:r>
        <w:rPr>
          <w:rFonts w:eastAsiaTheme="minorEastAsia"/>
          <w:i/>
        </w:rPr>
        <w:t>Пример 1</w:t>
      </w:r>
      <w:r w:rsidRPr="00830027">
        <w:rPr>
          <w:rFonts w:eastAsiaTheme="minorEastAsia"/>
          <w:i/>
        </w:rPr>
        <w:t xml:space="preserve">. </w:t>
      </w:r>
      <w:r w:rsidRPr="00830027">
        <w:rPr>
          <w:rFonts w:eastAsiaTheme="minorEastAsia"/>
        </w:rPr>
        <w:t xml:space="preserve">Найти выборочное уравнение прямой линии регрессии </w:t>
      </w:r>
      <w:r w:rsidRPr="00830027">
        <w:rPr>
          <w:rFonts w:eastAsiaTheme="minorEastAsia"/>
          <w:lang w:val="en-US"/>
        </w:rPr>
        <w:t>Y</w:t>
      </w:r>
      <w:r w:rsidRPr="00830027">
        <w:rPr>
          <w:rFonts w:eastAsiaTheme="minorEastAsia"/>
        </w:rPr>
        <w:t xml:space="preserve"> на Х по данным пяти наблюдений</w:t>
      </w:r>
      <w:r>
        <w:rPr>
          <w:rFonts w:eastAsiaTheme="minorEastAsi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1598"/>
        <w:gridCol w:w="1593"/>
        <w:gridCol w:w="1593"/>
        <w:gridCol w:w="1599"/>
        <w:gridCol w:w="1599"/>
      </w:tblGrid>
      <w:tr w:rsidR="00EE3D6C" w:rsidTr="00EA75F1">
        <w:tc>
          <w:tcPr>
            <w:tcW w:w="1642" w:type="dxa"/>
          </w:tcPr>
          <w:p w:rsidR="00EE3D6C" w:rsidRDefault="00EE3D6C" w:rsidP="00EA75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Х</w:t>
            </w:r>
          </w:p>
        </w:tc>
        <w:tc>
          <w:tcPr>
            <w:tcW w:w="1642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1.0</w:t>
            </w:r>
          </w:p>
        </w:tc>
        <w:tc>
          <w:tcPr>
            <w:tcW w:w="1642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1.5</w:t>
            </w:r>
          </w:p>
        </w:tc>
        <w:tc>
          <w:tcPr>
            <w:tcW w:w="1642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3.0</w:t>
            </w:r>
          </w:p>
        </w:tc>
        <w:tc>
          <w:tcPr>
            <w:tcW w:w="1643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4.5</w:t>
            </w:r>
          </w:p>
        </w:tc>
        <w:tc>
          <w:tcPr>
            <w:tcW w:w="1643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5.0</w:t>
            </w:r>
          </w:p>
        </w:tc>
      </w:tr>
      <w:tr w:rsidR="00EE3D6C" w:rsidTr="00EA75F1">
        <w:tc>
          <w:tcPr>
            <w:tcW w:w="1642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Y</w:t>
            </w:r>
          </w:p>
        </w:tc>
        <w:tc>
          <w:tcPr>
            <w:tcW w:w="1642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1.25</w:t>
            </w:r>
          </w:p>
        </w:tc>
        <w:tc>
          <w:tcPr>
            <w:tcW w:w="1642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1.4</w:t>
            </w:r>
          </w:p>
        </w:tc>
        <w:tc>
          <w:tcPr>
            <w:tcW w:w="1642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1.5</w:t>
            </w:r>
          </w:p>
        </w:tc>
        <w:tc>
          <w:tcPr>
            <w:tcW w:w="1643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1.75</w:t>
            </w:r>
          </w:p>
        </w:tc>
        <w:tc>
          <w:tcPr>
            <w:tcW w:w="1643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2.25</w:t>
            </w:r>
          </w:p>
        </w:tc>
      </w:tr>
    </w:tbl>
    <w:p w:rsidR="00EE3D6C" w:rsidRDefault="00EE3D6C" w:rsidP="00EE3D6C">
      <w:pPr>
        <w:ind w:firstLine="567"/>
        <w:jc w:val="both"/>
        <w:rPr>
          <w:rFonts w:eastAsiaTheme="minorEastAsia"/>
        </w:rPr>
      </w:pPr>
    </w:p>
    <w:p w:rsidR="00EE3D6C" w:rsidRPr="00830027" w:rsidRDefault="00EE3D6C" w:rsidP="00EE3D6C">
      <w:pPr>
        <w:ind w:firstLine="567"/>
        <w:jc w:val="both"/>
        <w:rPr>
          <w:rFonts w:eastAsiaTheme="minorEastAsia"/>
          <w:i/>
        </w:rPr>
      </w:pPr>
      <w:r w:rsidRPr="00830027">
        <w:rPr>
          <w:rFonts w:eastAsiaTheme="minorEastAsia"/>
          <w:i/>
        </w:rPr>
        <w:t>Решение</w:t>
      </w:r>
    </w:p>
    <w:p w:rsidR="00EE3D6C" w:rsidRPr="00EE7854" w:rsidRDefault="00EE3D6C" w:rsidP="00EE3D6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7854">
        <w:rPr>
          <w:rFonts w:ascii="Times New Roman" w:eastAsiaTheme="minorEastAsia" w:hAnsi="Times New Roman" w:cs="Times New Roman"/>
          <w:sz w:val="24"/>
          <w:szCs w:val="24"/>
        </w:rPr>
        <w:t>Составим расчетную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2390"/>
        <w:gridCol w:w="2396"/>
        <w:gridCol w:w="2400"/>
      </w:tblGrid>
      <w:tr w:rsidR="00EE3D6C" w:rsidTr="00EA75F1">
        <w:tc>
          <w:tcPr>
            <w:tcW w:w="2463" w:type="dxa"/>
          </w:tcPr>
          <w:p w:rsidR="00EE3D6C" w:rsidRDefault="00EE3D6C" w:rsidP="00EA75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х</w:t>
            </w:r>
          </w:p>
        </w:tc>
        <w:tc>
          <w:tcPr>
            <w:tcW w:w="2463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y</w:t>
            </w:r>
          </w:p>
        </w:tc>
        <w:tc>
          <w:tcPr>
            <w:tcW w:w="2464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  <w:r w:rsidRPr="00830027">
              <w:rPr>
                <w:rFonts w:eastAsiaTheme="minorEastAsia"/>
                <w:vertAlign w:val="superscript"/>
                <w:lang w:val="en-US"/>
              </w:rPr>
              <w:t>2</w:t>
            </w:r>
          </w:p>
        </w:tc>
        <w:tc>
          <w:tcPr>
            <w:tcW w:w="2464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xy</w:t>
            </w:r>
            <w:proofErr w:type="spellEnd"/>
          </w:p>
        </w:tc>
      </w:tr>
      <w:tr w:rsidR="00EE3D6C" w:rsidTr="00EA75F1">
        <w:tc>
          <w:tcPr>
            <w:tcW w:w="2463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463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1.25</w:t>
            </w:r>
          </w:p>
        </w:tc>
        <w:tc>
          <w:tcPr>
            <w:tcW w:w="2464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1.0</w:t>
            </w:r>
          </w:p>
        </w:tc>
        <w:tc>
          <w:tcPr>
            <w:tcW w:w="2464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1.25</w:t>
            </w:r>
          </w:p>
        </w:tc>
      </w:tr>
      <w:tr w:rsidR="00EE3D6C" w:rsidTr="00EA75F1">
        <w:tc>
          <w:tcPr>
            <w:tcW w:w="2463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1.5</w:t>
            </w:r>
          </w:p>
        </w:tc>
        <w:tc>
          <w:tcPr>
            <w:tcW w:w="2463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1.4</w:t>
            </w:r>
          </w:p>
        </w:tc>
        <w:tc>
          <w:tcPr>
            <w:tcW w:w="2464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2.25</w:t>
            </w:r>
          </w:p>
        </w:tc>
        <w:tc>
          <w:tcPr>
            <w:tcW w:w="2464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2.1</w:t>
            </w:r>
          </w:p>
        </w:tc>
      </w:tr>
      <w:tr w:rsidR="00EE3D6C" w:rsidTr="00EA75F1">
        <w:tc>
          <w:tcPr>
            <w:tcW w:w="2463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3.0</w:t>
            </w:r>
          </w:p>
        </w:tc>
        <w:tc>
          <w:tcPr>
            <w:tcW w:w="2463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1.5</w:t>
            </w:r>
          </w:p>
        </w:tc>
        <w:tc>
          <w:tcPr>
            <w:tcW w:w="2464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9.0</w:t>
            </w:r>
          </w:p>
        </w:tc>
        <w:tc>
          <w:tcPr>
            <w:tcW w:w="2464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4.5</w:t>
            </w:r>
          </w:p>
        </w:tc>
      </w:tr>
      <w:tr w:rsidR="00EE3D6C" w:rsidTr="00EA75F1">
        <w:tc>
          <w:tcPr>
            <w:tcW w:w="2463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4.5</w:t>
            </w:r>
          </w:p>
        </w:tc>
        <w:tc>
          <w:tcPr>
            <w:tcW w:w="2463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1.75</w:t>
            </w:r>
          </w:p>
        </w:tc>
        <w:tc>
          <w:tcPr>
            <w:tcW w:w="2464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20.25</w:t>
            </w:r>
          </w:p>
        </w:tc>
        <w:tc>
          <w:tcPr>
            <w:tcW w:w="2464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7.875</w:t>
            </w:r>
          </w:p>
        </w:tc>
      </w:tr>
      <w:tr w:rsidR="00EE3D6C" w:rsidTr="00EA75F1">
        <w:tc>
          <w:tcPr>
            <w:tcW w:w="2463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5.0</w:t>
            </w:r>
          </w:p>
        </w:tc>
        <w:tc>
          <w:tcPr>
            <w:tcW w:w="2463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2.25</w:t>
            </w:r>
          </w:p>
        </w:tc>
        <w:tc>
          <w:tcPr>
            <w:tcW w:w="2464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25.0</w:t>
            </w:r>
          </w:p>
        </w:tc>
        <w:tc>
          <w:tcPr>
            <w:tcW w:w="2464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11.25</w:t>
            </w:r>
          </w:p>
        </w:tc>
      </w:tr>
      <w:tr w:rsidR="00EE3D6C" w:rsidTr="00EA75F1">
        <w:tc>
          <w:tcPr>
            <w:tcW w:w="2463" w:type="dxa"/>
          </w:tcPr>
          <w:p w:rsidR="00EE3D6C" w:rsidRPr="00830027" w:rsidRDefault="00EE3D6C" w:rsidP="00EA75F1">
            <w:pPr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Σx</w:t>
            </w:r>
            <w:proofErr w:type="spellEnd"/>
            <w:r>
              <w:rPr>
                <w:rFonts w:eastAsiaTheme="minorEastAsia"/>
                <w:lang w:val="en-US"/>
              </w:rPr>
              <w:t xml:space="preserve"> = 15</w:t>
            </w:r>
          </w:p>
        </w:tc>
        <w:tc>
          <w:tcPr>
            <w:tcW w:w="2463" w:type="dxa"/>
          </w:tcPr>
          <w:p w:rsidR="00EE3D6C" w:rsidRDefault="00EE3D6C" w:rsidP="00EA75F1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n-US"/>
              </w:rPr>
              <w:t>Σy</w:t>
            </w:r>
            <w:proofErr w:type="spellEnd"/>
            <w:r>
              <w:rPr>
                <w:rFonts w:eastAsiaTheme="minorEastAsia"/>
                <w:lang w:val="en-US"/>
              </w:rPr>
              <w:t xml:space="preserve"> = 8.15</w:t>
            </w:r>
          </w:p>
        </w:tc>
        <w:tc>
          <w:tcPr>
            <w:tcW w:w="2464" w:type="dxa"/>
          </w:tcPr>
          <w:p w:rsidR="00EE3D6C" w:rsidRDefault="00EE3D6C" w:rsidP="00EA75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Σx</w:t>
            </w:r>
            <w:r w:rsidRPr="00830027">
              <w:rPr>
                <w:rFonts w:eastAsiaTheme="minorEastAsia"/>
                <w:vertAlign w:val="superscript"/>
                <w:lang w:val="en-US"/>
              </w:rPr>
              <w:t>2</w:t>
            </w:r>
            <w:r>
              <w:rPr>
                <w:rFonts w:eastAsiaTheme="minorEastAsia"/>
                <w:lang w:val="en-US"/>
              </w:rPr>
              <w:t xml:space="preserve"> = 57.5</w:t>
            </w:r>
          </w:p>
        </w:tc>
        <w:tc>
          <w:tcPr>
            <w:tcW w:w="2464" w:type="dxa"/>
          </w:tcPr>
          <w:p w:rsidR="00EE3D6C" w:rsidRDefault="00EE3D6C" w:rsidP="00EA75F1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en-US"/>
              </w:rPr>
              <w:t>Σxy</w:t>
            </w:r>
            <w:proofErr w:type="spellEnd"/>
            <w:r>
              <w:rPr>
                <w:rFonts w:eastAsiaTheme="minorEastAsia"/>
                <w:lang w:val="en-US"/>
              </w:rPr>
              <w:t xml:space="preserve"> = 26.975</w:t>
            </w:r>
          </w:p>
        </w:tc>
      </w:tr>
    </w:tbl>
    <w:p w:rsidR="00EE3D6C" w:rsidRDefault="00EE3D6C" w:rsidP="00EE3D6C">
      <w:pPr>
        <w:ind w:firstLine="567"/>
        <w:jc w:val="center"/>
        <w:rPr>
          <w:rFonts w:eastAsiaTheme="minorEastAsia"/>
          <w:lang w:val="en-US"/>
        </w:rPr>
      </w:pPr>
    </w:p>
    <w:p w:rsidR="00EE3D6C" w:rsidRPr="00EE7854" w:rsidRDefault="00EE3D6C" w:rsidP="00EE3D6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Найдем выборочный коэффициент регрессии и свободный член:</w:t>
      </w:r>
    </w:p>
    <w:p w:rsidR="00EE3D6C" w:rsidRPr="008826ED" w:rsidRDefault="00EE3D6C" w:rsidP="00EE3D6C">
      <w:pPr>
        <w:pStyle w:val="a4"/>
        <w:spacing w:after="0"/>
        <w:ind w:left="927"/>
        <w:jc w:val="both"/>
        <w:rPr>
          <w:rFonts w:ascii="Times New Roman" w:eastAsiaTheme="minorEastAsia" w:hAnsi="Times New Roman"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ρ</m:t>
          </m:r>
          <m:r>
            <w:rPr>
              <w:rFonts w:ascii="Cambria Math" w:hAnsi="Blackadder ITC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Blackadder ITC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5*26,975-15*8,15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5*57,5-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Blackadder ITC" w:cs="Times New Roman"/>
              <w:sz w:val="24"/>
              <w:szCs w:val="24"/>
              <w:lang w:val="en-US"/>
            </w:rPr>
            <m:t>=0,202</m:t>
          </m:r>
        </m:oMath>
      </m:oMathPara>
    </w:p>
    <w:p w:rsidR="00EE3D6C" w:rsidRPr="008826ED" w:rsidRDefault="00EE3D6C" w:rsidP="00EE3D6C">
      <w:pPr>
        <w:pStyle w:val="a4"/>
        <w:spacing w:after="0"/>
        <w:ind w:left="927"/>
        <w:jc w:val="both"/>
        <w:rPr>
          <w:rFonts w:ascii="Times New Roman" w:eastAsiaTheme="minorEastAsia" w:hAnsi="Times New Roman"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b</m:t>
          </m:r>
          <m:r>
            <w:rPr>
              <w:rFonts w:ascii="Cambria Math" w:hAnsi="Blackadder ITC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Blackadder ITC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57.5*8.15-15*26.975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5*57,5-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Blackadder ITC" w:cs="Times New Roman"/>
              <w:sz w:val="24"/>
              <w:szCs w:val="24"/>
              <w:lang w:val="en-US"/>
            </w:rPr>
            <m:t>=1.024</m:t>
          </m:r>
        </m:oMath>
      </m:oMathPara>
    </w:p>
    <w:p w:rsidR="00EE3D6C" w:rsidRDefault="00EE3D6C" w:rsidP="00EE3D6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Получаем уравнение регрессии: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EE7854">
        <w:rPr>
          <w:rFonts w:ascii="Times New Roman" w:eastAsiaTheme="minorEastAsia" w:hAnsi="Times New Roman" w:cs="Times New Roman"/>
          <w:sz w:val="24"/>
          <w:szCs w:val="24"/>
        </w:rPr>
        <w:t xml:space="preserve"> = 0.202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E7854">
        <w:rPr>
          <w:rFonts w:ascii="Times New Roman" w:eastAsiaTheme="minorEastAsia" w:hAnsi="Times New Roman" w:cs="Times New Roman"/>
          <w:sz w:val="24"/>
          <w:szCs w:val="24"/>
        </w:rPr>
        <w:t xml:space="preserve"> +1.024</w:t>
      </w:r>
    </w:p>
    <w:p w:rsidR="00EE3D6C" w:rsidRDefault="00EE3D6C" w:rsidP="00EE3D6C">
      <w:pPr>
        <w:pStyle w:val="a4"/>
        <w:spacing w:after="0"/>
        <w:ind w:left="92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E3D6C" w:rsidRDefault="00EE3D6C" w:rsidP="00EE3D6C">
      <w:pPr>
        <w:jc w:val="center"/>
        <w:rPr>
          <w:b/>
        </w:rPr>
      </w:pPr>
      <w:r w:rsidRPr="00EE7854">
        <w:rPr>
          <w:b/>
        </w:rPr>
        <w:t>ПОРЯДОК ВЫПОЛНЕНИЯ И ФОРМА ОТЧЕТНОСТИ</w:t>
      </w:r>
    </w:p>
    <w:p w:rsidR="00EE3D6C" w:rsidRDefault="00EE3D6C" w:rsidP="00EE3D6C">
      <w:pPr>
        <w:jc w:val="center"/>
        <w:rPr>
          <w:b/>
        </w:rPr>
      </w:pPr>
    </w:p>
    <w:p w:rsidR="00EE3D6C" w:rsidRPr="00AA5D57" w:rsidRDefault="00EE3D6C" w:rsidP="00EE3D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A5D57">
        <w:rPr>
          <w:rFonts w:ascii="Times New Roman" w:hAnsi="Times New Roman" w:cs="Times New Roman"/>
          <w:sz w:val="24"/>
        </w:rPr>
        <w:t xml:space="preserve">Найти выборочное уравнение прямой линии регрессии по данным n=8 наблюдений, которые получены при изучении зависимости количества продаж товара </w:t>
      </w:r>
      <w:proofErr w:type="gramStart"/>
      <w:r w:rsidRPr="00AA5D57">
        <w:rPr>
          <w:rFonts w:ascii="Times New Roman" w:hAnsi="Times New Roman" w:cs="Times New Roman"/>
          <w:sz w:val="24"/>
        </w:rPr>
        <w:t>у</w:t>
      </w:r>
      <w:proofErr w:type="gramEnd"/>
      <w:r w:rsidRPr="00AA5D5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A5D57">
        <w:rPr>
          <w:rFonts w:ascii="Times New Roman" w:hAnsi="Times New Roman" w:cs="Times New Roman"/>
          <w:sz w:val="24"/>
        </w:rPr>
        <w:t>от</w:t>
      </w:r>
      <w:proofErr w:type="gramEnd"/>
      <w:r w:rsidRPr="00AA5D57">
        <w:rPr>
          <w:rFonts w:ascii="Times New Roman" w:hAnsi="Times New Roman" w:cs="Times New Roman"/>
          <w:sz w:val="24"/>
        </w:rPr>
        <w:t xml:space="preserve"> затрат на рекламу этого товара х: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82"/>
        <w:gridCol w:w="799"/>
        <w:gridCol w:w="801"/>
        <w:gridCol w:w="801"/>
        <w:gridCol w:w="801"/>
        <w:gridCol w:w="802"/>
        <w:gridCol w:w="813"/>
        <w:gridCol w:w="813"/>
        <w:gridCol w:w="813"/>
        <w:gridCol w:w="813"/>
        <w:gridCol w:w="813"/>
      </w:tblGrid>
      <w:tr w:rsidR="00EE3D6C" w:rsidTr="00EA75F1">
        <w:tc>
          <w:tcPr>
            <w:tcW w:w="829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х</w:t>
            </w:r>
          </w:p>
        </w:tc>
        <w:tc>
          <w:tcPr>
            <w:tcW w:w="829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1,5</w:t>
            </w:r>
          </w:p>
        </w:tc>
        <w:tc>
          <w:tcPr>
            <w:tcW w:w="830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4,0</w:t>
            </w:r>
          </w:p>
        </w:tc>
        <w:tc>
          <w:tcPr>
            <w:tcW w:w="830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5,0</w:t>
            </w:r>
          </w:p>
        </w:tc>
        <w:tc>
          <w:tcPr>
            <w:tcW w:w="830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7,0</w:t>
            </w:r>
          </w:p>
        </w:tc>
        <w:tc>
          <w:tcPr>
            <w:tcW w:w="831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8,5</w:t>
            </w:r>
          </w:p>
        </w:tc>
        <w:tc>
          <w:tcPr>
            <w:tcW w:w="831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10,0</w:t>
            </w:r>
          </w:p>
        </w:tc>
        <w:tc>
          <w:tcPr>
            <w:tcW w:w="831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11,0</w:t>
            </w:r>
          </w:p>
        </w:tc>
        <w:tc>
          <w:tcPr>
            <w:tcW w:w="831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12,5</w:t>
            </w:r>
          </w:p>
        </w:tc>
        <w:tc>
          <w:tcPr>
            <w:tcW w:w="831" w:type="dxa"/>
          </w:tcPr>
          <w:p w:rsidR="00EE3D6C" w:rsidRPr="00517A64" w:rsidRDefault="00EE3D6C" w:rsidP="00EA75F1">
            <w:pPr>
              <w:ind w:firstLine="0"/>
              <w:jc w:val="center"/>
            </w:pPr>
            <w:r>
              <w:t>12,8</w:t>
            </w:r>
          </w:p>
        </w:tc>
        <w:tc>
          <w:tcPr>
            <w:tcW w:w="831" w:type="dxa"/>
          </w:tcPr>
          <w:p w:rsidR="00EE3D6C" w:rsidRPr="00517A64" w:rsidRDefault="00EE3D6C" w:rsidP="00EA75F1">
            <w:pPr>
              <w:ind w:firstLine="0"/>
              <w:jc w:val="center"/>
            </w:pPr>
            <w:r>
              <w:t>13,2</w:t>
            </w:r>
          </w:p>
        </w:tc>
      </w:tr>
      <w:tr w:rsidR="00EE3D6C" w:rsidTr="00EA75F1">
        <w:tc>
          <w:tcPr>
            <w:tcW w:w="829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y</w:t>
            </w:r>
          </w:p>
        </w:tc>
        <w:tc>
          <w:tcPr>
            <w:tcW w:w="829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5,0</w:t>
            </w:r>
          </w:p>
        </w:tc>
        <w:tc>
          <w:tcPr>
            <w:tcW w:w="830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4,5</w:t>
            </w:r>
          </w:p>
        </w:tc>
        <w:tc>
          <w:tcPr>
            <w:tcW w:w="830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7,0</w:t>
            </w:r>
          </w:p>
        </w:tc>
        <w:tc>
          <w:tcPr>
            <w:tcW w:w="830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6,5</w:t>
            </w:r>
          </w:p>
        </w:tc>
        <w:tc>
          <w:tcPr>
            <w:tcW w:w="831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9,5</w:t>
            </w:r>
          </w:p>
        </w:tc>
        <w:tc>
          <w:tcPr>
            <w:tcW w:w="831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9,0</w:t>
            </w:r>
          </w:p>
        </w:tc>
        <w:tc>
          <w:tcPr>
            <w:tcW w:w="831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11,0</w:t>
            </w:r>
          </w:p>
        </w:tc>
        <w:tc>
          <w:tcPr>
            <w:tcW w:w="831" w:type="dxa"/>
          </w:tcPr>
          <w:p w:rsidR="00EE3D6C" w:rsidRPr="00517A64" w:rsidRDefault="00EE3D6C" w:rsidP="00EA75F1">
            <w:pPr>
              <w:ind w:firstLine="0"/>
              <w:jc w:val="center"/>
            </w:pPr>
            <w:r w:rsidRPr="00517A64">
              <w:t>9,0</w:t>
            </w:r>
          </w:p>
        </w:tc>
        <w:tc>
          <w:tcPr>
            <w:tcW w:w="831" w:type="dxa"/>
          </w:tcPr>
          <w:p w:rsidR="00EE3D6C" w:rsidRPr="00517A64" w:rsidRDefault="00EE3D6C" w:rsidP="00EA75F1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31" w:type="dxa"/>
          </w:tcPr>
          <w:p w:rsidR="00EE3D6C" w:rsidRPr="00517A64" w:rsidRDefault="00EE3D6C" w:rsidP="00EA75F1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</w:tbl>
    <w:p w:rsidR="00EE3D6C" w:rsidRDefault="00EE3D6C" w:rsidP="00EE3D6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6C" w:rsidRDefault="00EE3D6C" w:rsidP="00EE3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график по результатам измерений, на этом же графике построить найденное выборочное уравнение прямой линии регрессии.</w:t>
      </w:r>
    </w:p>
    <w:p w:rsidR="00EE3D6C" w:rsidRDefault="00EE3D6C" w:rsidP="00EE3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3D6C" w:rsidRPr="00EE3D6C" w:rsidRDefault="00EE3D6C" w:rsidP="00EE3D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EE3D6C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Реализовать задачу 1 в программе </w:t>
      </w:r>
      <w:r w:rsidRPr="00EE3D6C">
        <w:rPr>
          <w:rFonts w:ascii="Times New Roman" w:hAnsi="Times New Roman" w:cs="Times New Roman"/>
          <w:b/>
          <w:color w:val="FF0000"/>
          <w:sz w:val="32"/>
          <w:szCs w:val="24"/>
          <w:u w:val="single"/>
          <w:lang w:val="en-US"/>
        </w:rPr>
        <w:t>Microsoft</w:t>
      </w:r>
      <w:r w:rsidRPr="00EE3D6C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</w:t>
      </w:r>
      <w:r w:rsidRPr="00EE3D6C">
        <w:rPr>
          <w:rFonts w:ascii="Times New Roman" w:hAnsi="Times New Roman" w:cs="Times New Roman"/>
          <w:b/>
          <w:color w:val="FF0000"/>
          <w:sz w:val="32"/>
          <w:szCs w:val="24"/>
          <w:u w:val="single"/>
          <w:lang w:val="en-US"/>
        </w:rPr>
        <w:t>Excel</w:t>
      </w:r>
      <w:r w:rsidRPr="00EE3D6C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.</w:t>
      </w:r>
    </w:p>
    <w:p w:rsidR="007E5D99" w:rsidRDefault="007E5D99"/>
    <w:sectPr w:rsidR="007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779"/>
    <w:multiLevelType w:val="hybridMultilevel"/>
    <w:tmpl w:val="C61829D6"/>
    <w:lvl w:ilvl="0" w:tplc="2E40A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1C02"/>
    <w:multiLevelType w:val="hybridMultilevel"/>
    <w:tmpl w:val="A838E86C"/>
    <w:lvl w:ilvl="0" w:tplc="9B3CE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6C"/>
    <w:rsid w:val="007E5D99"/>
    <w:rsid w:val="00E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6C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3D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EE3D6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EE3D6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No Spacing"/>
    <w:uiPriority w:val="1"/>
    <w:qFormat/>
    <w:rsid w:val="00EE3D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3D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D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6C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3D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EE3D6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EE3D6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No Spacing"/>
    <w:uiPriority w:val="1"/>
    <w:qFormat/>
    <w:rsid w:val="00EE3D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3D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2020-05-19T13:02:00Z</dcterms:created>
  <dcterms:modified xsi:type="dcterms:W3CDTF">2020-05-19T13:04:00Z</dcterms:modified>
</cp:coreProperties>
</file>