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Default="00294C89" w:rsidP="00910B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86E3D">
        <w:rPr>
          <w:rFonts w:ascii="Times New Roman" w:hAnsi="Times New Roman" w:cs="Times New Roman"/>
          <w:b/>
          <w:sz w:val="28"/>
          <w:szCs w:val="28"/>
        </w:rPr>
        <w:t>9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10B30" w:rsidRDefault="00910B30" w:rsidP="00910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студенты группы М-31! </w:t>
      </w:r>
    </w:p>
    <w:p w:rsidR="00910B30" w:rsidRPr="004D1C73" w:rsidRDefault="00910B30" w:rsidP="00910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Данное занятие последнее. Следующим шагом будет комплексный экзамен по МДК.01.01 и МДК.01.02. Для тех, кто имеет долг по ЛПЗ инструкция внизу документа. Допуск на экзамен – отсутствие долгов!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C89">
        <w:rPr>
          <w:rFonts w:ascii="Times New Roman" w:hAnsi="Times New Roman" w:cs="Times New Roman"/>
          <w:sz w:val="28"/>
          <w:szCs w:val="28"/>
        </w:rPr>
        <w:t>Контрольный осмотр трактора перед выездом на линию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основные </w:t>
      </w:r>
      <w:r w:rsidR="005110DF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294C89">
        <w:rPr>
          <w:rFonts w:ascii="Times New Roman" w:hAnsi="Times New Roman" w:cs="Times New Roman"/>
          <w:sz w:val="28"/>
          <w:szCs w:val="28"/>
        </w:rPr>
        <w:t>контрольного осмотра</w:t>
      </w:r>
      <w:r w:rsidR="005110DF">
        <w:rPr>
          <w:rFonts w:ascii="Times New Roman" w:hAnsi="Times New Roman" w:cs="Times New Roman"/>
          <w:sz w:val="28"/>
          <w:szCs w:val="28"/>
        </w:rPr>
        <w:t xml:space="preserve"> </w:t>
      </w:r>
      <w:r w:rsidR="008A3183">
        <w:rPr>
          <w:rFonts w:ascii="Times New Roman" w:hAnsi="Times New Roman" w:cs="Times New Roman"/>
          <w:sz w:val="28"/>
          <w:szCs w:val="28"/>
        </w:rPr>
        <w:t>трактор</w:t>
      </w:r>
      <w:r w:rsidR="00F93D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4D1C73">
        <w:rPr>
          <w:rFonts w:ascii="Times New Roman" w:hAnsi="Times New Roman" w:cs="Times New Roman"/>
          <w:sz w:val="28"/>
          <w:szCs w:val="28"/>
        </w:rPr>
        <w:t xml:space="preserve"> </w:t>
      </w:r>
      <w:r w:rsidR="008A3183">
        <w:rPr>
          <w:rFonts w:ascii="Times New Roman" w:hAnsi="Times New Roman" w:cs="Times New Roman"/>
          <w:sz w:val="28"/>
          <w:szCs w:val="28"/>
        </w:rPr>
        <w:t xml:space="preserve"> В.И. Бельских «Справочник по техническому обслуживанию и диагностированию тракторов» (стр. </w:t>
      </w:r>
      <w:r w:rsidR="00624BE6">
        <w:rPr>
          <w:rFonts w:ascii="Times New Roman" w:hAnsi="Times New Roman" w:cs="Times New Roman"/>
          <w:sz w:val="28"/>
          <w:szCs w:val="28"/>
        </w:rPr>
        <w:t>9</w:t>
      </w:r>
      <w:r w:rsidR="008A3183">
        <w:rPr>
          <w:rFonts w:ascii="Times New Roman" w:hAnsi="Times New Roman" w:cs="Times New Roman"/>
          <w:sz w:val="28"/>
          <w:szCs w:val="28"/>
        </w:rPr>
        <w:t>-3</w:t>
      </w:r>
      <w:r w:rsidR="00624BE6">
        <w:rPr>
          <w:rFonts w:ascii="Times New Roman" w:hAnsi="Times New Roman" w:cs="Times New Roman"/>
          <w:sz w:val="28"/>
          <w:szCs w:val="28"/>
        </w:rPr>
        <w:t>8</w:t>
      </w:r>
      <w:r w:rsidR="008A3183">
        <w:rPr>
          <w:rFonts w:ascii="Times New Roman" w:hAnsi="Times New Roman" w:cs="Times New Roman"/>
          <w:sz w:val="28"/>
          <w:szCs w:val="28"/>
        </w:rPr>
        <w:t>), заводские инструкции по эксплуатации тракторов МТЗ, Т-150К и ДТ-75М</w:t>
      </w:r>
      <w:r w:rsidR="001F7C9B">
        <w:rPr>
          <w:rFonts w:ascii="Times New Roman" w:hAnsi="Times New Roman" w:cs="Times New Roman"/>
          <w:sz w:val="28"/>
          <w:szCs w:val="28"/>
        </w:rPr>
        <w:t>, интернет-ресурсы</w:t>
      </w:r>
      <w:r w:rsidR="006533F2">
        <w:rPr>
          <w:rFonts w:ascii="Times New Roman" w:hAnsi="Times New Roman" w:cs="Times New Roman"/>
          <w:sz w:val="28"/>
          <w:szCs w:val="28"/>
        </w:rPr>
        <w:t>:</w:t>
      </w:r>
    </w:p>
    <w:p w:rsidR="006533F2" w:rsidRDefault="00A92B8A" w:rsidP="006533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контрольного осмотра двигателя</w:t>
      </w:r>
      <w:r w:rsidR="006533F2">
        <w:rPr>
          <w:rFonts w:ascii="Times New Roman" w:hAnsi="Times New Roman" w:cs="Times New Roman"/>
          <w:sz w:val="28"/>
          <w:szCs w:val="28"/>
        </w:rPr>
        <w:t>.</w:t>
      </w:r>
    </w:p>
    <w:p w:rsidR="006533F2" w:rsidRDefault="00203F3B" w:rsidP="006533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контрольного осмотра электрооборудования</w:t>
      </w:r>
      <w:r w:rsidR="006533F2">
        <w:rPr>
          <w:rFonts w:ascii="Times New Roman" w:hAnsi="Times New Roman" w:cs="Times New Roman"/>
          <w:sz w:val="28"/>
          <w:szCs w:val="28"/>
        </w:rPr>
        <w:t>.</w:t>
      </w:r>
    </w:p>
    <w:p w:rsidR="00A27D2B" w:rsidRDefault="00203F3B" w:rsidP="006533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контрольного осмотра силовой передачи</w:t>
      </w:r>
      <w:r w:rsidR="00A27D2B">
        <w:rPr>
          <w:rFonts w:ascii="Times New Roman" w:hAnsi="Times New Roman" w:cs="Times New Roman"/>
          <w:sz w:val="28"/>
          <w:szCs w:val="28"/>
        </w:rPr>
        <w:t>.</w:t>
      </w:r>
    </w:p>
    <w:p w:rsidR="00203F3B" w:rsidRDefault="00203F3B" w:rsidP="006533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контрольного осмотра ходовой системы.</w:t>
      </w:r>
    </w:p>
    <w:p w:rsidR="00203F3B" w:rsidRDefault="00203F3B" w:rsidP="006533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контрольного осмотра механизмов управления.</w:t>
      </w:r>
    </w:p>
    <w:p w:rsidR="00203F3B" w:rsidRDefault="00203F3B" w:rsidP="006533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контрольного осмотра гидравлической системы навесного устройства.</w:t>
      </w:r>
    </w:p>
    <w:p w:rsidR="00F31C1A" w:rsidRDefault="00F31C1A" w:rsidP="00F31C1A">
      <w:pPr>
        <w:rPr>
          <w:rFonts w:ascii="Times New Roman" w:hAnsi="Times New Roman" w:cs="Times New Roman"/>
          <w:sz w:val="28"/>
          <w:szCs w:val="28"/>
        </w:rPr>
      </w:pPr>
    </w:p>
    <w:p w:rsidR="00F31C1A" w:rsidRPr="00F31C1A" w:rsidRDefault="00F31C1A" w:rsidP="00F31C1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C1A">
        <w:rPr>
          <w:rFonts w:ascii="Times New Roman" w:hAnsi="Times New Roman" w:cs="Times New Roman"/>
          <w:b/>
          <w:sz w:val="28"/>
          <w:szCs w:val="28"/>
        </w:rPr>
        <w:t>ИНСТРУКТИВНАЯ КАРТА</w:t>
      </w:r>
    </w:p>
    <w:p w:rsidR="00F31C1A" w:rsidRPr="00F31C1A" w:rsidRDefault="00F31C1A" w:rsidP="00F31C1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C1A">
        <w:rPr>
          <w:rFonts w:ascii="Times New Roman" w:hAnsi="Times New Roman" w:cs="Times New Roman"/>
          <w:b/>
          <w:sz w:val="28"/>
          <w:szCs w:val="28"/>
        </w:rPr>
        <w:t>по контрольному осмотру трактора перед выездом из гаража.</w:t>
      </w:r>
    </w:p>
    <w:p w:rsidR="00F31C1A" w:rsidRPr="00F31C1A" w:rsidRDefault="00F31C1A" w:rsidP="00F31C1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31C1A" w:rsidRPr="00F31C1A" w:rsidRDefault="00F31C1A" w:rsidP="00F31C1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1C1A">
        <w:rPr>
          <w:rFonts w:ascii="Times New Roman" w:hAnsi="Times New Roman" w:cs="Times New Roman"/>
          <w:sz w:val="28"/>
          <w:szCs w:val="28"/>
          <w:u w:val="single"/>
        </w:rPr>
        <w:t>Назначение</w:t>
      </w:r>
      <w:r w:rsidRPr="00F31C1A">
        <w:rPr>
          <w:rFonts w:ascii="Times New Roman" w:hAnsi="Times New Roman" w:cs="Times New Roman"/>
          <w:sz w:val="28"/>
          <w:szCs w:val="28"/>
        </w:rPr>
        <w:t>: Убедиться в готовности трактора для выполнения задания.</w:t>
      </w:r>
    </w:p>
    <w:p w:rsidR="00F31C1A" w:rsidRPr="00F31C1A" w:rsidRDefault="00F31C1A" w:rsidP="00F31C1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1C1A">
        <w:rPr>
          <w:rFonts w:ascii="Times New Roman" w:hAnsi="Times New Roman" w:cs="Times New Roman"/>
          <w:sz w:val="28"/>
          <w:szCs w:val="28"/>
          <w:u w:val="single"/>
        </w:rPr>
        <w:t>Время</w:t>
      </w:r>
      <w:r w:rsidRPr="00F31C1A">
        <w:rPr>
          <w:rFonts w:ascii="Times New Roman" w:hAnsi="Times New Roman" w:cs="Times New Roman"/>
          <w:sz w:val="28"/>
          <w:szCs w:val="28"/>
        </w:rPr>
        <w:t>: 15 мин.</w:t>
      </w:r>
    </w:p>
    <w:p w:rsidR="00F31C1A" w:rsidRPr="00F31C1A" w:rsidRDefault="00F31C1A" w:rsidP="00F31C1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31C1A" w:rsidRPr="00F31C1A" w:rsidRDefault="00F31C1A" w:rsidP="00F31C1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1C1A">
        <w:rPr>
          <w:rFonts w:ascii="Times New Roman" w:hAnsi="Times New Roman" w:cs="Times New Roman"/>
          <w:sz w:val="28"/>
          <w:szCs w:val="28"/>
        </w:rPr>
        <w:t>1. Осмотреть трактор, при необходимости очистить его от пыли и снега, протереть стекла кабины, приборы освещения, световой сигнализации, номерные и условные знаки.</w:t>
      </w:r>
    </w:p>
    <w:p w:rsidR="00F31C1A" w:rsidRPr="00F31C1A" w:rsidRDefault="00F31C1A" w:rsidP="00F31C1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1C1A">
        <w:rPr>
          <w:rFonts w:ascii="Times New Roman" w:hAnsi="Times New Roman" w:cs="Times New Roman"/>
          <w:sz w:val="28"/>
          <w:szCs w:val="28"/>
        </w:rPr>
        <w:t>2. Проверить заправку трактора топливом, уровень масла в системе смазки двигателя, а так же охлаждающей жидкости в системе охлаждения.</w:t>
      </w:r>
    </w:p>
    <w:p w:rsidR="00F31C1A" w:rsidRPr="00F31C1A" w:rsidRDefault="00F31C1A" w:rsidP="00F31C1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1C1A">
        <w:rPr>
          <w:rFonts w:ascii="Times New Roman" w:hAnsi="Times New Roman" w:cs="Times New Roman"/>
          <w:sz w:val="28"/>
          <w:szCs w:val="28"/>
        </w:rPr>
        <w:t>3. Запустить и прогреть двигатель, прослушать двигатель, прослушать его работу на разных оборотах коленчатого вала, проверить показания контрольно-измерительных приборов и работу стеклоочистителей.</w:t>
      </w:r>
    </w:p>
    <w:p w:rsidR="00F31C1A" w:rsidRPr="00F31C1A" w:rsidRDefault="00F31C1A" w:rsidP="00F31C1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1C1A">
        <w:rPr>
          <w:rFonts w:ascii="Times New Roman" w:hAnsi="Times New Roman" w:cs="Times New Roman"/>
          <w:sz w:val="28"/>
          <w:szCs w:val="28"/>
        </w:rPr>
        <w:t>4. Проверить, нет ли утечки топлива, масла, охлаждающей жидкости.</w:t>
      </w:r>
    </w:p>
    <w:p w:rsidR="00F31C1A" w:rsidRPr="00F31C1A" w:rsidRDefault="00F31C1A" w:rsidP="00F31C1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1C1A">
        <w:rPr>
          <w:rFonts w:ascii="Times New Roman" w:hAnsi="Times New Roman" w:cs="Times New Roman"/>
          <w:sz w:val="28"/>
          <w:szCs w:val="28"/>
        </w:rPr>
        <w:t>5. Проверить наличие шплинтов в тягах рулевого управления.</w:t>
      </w:r>
    </w:p>
    <w:p w:rsidR="00F31C1A" w:rsidRPr="00F31C1A" w:rsidRDefault="00F31C1A" w:rsidP="00F31C1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1C1A">
        <w:rPr>
          <w:rFonts w:ascii="Times New Roman" w:hAnsi="Times New Roman" w:cs="Times New Roman"/>
          <w:sz w:val="28"/>
          <w:szCs w:val="28"/>
        </w:rPr>
        <w:t>6. Проверить исправность действия фар, подфарников, стоп сигнала, заднего фонаря, указателей поворота, светомаскировочных устройств, звукового сигнала и крепления зеркала заднего вида.</w:t>
      </w:r>
    </w:p>
    <w:p w:rsidR="00F31C1A" w:rsidRPr="00F31C1A" w:rsidRDefault="00F31C1A" w:rsidP="00F31C1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1C1A">
        <w:rPr>
          <w:rFonts w:ascii="Times New Roman" w:hAnsi="Times New Roman" w:cs="Times New Roman"/>
          <w:sz w:val="28"/>
          <w:szCs w:val="28"/>
        </w:rPr>
        <w:t>7. Проверить давление воздуха в шинах.</w:t>
      </w:r>
    </w:p>
    <w:p w:rsidR="00F31C1A" w:rsidRPr="00F31C1A" w:rsidRDefault="00F31C1A" w:rsidP="00F31C1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1C1A">
        <w:rPr>
          <w:rFonts w:ascii="Times New Roman" w:hAnsi="Times New Roman" w:cs="Times New Roman"/>
          <w:sz w:val="28"/>
          <w:szCs w:val="28"/>
        </w:rPr>
        <w:lastRenderedPageBreak/>
        <w:t>8. Проверить надежность сцепки трактора с прицепом, укладку и крепление груза, водительского и шанцевого инструмента, а так же табельного имущества.</w:t>
      </w:r>
    </w:p>
    <w:p w:rsidR="00F31C1A" w:rsidRPr="00F31C1A" w:rsidRDefault="00F31C1A" w:rsidP="00F31C1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1C1A">
        <w:rPr>
          <w:rFonts w:ascii="Times New Roman" w:hAnsi="Times New Roman" w:cs="Times New Roman"/>
          <w:sz w:val="28"/>
          <w:szCs w:val="28"/>
        </w:rPr>
        <w:t>9. На ходу трактора проверить легкость переключения передач, исправность усилителя руля и надежность действия тормозов.</w:t>
      </w:r>
    </w:p>
    <w:p w:rsidR="00F31C1A" w:rsidRPr="00F31C1A" w:rsidRDefault="00F31C1A" w:rsidP="00F31C1A">
      <w:pPr>
        <w:rPr>
          <w:rFonts w:ascii="Times New Roman" w:hAnsi="Times New Roman" w:cs="Times New Roman"/>
          <w:sz w:val="28"/>
          <w:szCs w:val="28"/>
        </w:rPr>
      </w:pP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042CC0" w:rsidRDefault="00042CC0" w:rsidP="00042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197EAB">
        <w:rPr>
          <w:rFonts w:ascii="Times New Roman" w:hAnsi="Times New Roman" w:cs="Times New Roman"/>
          <w:sz w:val="28"/>
          <w:szCs w:val="28"/>
        </w:rPr>
        <w:t>операции контрольного осмотра системы питания трактора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AD8" w:rsidRDefault="006533F2" w:rsidP="00653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 xml:space="preserve">ыпишите </w:t>
      </w:r>
      <w:r w:rsidR="00FD3485">
        <w:rPr>
          <w:rFonts w:ascii="Times New Roman" w:hAnsi="Times New Roman" w:cs="Times New Roman"/>
          <w:sz w:val="28"/>
          <w:szCs w:val="28"/>
        </w:rPr>
        <w:t>нормы давления в шинах для трактора МТЗ-1221.</w:t>
      </w:r>
    </w:p>
    <w:p w:rsid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FA5F85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 xml:space="preserve">на вопросы: </w:t>
      </w:r>
      <w:r w:rsidR="00A7081A">
        <w:rPr>
          <w:rFonts w:ascii="Times New Roman" w:hAnsi="Times New Roman" w:cs="Times New Roman"/>
          <w:sz w:val="28"/>
          <w:szCs w:val="28"/>
        </w:rPr>
        <w:t xml:space="preserve">1) </w:t>
      </w:r>
      <w:r w:rsidR="00E4284D">
        <w:rPr>
          <w:rFonts w:ascii="Times New Roman" w:hAnsi="Times New Roman" w:cs="Times New Roman"/>
          <w:sz w:val="28"/>
          <w:szCs w:val="28"/>
        </w:rPr>
        <w:t>Ко</w:t>
      </w:r>
      <w:r w:rsidR="00A91118">
        <w:rPr>
          <w:rFonts w:ascii="Times New Roman" w:hAnsi="Times New Roman" w:cs="Times New Roman"/>
          <w:sz w:val="28"/>
          <w:szCs w:val="28"/>
        </w:rPr>
        <w:t>гда за трактором проводят ежесменное техническое обслуживание</w:t>
      </w:r>
      <w:r w:rsidR="000E6E14">
        <w:rPr>
          <w:rFonts w:ascii="Times New Roman" w:hAnsi="Times New Roman" w:cs="Times New Roman"/>
          <w:sz w:val="28"/>
          <w:szCs w:val="28"/>
        </w:rPr>
        <w:t xml:space="preserve">? 2) </w:t>
      </w:r>
      <w:r w:rsidR="00A91118">
        <w:rPr>
          <w:rFonts w:ascii="Times New Roman" w:hAnsi="Times New Roman" w:cs="Times New Roman"/>
          <w:sz w:val="28"/>
          <w:szCs w:val="28"/>
        </w:rPr>
        <w:t>Как удалить воздух из системы питания дизеля</w:t>
      </w:r>
      <w:r w:rsidR="00EE31BD">
        <w:rPr>
          <w:rFonts w:ascii="Times New Roman" w:hAnsi="Times New Roman" w:cs="Times New Roman"/>
          <w:sz w:val="28"/>
          <w:szCs w:val="28"/>
        </w:rPr>
        <w:t xml:space="preserve">? </w:t>
      </w:r>
      <w:r w:rsidR="000E6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p w:rsidR="000D2ECD" w:rsidRDefault="000D2ECD" w:rsidP="00CC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BA1" w:rsidRDefault="00CC0BA1" w:rsidP="00CC0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для студентов, </w:t>
      </w:r>
      <w:r w:rsidRPr="00CC0BA1">
        <w:rPr>
          <w:rFonts w:ascii="Times New Roman" w:hAnsi="Times New Roman" w:cs="Times New Roman"/>
          <w:b/>
          <w:sz w:val="28"/>
          <w:szCs w:val="28"/>
        </w:rPr>
        <w:t>имеющих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по ЛПЗ</w:t>
      </w:r>
    </w:p>
    <w:p w:rsidR="003006F8" w:rsidRDefault="003006F8" w:rsidP="003006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Лялин, Иванцов,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Ложкин,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Леппа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Сурков-отчет</w:t>
      </w:r>
    </w:p>
    <w:p w:rsidR="003006F8" w:rsidRDefault="003006F8" w:rsidP="003006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Опарин-Подогреватели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Эпхх</w:t>
      </w:r>
      <w:proofErr w:type="spellEnd"/>
    </w:p>
    <w:p w:rsidR="003006F8" w:rsidRDefault="003006F8" w:rsidP="003006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Файзуллин-Приборы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освещения</w:t>
      </w:r>
    </w:p>
    <w:p w:rsidR="003006F8" w:rsidRDefault="003006F8" w:rsidP="003006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Шеферов-АКБ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Генераторы, Регуляторы напряжения</w:t>
      </w:r>
    </w:p>
    <w:p w:rsidR="003006F8" w:rsidRDefault="003006F8" w:rsidP="003006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Толмачев-ТО генераторной установки, Контактно-транзисторная система зажигания, Механизм навески</w:t>
      </w:r>
    </w:p>
    <w:p w:rsidR="003006F8" w:rsidRDefault="003006F8" w:rsidP="003006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93DF4" w:rsidRPr="00F93DF4">
        <w:rPr>
          <w:rFonts w:ascii="Times New Roman" w:hAnsi="Times New Roman" w:cs="Times New Roman"/>
          <w:sz w:val="28"/>
          <w:szCs w:val="28"/>
        </w:rPr>
        <w:t xml:space="preserve"> </w:t>
      </w:r>
      <w:r w:rsidR="00F93DF4">
        <w:rPr>
          <w:rFonts w:ascii="Times New Roman" w:hAnsi="Times New Roman" w:cs="Times New Roman"/>
          <w:sz w:val="28"/>
          <w:szCs w:val="28"/>
        </w:rPr>
        <w:t>ТО генераторной установки,</w:t>
      </w:r>
      <w:r w:rsidR="00165FD0">
        <w:rPr>
          <w:rFonts w:ascii="Times New Roman" w:hAnsi="Times New Roman" w:cs="Times New Roman"/>
          <w:sz w:val="28"/>
          <w:szCs w:val="28"/>
        </w:rPr>
        <w:t xml:space="preserve"> Контактная система зажигания, Контактно-транзисторная система зажигания, Бесконтактная система зажигания, Стартеры, Подогреватели. </w:t>
      </w:r>
      <w:proofErr w:type="spellStart"/>
      <w:r w:rsidR="00165FD0">
        <w:rPr>
          <w:rFonts w:ascii="Times New Roman" w:hAnsi="Times New Roman" w:cs="Times New Roman"/>
          <w:sz w:val="28"/>
          <w:szCs w:val="28"/>
        </w:rPr>
        <w:t>Эпхх</w:t>
      </w:r>
      <w:proofErr w:type="spellEnd"/>
      <w:r w:rsidR="00165FD0">
        <w:rPr>
          <w:rFonts w:ascii="Times New Roman" w:hAnsi="Times New Roman" w:cs="Times New Roman"/>
          <w:sz w:val="28"/>
          <w:szCs w:val="28"/>
        </w:rPr>
        <w:t>, Контрольно-измерительные приборы.</w:t>
      </w:r>
    </w:p>
    <w:p w:rsidR="00165FD0" w:rsidRPr="003006F8" w:rsidRDefault="00165FD0" w:rsidP="003006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Щелчков-15 работ.</w:t>
      </w:r>
    </w:p>
    <w:p w:rsidR="00CC0BA1" w:rsidRDefault="002D5723" w:rsidP="00CC0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учебников по «Тракторам и автомобилям», заводских инструкций по эксплуатации тракторов МТЗ, Т-150К и ДТ-75М,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выполнить отчет по устройству, работе, основным неисправностям узлов, агрегатов, систем, изделий. </w:t>
      </w:r>
      <w:r w:rsidRPr="002D5723"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5723">
        <w:rPr>
          <w:rFonts w:ascii="Times New Roman" w:hAnsi="Times New Roman" w:cs="Times New Roman"/>
          <w:b/>
          <w:sz w:val="28"/>
          <w:szCs w:val="28"/>
        </w:rPr>
        <w:t>Тема «Контактно-транзисторная система зажигания»:</w:t>
      </w:r>
      <w:r>
        <w:rPr>
          <w:rFonts w:ascii="Times New Roman" w:hAnsi="Times New Roman" w:cs="Times New Roman"/>
          <w:sz w:val="28"/>
          <w:szCs w:val="28"/>
        </w:rPr>
        <w:t xml:space="preserve"> устройство контактно-транзисторной системы зажигания, работа </w:t>
      </w:r>
      <w:r w:rsidR="002B571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онтактно-транзисторн</w:t>
      </w:r>
      <w:r w:rsidR="002B571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B571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зажигания, неисправности </w:t>
      </w:r>
      <w:r w:rsidR="002B571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онтактно-транзисторн</w:t>
      </w:r>
      <w:r w:rsidR="002B571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B571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зажигания.</w:t>
      </w:r>
    </w:p>
    <w:p w:rsidR="000D2ECD" w:rsidRDefault="000D2ECD" w:rsidP="000D2E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0D2ECD" w:rsidRPr="00F9760B" w:rsidRDefault="000D2ECD" w:rsidP="00CC0BA1">
      <w:pPr>
        <w:rPr>
          <w:rFonts w:ascii="Times New Roman" w:hAnsi="Times New Roman" w:cs="Times New Roman"/>
          <w:sz w:val="28"/>
          <w:szCs w:val="28"/>
        </w:rPr>
      </w:pPr>
    </w:p>
    <w:sectPr w:rsidR="000D2ECD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15C2B"/>
    <w:multiLevelType w:val="singleLevel"/>
    <w:tmpl w:val="393AD0DE"/>
    <w:lvl w:ilvl="0">
      <w:start w:val="10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79BE36DE"/>
    <w:multiLevelType w:val="hybridMultilevel"/>
    <w:tmpl w:val="DD44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06268"/>
    <w:multiLevelType w:val="hybridMultilevel"/>
    <w:tmpl w:val="5F62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42CC0"/>
    <w:rsid w:val="000863DB"/>
    <w:rsid w:val="000D2ECD"/>
    <w:rsid w:val="000E6E14"/>
    <w:rsid w:val="00126348"/>
    <w:rsid w:val="0013371B"/>
    <w:rsid w:val="00165FD0"/>
    <w:rsid w:val="00180D4E"/>
    <w:rsid w:val="00187E67"/>
    <w:rsid w:val="00191B86"/>
    <w:rsid w:val="00197EAB"/>
    <w:rsid w:val="001C3C30"/>
    <w:rsid w:val="001F7C9B"/>
    <w:rsid w:val="00203F3B"/>
    <w:rsid w:val="002748E6"/>
    <w:rsid w:val="00294C89"/>
    <w:rsid w:val="002B571E"/>
    <w:rsid w:val="002C56A1"/>
    <w:rsid w:val="002D0041"/>
    <w:rsid w:val="002D5723"/>
    <w:rsid w:val="003006F8"/>
    <w:rsid w:val="003235E1"/>
    <w:rsid w:val="00473D13"/>
    <w:rsid w:val="004B6BB1"/>
    <w:rsid w:val="004C315B"/>
    <w:rsid w:val="004D0CB8"/>
    <w:rsid w:val="004D1C73"/>
    <w:rsid w:val="004F1E7C"/>
    <w:rsid w:val="005110DF"/>
    <w:rsid w:val="005A5FDA"/>
    <w:rsid w:val="005A7AD8"/>
    <w:rsid w:val="005C4E6D"/>
    <w:rsid w:val="005E2597"/>
    <w:rsid w:val="00624BE6"/>
    <w:rsid w:val="006533F2"/>
    <w:rsid w:val="006D0F18"/>
    <w:rsid w:val="007022DD"/>
    <w:rsid w:val="00883643"/>
    <w:rsid w:val="008A3183"/>
    <w:rsid w:val="00910B30"/>
    <w:rsid w:val="009748CD"/>
    <w:rsid w:val="00986E3D"/>
    <w:rsid w:val="00986E9F"/>
    <w:rsid w:val="00996A88"/>
    <w:rsid w:val="00A27D2B"/>
    <w:rsid w:val="00A7081A"/>
    <w:rsid w:val="00A91118"/>
    <w:rsid w:val="00A92B8A"/>
    <w:rsid w:val="00AA50B0"/>
    <w:rsid w:val="00B15C44"/>
    <w:rsid w:val="00B853C1"/>
    <w:rsid w:val="00B97204"/>
    <w:rsid w:val="00BE0D0E"/>
    <w:rsid w:val="00CC0BA1"/>
    <w:rsid w:val="00CD1634"/>
    <w:rsid w:val="00CE3922"/>
    <w:rsid w:val="00D2108A"/>
    <w:rsid w:val="00D360CF"/>
    <w:rsid w:val="00D804F7"/>
    <w:rsid w:val="00DB10DC"/>
    <w:rsid w:val="00DB1DD4"/>
    <w:rsid w:val="00E22B99"/>
    <w:rsid w:val="00E23497"/>
    <w:rsid w:val="00E4284D"/>
    <w:rsid w:val="00EE0B37"/>
    <w:rsid w:val="00EE31BD"/>
    <w:rsid w:val="00EF4110"/>
    <w:rsid w:val="00F31C1A"/>
    <w:rsid w:val="00F620E1"/>
    <w:rsid w:val="00F93DF4"/>
    <w:rsid w:val="00F9760B"/>
    <w:rsid w:val="00FA5F85"/>
    <w:rsid w:val="00FD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  <w:style w:type="paragraph" w:customStyle="1" w:styleId="Style1">
    <w:name w:val="Style1"/>
    <w:basedOn w:val="a"/>
    <w:rsid w:val="00F620E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620E1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620E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620E1"/>
    <w:pPr>
      <w:widowControl w:val="0"/>
      <w:autoSpaceDE w:val="0"/>
      <w:autoSpaceDN w:val="0"/>
      <w:adjustRightInd w:val="0"/>
      <w:spacing w:after="0" w:line="317" w:lineRule="exact"/>
      <w:ind w:firstLine="4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620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F620E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F620E1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D804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52</cp:revision>
  <dcterms:created xsi:type="dcterms:W3CDTF">2020-03-18T16:28:00Z</dcterms:created>
  <dcterms:modified xsi:type="dcterms:W3CDTF">2020-05-18T12:52:00Z</dcterms:modified>
</cp:coreProperties>
</file>