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C" w:rsidRPr="00385469" w:rsidRDefault="004A795E" w:rsidP="005451CC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F90DF6">
        <w:rPr>
          <w:u w:val="single"/>
        </w:rPr>
        <w:t xml:space="preserve">М </w:t>
      </w:r>
      <w:r>
        <w:rPr>
          <w:u w:val="single"/>
        </w:rPr>
        <w:t>11. 0</w:t>
      </w:r>
      <w:r w:rsidR="00F90DF6">
        <w:rPr>
          <w:u w:val="single"/>
        </w:rPr>
        <w:t>8</w:t>
      </w:r>
      <w:r>
        <w:rPr>
          <w:u w:val="single"/>
        </w:rPr>
        <w:t>.05</w:t>
      </w:r>
      <w:r w:rsidR="005451CC" w:rsidRPr="00385469">
        <w:rPr>
          <w:u w:val="single"/>
        </w:rPr>
        <w:t>.2020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r w:rsidRPr="00385469">
        <w:rPr>
          <w:b/>
        </w:rPr>
        <w:t>Тема: Осложненное простое предложение и пунктуация в нем.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 xml:space="preserve">Цели: </w:t>
      </w: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>1. Знать основные понятия темы: простое предложение, виды осложнений простого предложения (однородные члены, обособленные члены предложения, уточняющие члены предложения, сравнительные обороты, вводные слова и предложения, вставные конструкции,</w:t>
      </w:r>
      <w:r w:rsidR="00385469" w:rsidRPr="00385469">
        <w:rPr>
          <w:b/>
        </w:rPr>
        <w:t xml:space="preserve"> обращения</w:t>
      </w:r>
      <w:r w:rsidRPr="00385469">
        <w:rPr>
          <w:b/>
        </w:rPr>
        <w:t>).</w:t>
      </w: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 xml:space="preserve">2. Пунктуация в простом осложненном предложении. 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pPr>
        <w:jc w:val="right"/>
      </w:pP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>Содержание работы.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Внимательно пр</w:t>
      </w:r>
      <w:r w:rsidR="00385469" w:rsidRPr="00385469">
        <w:t>очитайте теоретический материал</w:t>
      </w:r>
      <w:r w:rsidRPr="00385469">
        <w:t xml:space="preserve"> </w:t>
      </w:r>
      <w:hyperlink r:id="rId5" w:history="1">
        <w:r w:rsidR="00385469" w:rsidRPr="00385469">
          <w:rPr>
            <w:rStyle w:val="a3"/>
          </w:rPr>
          <w:t>http://yarus.asu.edu.ru/?id=552</w:t>
        </w:r>
      </w:hyperlink>
      <w:r w:rsidR="00385469" w:rsidRPr="00385469">
        <w:t xml:space="preserve"> 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Используя справочные материалы</w:t>
      </w:r>
      <w:r w:rsidR="00385469" w:rsidRPr="00385469">
        <w:t>, вспомните пунктуацию простого осложненного предложения.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Выпо</w:t>
      </w:r>
      <w:r w:rsidR="00385469" w:rsidRPr="00385469">
        <w:t>лните в рабочей тетради задания</w:t>
      </w:r>
      <w:r w:rsidRPr="00385469">
        <w:t xml:space="preserve"> (</w:t>
      </w:r>
      <w:proofErr w:type="gramStart"/>
      <w:r w:rsidRPr="00385469">
        <w:t>см</w:t>
      </w:r>
      <w:proofErr w:type="gramEnd"/>
      <w:r w:rsidRPr="00385469">
        <w:t>. ниже)</w:t>
      </w:r>
    </w:p>
    <w:p w:rsidR="005451CC" w:rsidRPr="00385469" w:rsidRDefault="005451CC" w:rsidP="005451CC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7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5451CC" w:rsidRPr="00385469" w:rsidRDefault="005451CC">
      <w:pPr>
        <w:rPr>
          <w:b/>
        </w:rPr>
      </w:pPr>
    </w:p>
    <w:p w:rsidR="00385469" w:rsidRPr="00385469" w:rsidRDefault="00385469" w:rsidP="00385469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</w:p>
    <w:p w:rsidR="00385469" w:rsidRPr="00385469" w:rsidRDefault="004A795E" w:rsidP="004A795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>
        <w:rPr>
          <w:b/>
          <w:color w:val="000000"/>
        </w:rPr>
        <w:t>Основные понятия темы</w:t>
      </w:r>
    </w:p>
    <w:p w:rsidR="00385469" w:rsidRPr="00385469" w:rsidRDefault="00385469" w:rsidP="00385469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385469">
        <w:rPr>
          <w:color w:val="000000"/>
        </w:rPr>
        <w:t>Мы знаем, что бывают простые предложения. У них одна грамматическая основа. И есть сложные предложения. У них больше одной грамматической основы.</w:t>
      </w:r>
    </w:p>
    <w:p w:rsidR="00385469" w:rsidRPr="00385469" w:rsidRDefault="00385469">
      <w:r w:rsidRPr="00385469">
        <w:rPr>
          <w:noProof/>
        </w:rPr>
        <w:drawing>
          <wp:inline distT="0" distB="0" distL="0" distR="0">
            <wp:extent cx="5940425" cy="1905080"/>
            <wp:effectExtent l="19050" t="0" r="3175" b="0"/>
            <wp:docPr id="5" name="Рисунок 5" descr="D:\работа Ирина\2020\Катк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Ирина\2020\Катков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69" w:rsidRPr="00385469" w:rsidRDefault="00385469" w:rsidP="00385469"/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Но что, если мы хотим осложнить простое предложение?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385469" w:rsidRPr="00385469">
        <w:rPr>
          <w:b/>
          <w:bCs/>
          <w:color w:val="000000"/>
        </w:rPr>
        <w:t>сложнение – это введение в предложение дополнительного синтаксического элемента.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 удивлению</w:t>
      </w:r>
      <w:r w:rsidR="00385469" w:rsidRPr="00385469">
        <w:rPr>
          <w:i/>
          <w:iCs/>
          <w:color w:val="000000"/>
        </w:rPr>
        <w:t>, на клумбе росли алые тюльпаны</w:t>
      </w:r>
      <w:r w:rsidR="00385469"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Насколько нам нужен вот этот выделенный элемент? Предложение без него может прекрасно обойтись.</w:t>
      </w:r>
      <w:r w:rsidR="0082060F">
        <w:rPr>
          <w:color w:val="000000"/>
        </w:rPr>
        <w:t xml:space="preserve"> </w:t>
      </w:r>
      <w:r w:rsidRPr="00385469">
        <w:rPr>
          <w:color w:val="000000"/>
        </w:rPr>
        <w:t xml:space="preserve">Это и есть нечто дополнительное – </w:t>
      </w:r>
      <w:r w:rsidRPr="0082060F">
        <w:rPr>
          <w:b/>
          <w:color w:val="000000"/>
        </w:rPr>
        <w:t>осложнение.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Осложнение </w:t>
      </w:r>
      <w:r w:rsidRPr="00385469">
        <w:rPr>
          <w:b/>
          <w:bCs/>
          <w:color w:val="000000"/>
        </w:rPr>
        <w:t>легко можно выбросить из текста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i/>
          <w:iCs/>
          <w:color w:val="000000"/>
        </w:rPr>
        <w:t>Ребята</w:t>
      </w:r>
      <w:r w:rsidRPr="00385469">
        <w:rPr>
          <w:i/>
          <w:iCs/>
          <w:color w:val="000000"/>
        </w:rPr>
        <w:t>, на клумбе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Как узнать, где здесь осложнение? Да просто выбросить то, что выглядит приставленным к основном</w:t>
      </w:r>
      <w:r w:rsidR="0082060F">
        <w:rPr>
          <w:color w:val="000000"/>
        </w:rPr>
        <w:t>у тексту! Здесь осложнение –</w:t>
      </w:r>
      <w:r w:rsidRPr="00385469">
        <w:rPr>
          <w:color w:val="000000"/>
        </w:rPr>
        <w:t xml:space="preserve"> обращение.</w:t>
      </w:r>
    </w:p>
    <w:p w:rsidR="00385469" w:rsidRPr="0082060F" w:rsidRDefault="00385469" w:rsidP="008206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469">
        <w:rPr>
          <w:color w:val="000000"/>
        </w:rPr>
        <w:t xml:space="preserve">Именно из-за </w:t>
      </w:r>
      <w:proofErr w:type="gramStart"/>
      <w:r w:rsidRPr="00385469">
        <w:rPr>
          <w:color w:val="000000"/>
        </w:rPr>
        <w:t>своей</w:t>
      </w:r>
      <w:proofErr w:type="gramEnd"/>
      <w:r w:rsidRPr="00385469">
        <w:rPr>
          <w:color w:val="000000"/>
        </w:rPr>
        <w:t xml:space="preserve"> </w:t>
      </w:r>
      <w:proofErr w:type="spellStart"/>
      <w:r w:rsidRPr="00385469">
        <w:rPr>
          <w:color w:val="000000"/>
        </w:rPr>
        <w:t>дополнительности</w:t>
      </w:r>
      <w:proofErr w:type="spellEnd"/>
      <w:r w:rsidRPr="00385469">
        <w:rPr>
          <w:color w:val="000000"/>
        </w:rPr>
        <w:t xml:space="preserve"> осложнение обычно </w:t>
      </w:r>
      <w:r w:rsidRPr="0082060F">
        <w:rPr>
          <w:b/>
          <w:color w:val="000000"/>
        </w:rPr>
        <w:t>выделяется знаками препинания.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lastRenderedPageBreak/>
        <w:t>На клумбе, </w:t>
      </w:r>
      <w:r w:rsidRPr="0082060F">
        <w:rPr>
          <w:b/>
          <w:bCs/>
          <w:i/>
          <w:iCs/>
          <w:color w:val="000000"/>
          <w:u w:val="dotDash"/>
        </w:rPr>
        <w:t>расцветая день ото дня</w:t>
      </w:r>
      <w:r w:rsidRPr="00385469">
        <w:rPr>
          <w:i/>
          <w:iCs/>
          <w:color w:val="000000"/>
        </w:rPr>
        <w:t>, росли алые тюльпаны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у нас текст осложнён целым выражением – деепричастным оборотом. Мы словно разорвали предложение и вставили туда новый элемент. И по структурному принципу пунктуации мы обязаны такой элемент выделить знаками препинания.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Итак, </w:t>
      </w:r>
      <w:r w:rsidRPr="00385469">
        <w:rPr>
          <w:b/>
          <w:bCs/>
          <w:color w:val="000000"/>
        </w:rPr>
        <w:t>осложнение предложения – это добавление в предложение дополнительного синтаксического элемента</w:t>
      </w:r>
      <w:r w:rsidRPr="00385469">
        <w:rPr>
          <w:color w:val="000000"/>
        </w:rPr>
        <w:t>.</w:t>
      </w:r>
      <w:r w:rsidR="0082060F">
        <w:rPr>
          <w:color w:val="000000"/>
        </w:rPr>
        <w:t xml:space="preserve"> </w:t>
      </w:r>
      <w:r w:rsidRPr="00385469">
        <w:rPr>
          <w:b/>
          <w:bCs/>
          <w:color w:val="000000"/>
        </w:rPr>
        <w:t>Обычно осложнение легко удалить из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Осложнения часто выделяются знаками препинания.</w:t>
      </w:r>
    </w:p>
    <w:p w:rsidR="0082060F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="00385469" w:rsidRPr="00385469">
        <w:rPr>
          <w:color w:val="000000"/>
        </w:rPr>
        <w:t>то же может осложнять предложение?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Например, </w:t>
      </w:r>
      <w:r w:rsidRPr="00385469">
        <w:rPr>
          <w:b/>
          <w:bCs/>
          <w:color w:val="000000"/>
        </w:rPr>
        <w:t>однородные члены</w:t>
      </w:r>
      <w:r w:rsidRPr="00385469">
        <w:rPr>
          <w:color w:val="000000"/>
        </w:rPr>
        <w:t>.</w:t>
      </w:r>
    </w:p>
    <w:p w:rsidR="0082060F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Наше предложение мы легко можем осложнить однородными определениями: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росли </w:t>
      </w:r>
      <w:r w:rsidRPr="0082060F">
        <w:rPr>
          <w:b/>
          <w:bCs/>
          <w:i/>
          <w:iCs/>
          <w:color w:val="000000"/>
          <w:u w:val="wave"/>
        </w:rPr>
        <w:t xml:space="preserve">алые, жёлтые, </w:t>
      </w:r>
      <w:proofErr w:type="spellStart"/>
      <w:r w:rsidRPr="0082060F">
        <w:rPr>
          <w:b/>
          <w:bCs/>
          <w:i/>
          <w:iCs/>
          <w:color w:val="000000"/>
          <w:u w:val="wave"/>
        </w:rPr>
        <w:t>розовые</w:t>
      </w:r>
      <w:proofErr w:type="spellEnd"/>
      <w:r w:rsidRPr="00385469">
        <w:rPr>
          <w:i/>
          <w:iCs/>
          <w:color w:val="000000"/>
        </w:rPr>
        <w:t> 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Но вообще-то, однородным может быть любой член предложения. И в теории мы можем бесконечно осложнять наше предложение самыми разными однородными членами.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росли </w:t>
      </w:r>
      <w:r w:rsidRPr="0082060F">
        <w:rPr>
          <w:b/>
          <w:bCs/>
          <w:i/>
          <w:iCs/>
          <w:color w:val="000000"/>
          <w:u w:val="wave"/>
        </w:rPr>
        <w:t>алые</w:t>
      </w:r>
      <w:r w:rsidRPr="00385469">
        <w:rPr>
          <w:b/>
          <w:bCs/>
          <w:i/>
          <w:iCs/>
          <w:color w:val="000000"/>
        </w:rPr>
        <w:t xml:space="preserve"> и </w:t>
      </w:r>
      <w:r w:rsidRPr="0082060F">
        <w:rPr>
          <w:b/>
          <w:bCs/>
          <w:i/>
          <w:iCs/>
          <w:color w:val="000000"/>
          <w:u w:val="wave"/>
        </w:rPr>
        <w:t>жёлтые</w:t>
      </w:r>
      <w:r w:rsidR="0082060F">
        <w:rPr>
          <w:b/>
          <w:bCs/>
          <w:i/>
          <w:iCs/>
          <w:color w:val="000000"/>
        </w:rPr>
        <w:t xml:space="preserve"> </w:t>
      </w:r>
      <w:r w:rsidR="0082060F" w:rsidRPr="00385469">
        <w:rPr>
          <w:i/>
          <w:iCs/>
          <w:color w:val="000000"/>
        </w:rPr>
        <w:t>тюльпаны</w:t>
      </w:r>
      <w:r w:rsidRPr="00385469">
        <w:rPr>
          <w:i/>
          <w:iCs/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между однородными определениями нет запятой, зато есть союз! Но при этом мы все равно считаем предложение осложнённым.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А ещё союзы и запятые в ряду однородных членов могут по-разному комбинироваться. Да и ещё при однородных членах может быть обобщающее слово.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 росли цветы: </w:t>
      </w:r>
      <w:r w:rsidRPr="0082060F">
        <w:rPr>
          <w:i/>
          <w:iCs/>
          <w:color w:val="000000"/>
          <w:u w:val="wave"/>
        </w:rPr>
        <w:t>алые</w:t>
      </w:r>
      <w:r w:rsidRPr="00385469">
        <w:rPr>
          <w:i/>
          <w:iCs/>
          <w:color w:val="000000"/>
        </w:rPr>
        <w:t xml:space="preserve">, и </w:t>
      </w:r>
      <w:proofErr w:type="spellStart"/>
      <w:r w:rsidRPr="0082060F">
        <w:rPr>
          <w:i/>
          <w:iCs/>
          <w:color w:val="000000"/>
          <w:u w:val="wave"/>
        </w:rPr>
        <w:t>розовые</w:t>
      </w:r>
      <w:proofErr w:type="spellEnd"/>
      <w:r w:rsidRPr="00385469">
        <w:rPr>
          <w:i/>
          <w:iCs/>
          <w:color w:val="000000"/>
        </w:rPr>
        <w:t xml:space="preserve">, и </w:t>
      </w:r>
      <w:r w:rsidRPr="0082060F">
        <w:rPr>
          <w:i/>
          <w:iCs/>
          <w:color w:val="000000"/>
          <w:u w:val="wave"/>
        </w:rPr>
        <w:t>жёлтые</w:t>
      </w:r>
      <w:r w:rsidRPr="00385469">
        <w:rPr>
          <w:i/>
          <w:iCs/>
          <w:color w:val="000000"/>
        </w:rPr>
        <w:t xml:space="preserve"> тюльпаны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Как мы вообще поняли, какие знаки препинания здесь ставить?</w:t>
      </w:r>
      <w:r w:rsidR="0082060F">
        <w:rPr>
          <w:color w:val="000000"/>
        </w:rPr>
        <w:t xml:space="preserve"> </w:t>
      </w:r>
      <w:r w:rsidRPr="00385469">
        <w:rPr>
          <w:color w:val="000000"/>
        </w:rPr>
        <w:t>Пунктуация разработала правила, которые позволяют обозначить такие осложнения в самых разных ситуациях.</w:t>
      </w:r>
    </w:p>
    <w:p w:rsidR="0082060F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="00385469" w:rsidRPr="00385469">
        <w:rPr>
          <w:color w:val="000000"/>
        </w:rPr>
        <w:t>то ещё может осложнять предложение? </w:t>
      </w:r>
      <w:r w:rsidR="00385469" w:rsidRPr="00385469">
        <w:rPr>
          <w:b/>
          <w:bCs/>
          <w:color w:val="000000"/>
        </w:rPr>
        <w:t>Обособленные члены.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 здесь нужно припомнить, какие член</w:t>
      </w:r>
      <w:r w:rsidR="0082060F">
        <w:rPr>
          <w:color w:val="000000"/>
        </w:rPr>
        <w:t xml:space="preserve">ы предложения вообще могут быть </w:t>
      </w:r>
      <w:r w:rsidRPr="00385469">
        <w:rPr>
          <w:color w:val="000000"/>
        </w:rPr>
        <w:t>второстепенными. Это </w:t>
      </w:r>
      <w:r w:rsidRPr="00385469">
        <w:rPr>
          <w:b/>
          <w:bCs/>
          <w:color w:val="000000"/>
        </w:rPr>
        <w:t>все второстепенные члены предложения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То есть, у нас в предложении может быть обособленное </w:t>
      </w:r>
      <w:r w:rsidRPr="00385469">
        <w:rPr>
          <w:b/>
          <w:bCs/>
          <w:color w:val="000000"/>
        </w:rPr>
        <w:t>определение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>яркие, алые</w:t>
      </w:r>
      <w:r w:rsidRPr="00385469">
        <w:rPr>
          <w:i/>
          <w:iCs/>
          <w:color w:val="000000"/>
        </w:rPr>
        <w:t>, росли на клумбе</w:t>
      </w:r>
      <w:r w:rsidR="0082060F">
        <w:rPr>
          <w:color w:val="000000"/>
        </w:rPr>
        <w:t xml:space="preserve">. В этом предложении у </w:t>
      </w:r>
      <w:r w:rsidRPr="00385469">
        <w:rPr>
          <w:color w:val="000000"/>
        </w:rPr>
        <w:t>нас </w:t>
      </w:r>
      <w:r w:rsidRPr="00385469">
        <w:rPr>
          <w:b/>
          <w:bCs/>
          <w:color w:val="000000"/>
        </w:rPr>
        <w:t>согласованное</w:t>
      </w:r>
      <w:r w:rsidRPr="00385469">
        <w:rPr>
          <w:color w:val="000000"/>
        </w:rPr>
        <w:t> определение, причём оно выражено двумя однородными прилагательными.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 xml:space="preserve">посаженные </w:t>
      </w:r>
      <w:r w:rsidR="004A795E">
        <w:rPr>
          <w:b/>
          <w:bCs/>
          <w:i/>
          <w:iCs/>
          <w:color w:val="000000"/>
          <w:u w:val="wave"/>
        </w:rPr>
        <w:t>учителям</w:t>
      </w:r>
      <w:r w:rsidRPr="00385469">
        <w:rPr>
          <w:i/>
          <w:iCs/>
          <w:color w:val="000000"/>
        </w:rPr>
        <w:t>,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Это тоже согласованное определение. Но оно уже выражено </w:t>
      </w:r>
      <w:r w:rsidRPr="00385469">
        <w:rPr>
          <w:b/>
          <w:bCs/>
          <w:color w:val="000000"/>
        </w:rPr>
        <w:t>причастным оборотом.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>яркие</w:t>
      </w:r>
      <w:r w:rsidRPr="0082060F">
        <w:rPr>
          <w:b/>
          <w:bCs/>
          <w:i/>
          <w:iCs/>
          <w:color w:val="000000"/>
        </w:rPr>
        <w:t xml:space="preserve">, </w:t>
      </w:r>
      <w:r w:rsidRPr="0082060F">
        <w:rPr>
          <w:b/>
          <w:bCs/>
          <w:i/>
          <w:iCs/>
          <w:color w:val="000000"/>
          <w:u w:val="wave"/>
        </w:rPr>
        <w:t>с сильным ароматом</w:t>
      </w:r>
      <w:r w:rsidRPr="0082060F">
        <w:rPr>
          <w:i/>
          <w:iCs/>
          <w:color w:val="000000"/>
          <w:u w:val="wave"/>
        </w:rPr>
        <w:t>,</w:t>
      </w:r>
      <w:r w:rsidRPr="00385469">
        <w:rPr>
          <w:i/>
          <w:iCs/>
          <w:color w:val="000000"/>
        </w:rPr>
        <w:t xml:space="preserve">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А здесь уже есть </w:t>
      </w:r>
      <w:r w:rsidRPr="00385469">
        <w:rPr>
          <w:b/>
          <w:bCs/>
          <w:color w:val="000000"/>
        </w:rPr>
        <w:t>согласованное</w:t>
      </w:r>
      <w:r w:rsidRPr="00385469">
        <w:rPr>
          <w:color w:val="000000"/>
        </w:rPr>
        <w:t> </w:t>
      </w:r>
      <w:r w:rsidRPr="00385469">
        <w:rPr>
          <w:b/>
          <w:bCs/>
          <w:color w:val="000000"/>
        </w:rPr>
        <w:t>и</w:t>
      </w:r>
      <w:r w:rsidRPr="00385469">
        <w:rPr>
          <w:color w:val="000000"/>
        </w:rPr>
        <w:t> </w:t>
      </w:r>
      <w:r w:rsidRPr="00385469">
        <w:rPr>
          <w:b/>
          <w:bCs/>
          <w:color w:val="000000"/>
        </w:rPr>
        <w:t>несогласованное</w:t>
      </w:r>
      <w:r w:rsidRPr="00385469">
        <w:rPr>
          <w:color w:val="000000"/>
        </w:rPr>
        <w:t> определения.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Дело в том, что обособляться могут самые разные определения.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</w:t>
      </w:r>
      <w:r w:rsidR="00385469" w:rsidRPr="00385469">
        <w:rPr>
          <w:color w:val="000000"/>
        </w:rPr>
        <w:t xml:space="preserve"> определения обособляются далеко не всегда.</w:t>
      </w:r>
      <w:r>
        <w:rPr>
          <w:color w:val="000000"/>
        </w:rPr>
        <w:t xml:space="preserve"> </w:t>
      </w:r>
      <w:r w:rsidR="00385469" w:rsidRPr="00385469">
        <w:rPr>
          <w:color w:val="000000"/>
        </w:rPr>
        <w:t>Вот предложение: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060F">
        <w:rPr>
          <w:b/>
          <w:bCs/>
          <w:i/>
          <w:iCs/>
          <w:color w:val="000000"/>
          <w:u w:val="wave"/>
        </w:rPr>
        <w:t xml:space="preserve">Посаженные </w:t>
      </w:r>
      <w:r w:rsidR="004A795E">
        <w:rPr>
          <w:b/>
          <w:bCs/>
          <w:i/>
          <w:iCs/>
          <w:color w:val="000000"/>
          <w:u w:val="wave"/>
        </w:rPr>
        <w:t>студентам</w:t>
      </w:r>
      <w:r w:rsidRPr="00385469">
        <w:rPr>
          <w:i/>
          <w:iCs/>
          <w:color w:val="000000"/>
        </w:rPr>
        <w:t> тюльпаны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есть причастный оборот. И предложение осложнённое.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 xml:space="preserve">Но перед определяемым словом определение как бы </w:t>
      </w:r>
      <w:proofErr w:type="spellStart"/>
      <w:r w:rsidRPr="00385469">
        <w:rPr>
          <w:color w:val="000000"/>
        </w:rPr>
        <w:t>встроилось</w:t>
      </w:r>
      <w:proofErr w:type="spellEnd"/>
      <w:r w:rsidRPr="00385469">
        <w:rPr>
          <w:color w:val="000000"/>
        </w:rPr>
        <w:t xml:space="preserve"> в</w:t>
      </w:r>
      <w:r w:rsidR="0082060F">
        <w:rPr>
          <w:color w:val="000000"/>
        </w:rPr>
        <w:t xml:space="preserve"> предложение. И запятая </w:t>
      </w:r>
      <w:r w:rsidRPr="00385469">
        <w:rPr>
          <w:color w:val="000000"/>
        </w:rPr>
        <w:t xml:space="preserve"> не понадобилась.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Обособленным может быть и </w:t>
      </w:r>
      <w:r w:rsidRPr="00385469">
        <w:rPr>
          <w:b/>
          <w:bCs/>
          <w:color w:val="000000"/>
        </w:rPr>
        <w:t>дополнение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клумбе, </w:t>
      </w:r>
      <w:r w:rsidRPr="0082060F">
        <w:rPr>
          <w:b/>
          <w:bCs/>
          <w:i/>
          <w:iCs/>
          <w:color w:val="000000"/>
          <w:u w:val="dash"/>
        </w:rPr>
        <w:t>кроме тюльпанов</w:t>
      </w:r>
      <w:r w:rsidRPr="00385469">
        <w:rPr>
          <w:i/>
          <w:iCs/>
          <w:color w:val="000000"/>
        </w:rPr>
        <w:t>, росли лилии.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осложнение сразу же видно.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Обособленными бывают и </w:t>
      </w:r>
      <w:r w:rsidRPr="00385469">
        <w:rPr>
          <w:b/>
          <w:bCs/>
          <w:color w:val="000000"/>
        </w:rPr>
        <w:t>обстоятельства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клумбе, </w:t>
      </w:r>
      <w:r w:rsidRPr="0082060F">
        <w:rPr>
          <w:b/>
          <w:i/>
          <w:iCs/>
          <w:color w:val="000000"/>
          <w:u w:val="dotDash"/>
        </w:rPr>
        <w:t>радуя всех ароматом</w:t>
      </w:r>
      <w:r w:rsidRPr="00385469">
        <w:rPr>
          <w:i/>
          <w:iCs/>
          <w:color w:val="000000"/>
        </w:rPr>
        <w:t>,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наше обстоятельство выраж</w:t>
      </w:r>
      <w:r w:rsidR="0082060F">
        <w:rPr>
          <w:color w:val="000000"/>
        </w:rPr>
        <w:t>ено деепричастным оборотом. Э</w:t>
      </w:r>
      <w:r w:rsidRPr="00385469">
        <w:rPr>
          <w:color w:val="000000"/>
        </w:rPr>
        <w:t>то осложнённое предложение.</w:t>
      </w:r>
    </w:p>
    <w:p w:rsidR="004A795E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 росли алые, </w:t>
      </w:r>
      <w:r w:rsidRPr="0082060F">
        <w:rPr>
          <w:b/>
          <w:i/>
          <w:iCs/>
          <w:color w:val="000000"/>
        </w:rPr>
        <w:t>словно капли крови</w:t>
      </w:r>
      <w:r w:rsidRPr="00385469">
        <w:rPr>
          <w:i/>
          <w:iCs/>
          <w:color w:val="000000"/>
        </w:rPr>
        <w:t>, тюльпаны.</w:t>
      </w:r>
      <w:r w:rsidRPr="00385469">
        <w:rPr>
          <w:color w:val="000000"/>
        </w:rPr>
        <w:t xml:space="preserve"> А это уже сравнительный оборот. Обстоятельства такого рода могут входить в структуру предложения и тоже не всегда обособляются. </w:t>
      </w:r>
    </w:p>
    <w:p w:rsidR="00385469" w:rsidRPr="00385469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Ёщё могут осложнять предложение </w:t>
      </w:r>
      <w:r>
        <w:rPr>
          <w:b/>
          <w:bCs/>
          <w:color w:val="000000"/>
        </w:rPr>
        <w:t>в</w:t>
      </w:r>
      <w:r w:rsidR="00385469" w:rsidRPr="00385469">
        <w:rPr>
          <w:b/>
          <w:bCs/>
          <w:color w:val="000000"/>
        </w:rPr>
        <w:t>водные слова, словосочетания,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клумбе, </w:t>
      </w:r>
      <w:r w:rsidRPr="00385469">
        <w:rPr>
          <w:b/>
          <w:bCs/>
          <w:i/>
          <w:iCs/>
          <w:color w:val="000000"/>
        </w:rPr>
        <w:t>видимо</w:t>
      </w:r>
      <w:r w:rsidRPr="00385469">
        <w:rPr>
          <w:i/>
          <w:iCs/>
          <w:color w:val="000000"/>
        </w:rPr>
        <w:t>,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lastRenderedPageBreak/>
        <w:t>Или –</w:t>
      </w:r>
      <w:r w:rsidRPr="00385469">
        <w:rPr>
          <w:i/>
          <w:iCs/>
          <w:color w:val="000000"/>
        </w:rPr>
        <w:t> по всей видимости.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Такие осложнения обязательно обособляются. Их легко разглядеть. Главное – не спутать их с обычным членом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Осложнением может быть и </w:t>
      </w:r>
      <w:r w:rsidRPr="00385469">
        <w:rPr>
          <w:b/>
          <w:bCs/>
          <w:color w:val="000000"/>
        </w:rPr>
        <w:t>вставная конструкция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– </w:t>
      </w:r>
      <w:r w:rsidRPr="00385469">
        <w:rPr>
          <w:b/>
          <w:bCs/>
          <w:i/>
          <w:iCs/>
          <w:color w:val="000000"/>
        </w:rPr>
        <w:t xml:space="preserve">она была недавно создана силами </w:t>
      </w:r>
      <w:r w:rsidR="004A795E">
        <w:rPr>
          <w:b/>
          <w:bCs/>
          <w:i/>
          <w:iCs/>
          <w:color w:val="000000"/>
        </w:rPr>
        <w:t>студентов</w:t>
      </w:r>
      <w:r w:rsidRPr="00385469">
        <w:rPr>
          <w:i/>
          <w:iCs/>
          <w:color w:val="000000"/>
        </w:rPr>
        <w:t> –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Такие конструкции выделяются уже не запятыми, а тире.</w:t>
      </w:r>
    </w:p>
    <w:p w:rsidR="00385469" w:rsidRPr="00385469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Предложения могут осложнять</w:t>
      </w:r>
      <w:r w:rsidR="00385469" w:rsidRPr="00385469">
        <w:rPr>
          <w:color w:val="000000"/>
        </w:rPr>
        <w:t> </w:t>
      </w:r>
      <w:r w:rsidR="00385469" w:rsidRPr="00385469">
        <w:rPr>
          <w:b/>
          <w:bCs/>
          <w:color w:val="000000"/>
        </w:rPr>
        <w:t>обращения</w:t>
      </w:r>
      <w:r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i/>
          <w:iCs/>
          <w:color w:val="000000"/>
        </w:rPr>
        <w:t>Олег</w:t>
      </w:r>
      <w:r w:rsidRPr="00385469">
        <w:rPr>
          <w:i/>
          <w:iCs/>
          <w:color w:val="000000"/>
        </w:rPr>
        <w:t>, на клумбе росли алые тюльпаны?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Или же мы можем поставить восклицательный знак.</w:t>
      </w:r>
    </w:p>
    <w:p w:rsidR="004A795E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Итак, чем может осложняться предложение?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Однородными членами.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Обособленными членами предложения – определениями, дополнениями или обстоятельствами.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Вводными словами, словосочетаниями, предложениями, а также вставными конструкциями.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Наконец, обращениями.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При этом нужно помнить, что осложнение предложени</w:t>
      </w:r>
      <w:r w:rsidR="004A795E">
        <w:rPr>
          <w:color w:val="000000"/>
        </w:rPr>
        <w:t>я</w:t>
      </w:r>
      <w:r w:rsidRPr="00385469">
        <w:rPr>
          <w:color w:val="000000"/>
        </w:rPr>
        <w:t xml:space="preserve"> и обособление в нем каких-то членов – </w:t>
      </w:r>
      <w:r w:rsidRPr="00385469">
        <w:rPr>
          <w:b/>
          <w:bCs/>
          <w:color w:val="000000"/>
        </w:rPr>
        <w:t>совсем не одно и то же.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Мы не всегда выделяем запятыми то, что осложняет предложения. Иногда осложнения могут встраиваться в структуру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Именно поэтому есть целая система правил пунктуации, которую мы должны вспомнить.</w:t>
      </w:r>
    </w:p>
    <w:p w:rsidR="005451CC" w:rsidRDefault="005451CC" w:rsidP="0082060F"/>
    <w:p w:rsidR="004A795E" w:rsidRDefault="004A795E" w:rsidP="004A795E">
      <w:pPr>
        <w:jc w:val="center"/>
        <w:rPr>
          <w:b/>
        </w:rPr>
      </w:pPr>
      <w:r w:rsidRPr="004A795E">
        <w:rPr>
          <w:b/>
        </w:rPr>
        <w:t>Задания</w:t>
      </w:r>
    </w:p>
    <w:p w:rsidR="00C22283" w:rsidRDefault="00C22283" w:rsidP="004A795E">
      <w:pPr>
        <w:jc w:val="center"/>
        <w:rPr>
          <w:b/>
        </w:rPr>
      </w:pPr>
    </w:p>
    <w:p w:rsidR="004A795E" w:rsidRDefault="004A795E" w:rsidP="004A795E">
      <w:pPr>
        <w:pStyle w:val="a4"/>
        <w:numPr>
          <w:ilvl w:val="0"/>
          <w:numId w:val="2"/>
        </w:numPr>
      </w:pPr>
      <w:r>
        <w:t xml:space="preserve">Перечислите в рабочей тетради виды </w:t>
      </w:r>
      <w:proofErr w:type="spellStart"/>
      <w:r>
        <w:t>осложнителей</w:t>
      </w:r>
      <w:proofErr w:type="spellEnd"/>
      <w:r>
        <w:t xml:space="preserve">  простых предложений.</w:t>
      </w:r>
    </w:p>
    <w:p w:rsidR="004A795E" w:rsidRDefault="004A795E" w:rsidP="004A795E">
      <w:pPr>
        <w:pStyle w:val="a4"/>
        <w:numPr>
          <w:ilvl w:val="0"/>
          <w:numId w:val="2"/>
        </w:numPr>
      </w:pPr>
      <w: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3783"/>
        <w:gridCol w:w="2268"/>
        <w:gridCol w:w="2800"/>
      </w:tblGrid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Пример предложения</w:t>
            </w:r>
          </w:p>
        </w:tc>
        <w:tc>
          <w:tcPr>
            <w:tcW w:w="2268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Осложнено или нет предложение +/-</w:t>
            </w:r>
          </w:p>
        </w:tc>
        <w:tc>
          <w:tcPr>
            <w:tcW w:w="2800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Если осложнено, укажите чем</w:t>
            </w: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</w:pPr>
            <w:r w:rsidRPr="00C22283">
              <w:rPr>
                <w:shd w:val="clear" w:color="auto" w:fill="FFFFFF"/>
              </w:rPr>
              <w:t>Покинув страны южные,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Вернулись птицы дружные.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На каждой ветке скворушки</w:t>
            </w:r>
            <w:proofErr w:type="gramStart"/>
            <w:r w:rsidRPr="00C22283">
              <w:br/>
            </w:r>
            <w:r w:rsidRPr="00C22283">
              <w:rPr>
                <w:shd w:val="clear" w:color="auto" w:fill="FFFFFF"/>
              </w:rPr>
              <w:t>С</w:t>
            </w:r>
            <w:proofErr w:type="gramEnd"/>
            <w:r w:rsidRPr="00C22283">
              <w:rPr>
                <w:shd w:val="clear" w:color="auto" w:fill="FFFFFF"/>
              </w:rPr>
              <w:t>идят и чистят перышки.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Вот плывут облачка, как барашки.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Уходи, Зима седая!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C22283" w:rsidRPr="000466E7" w:rsidTr="00C22283">
        <w:tc>
          <w:tcPr>
            <w:tcW w:w="3783" w:type="dxa"/>
          </w:tcPr>
          <w:p w:rsidR="00C22283" w:rsidRPr="00C22283" w:rsidRDefault="00C22283" w:rsidP="004A795E">
            <w:pPr>
              <w:pStyle w:val="a4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Зима недаром злится.</w:t>
            </w:r>
          </w:p>
        </w:tc>
        <w:tc>
          <w:tcPr>
            <w:tcW w:w="2268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А рядом, у проталинки,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 траве, между корней,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Бежит, струится маленький</w:t>
            </w:r>
            <w:r w:rsidRPr="00C22283">
              <w:br/>
            </w:r>
            <w:r w:rsidRPr="00C22283">
              <w:rPr>
                <w:shd w:val="clear" w:color="auto" w:fill="FFFFFF"/>
              </w:rPr>
              <w:t>Серебряный ручей.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Уж тает снег, бегут ручьи,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 окно повеяло весною…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0466E7" w:rsidRPr="000466E7" w:rsidTr="00C22283">
        <w:tc>
          <w:tcPr>
            <w:tcW w:w="3783" w:type="dxa"/>
          </w:tcPr>
          <w:p w:rsidR="000466E7" w:rsidRPr="00C22283" w:rsidRDefault="000466E7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t>Я не достоин, может быть,</w:t>
            </w:r>
            <w:r w:rsidRPr="00C22283">
              <w:br/>
              <w:t>Твоей любви</w:t>
            </w:r>
          </w:p>
        </w:tc>
        <w:tc>
          <w:tcPr>
            <w:tcW w:w="2268" w:type="dxa"/>
          </w:tcPr>
          <w:p w:rsidR="000466E7" w:rsidRPr="000466E7" w:rsidRDefault="000466E7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0466E7" w:rsidRPr="000466E7" w:rsidRDefault="000466E7" w:rsidP="004A795E">
            <w:pPr>
              <w:pStyle w:val="a4"/>
              <w:ind w:left="0"/>
            </w:pPr>
          </w:p>
        </w:tc>
      </w:tr>
      <w:tr w:rsidR="00C22283" w:rsidRPr="000466E7" w:rsidTr="00C22283">
        <w:tc>
          <w:tcPr>
            <w:tcW w:w="3783" w:type="dxa"/>
          </w:tcPr>
          <w:p w:rsidR="00C22283" w:rsidRPr="00C22283" w:rsidRDefault="00C22283" w:rsidP="004A795E">
            <w:pPr>
              <w:pStyle w:val="a4"/>
              <w:ind w:left="0"/>
            </w:pPr>
            <w:r>
              <w:t>В окно повеяло весною.</w:t>
            </w:r>
          </w:p>
        </w:tc>
        <w:tc>
          <w:tcPr>
            <w:tcW w:w="2268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</w:tr>
    </w:tbl>
    <w:p w:rsidR="004A795E" w:rsidRDefault="004A795E" w:rsidP="004A795E">
      <w:pPr>
        <w:pStyle w:val="a4"/>
      </w:pPr>
    </w:p>
    <w:p w:rsidR="004A795E" w:rsidRPr="004A795E" w:rsidRDefault="004A795E" w:rsidP="004A795E">
      <w:pPr>
        <w:pStyle w:val="a4"/>
        <w:numPr>
          <w:ilvl w:val="0"/>
          <w:numId w:val="2"/>
        </w:numPr>
      </w:pPr>
      <w:r>
        <w:t>Сделайте синтаксический разбор любого осложненного</w:t>
      </w:r>
      <w:r w:rsidR="00C22283">
        <w:t xml:space="preserve"> простого</w:t>
      </w:r>
      <w:r>
        <w:t xml:space="preserve"> предложения из таблицы.</w:t>
      </w:r>
    </w:p>
    <w:sectPr w:rsidR="004A795E" w:rsidRPr="004A795E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F6190"/>
    <w:multiLevelType w:val="hybridMultilevel"/>
    <w:tmpl w:val="4A4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1CC"/>
    <w:rsid w:val="000466E7"/>
    <w:rsid w:val="003300C6"/>
    <w:rsid w:val="00385469"/>
    <w:rsid w:val="004A795E"/>
    <w:rsid w:val="005451CC"/>
    <w:rsid w:val="0082060F"/>
    <w:rsid w:val="009E225B"/>
    <w:rsid w:val="00BA302C"/>
    <w:rsid w:val="00C22283"/>
    <w:rsid w:val="00EE6916"/>
    <w:rsid w:val="00F9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1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51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54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85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4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E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yarus.asu.edu.ru/?id=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2020-05-07T18:17:00Z</dcterms:created>
  <dcterms:modified xsi:type="dcterms:W3CDTF">2020-05-07T18:17:00Z</dcterms:modified>
</cp:coreProperties>
</file>