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9A" w:rsidRPr="00AA67E2" w:rsidRDefault="0022539A" w:rsidP="00225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22539A" w:rsidRPr="00AA67E2" w:rsidRDefault="0022539A" w:rsidP="00225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22539A" w:rsidRDefault="0022539A" w:rsidP="002253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22539A" w:rsidRPr="001401C4" w:rsidRDefault="0022539A" w:rsidP="0022539A">
      <w:p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7 мая.</w:t>
      </w:r>
    </w:p>
    <w:p w:rsidR="0022539A" w:rsidRPr="001401C4" w:rsidRDefault="0022539A" w:rsidP="0022539A">
      <w:p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b/>
          <w:sz w:val="28"/>
          <w:szCs w:val="28"/>
        </w:rPr>
        <w:t>Дисциплина:</w:t>
      </w:r>
      <w:r w:rsidRPr="001401C4">
        <w:rPr>
          <w:rFonts w:ascii="Times New Roman" w:hAnsi="Times New Roman"/>
          <w:sz w:val="28"/>
          <w:szCs w:val="28"/>
        </w:rPr>
        <w:t xml:space="preserve"> Метрология и стандартизация</w:t>
      </w:r>
    </w:p>
    <w:p w:rsidR="0022539A" w:rsidRPr="001401C4" w:rsidRDefault="0022539A" w:rsidP="0022539A">
      <w:p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b/>
          <w:sz w:val="28"/>
          <w:szCs w:val="28"/>
        </w:rPr>
        <w:t>Цель занятия</w:t>
      </w:r>
      <w:r w:rsidRPr="001401C4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22539A" w:rsidRPr="001401C4" w:rsidRDefault="0022539A" w:rsidP="0022539A">
      <w:p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sz w:val="28"/>
          <w:szCs w:val="28"/>
        </w:rPr>
        <w:t>Норма времени 2 часа.</w:t>
      </w:r>
    </w:p>
    <w:p w:rsidR="00DE778C" w:rsidRDefault="0022539A" w:rsidP="0022539A">
      <w:pPr>
        <w:rPr>
          <w:rFonts w:ascii="Times New Roman" w:hAnsi="Times New Roman"/>
          <w:b/>
          <w:sz w:val="28"/>
          <w:szCs w:val="28"/>
        </w:rPr>
      </w:pPr>
      <w:r w:rsidRPr="001401C4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539A">
        <w:rPr>
          <w:rFonts w:ascii="Times New Roman" w:hAnsi="Times New Roman"/>
          <w:sz w:val="28"/>
          <w:szCs w:val="28"/>
        </w:rPr>
        <w:t>Нормативные документы в торговле.</w:t>
      </w:r>
    </w:p>
    <w:p w:rsidR="0022539A" w:rsidRDefault="0022539A" w:rsidP="0022539A">
      <w:pPr>
        <w:rPr>
          <w:rFonts w:ascii="Times New Roman" w:hAnsi="Times New Roman"/>
          <w:sz w:val="28"/>
          <w:szCs w:val="28"/>
        </w:rPr>
      </w:pPr>
      <w:r w:rsidRPr="0022539A">
        <w:rPr>
          <w:rFonts w:ascii="Times New Roman" w:hAnsi="Times New Roman"/>
          <w:sz w:val="28"/>
          <w:szCs w:val="28"/>
        </w:rPr>
        <w:t>Государственные стандарты</w:t>
      </w:r>
      <w:r>
        <w:rPr>
          <w:rFonts w:ascii="Times New Roman" w:hAnsi="Times New Roman"/>
          <w:sz w:val="28"/>
          <w:szCs w:val="28"/>
        </w:rPr>
        <w:t>:</w:t>
      </w:r>
    </w:p>
    <w:p w:rsidR="0022539A" w:rsidRDefault="0022539A" w:rsidP="0022539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государственных стандартов;</w:t>
      </w:r>
    </w:p>
    <w:p w:rsidR="0022539A" w:rsidRDefault="0022539A" w:rsidP="0022539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использования нормативных документов;</w:t>
      </w:r>
    </w:p>
    <w:p w:rsidR="0022539A" w:rsidRDefault="0022539A" w:rsidP="0022539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Разновидность нормативных документов;</w:t>
      </w:r>
    </w:p>
    <w:p w:rsidR="0022539A" w:rsidRDefault="0022539A" w:rsidP="0022539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примеры нормативных документов.</w:t>
      </w:r>
    </w:p>
    <w:p w:rsidR="0022539A" w:rsidRDefault="0022539A" w:rsidP="0022539A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539A" w:rsidRDefault="0022539A" w:rsidP="0022539A">
      <w:pPr>
        <w:pStyle w:val="a3"/>
        <w:rPr>
          <w:rFonts w:ascii="Times New Roman" w:hAnsi="Times New Roman"/>
          <w:b/>
          <w:sz w:val="28"/>
          <w:szCs w:val="28"/>
        </w:rPr>
      </w:pPr>
      <w:r w:rsidRPr="0022539A">
        <w:rPr>
          <w:rFonts w:ascii="Times New Roman" w:hAnsi="Times New Roman"/>
          <w:b/>
          <w:sz w:val="28"/>
          <w:szCs w:val="28"/>
        </w:rPr>
        <w:t>Для изучени</w:t>
      </w:r>
      <w:r>
        <w:rPr>
          <w:rFonts w:ascii="Times New Roman" w:hAnsi="Times New Roman"/>
          <w:b/>
          <w:sz w:val="28"/>
          <w:szCs w:val="28"/>
        </w:rPr>
        <w:t>я вопроса воспользуйтесь сайтами:</w:t>
      </w:r>
    </w:p>
    <w:p w:rsidR="0022539A" w:rsidRDefault="0022539A" w:rsidP="0022539A">
      <w:pPr>
        <w:pStyle w:val="a3"/>
        <w:rPr>
          <w:rFonts w:ascii="Times New Roman" w:hAnsi="Times New Roman"/>
          <w:b/>
          <w:sz w:val="28"/>
          <w:szCs w:val="28"/>
        </w:rPr>
      </w:pPr>
      <w:hyperlink r:id="rId5" w:history="1">
        <w:r w:rsidRPr="00702FDA">
          <w:rPr>
            <w:rStyle w:val="a4"/>
            <w:rFonts w:ascii="Times New Roman" w:hAnsi="Times New Roman"/>
            <w:b/>
            <w:sz w:val="28"/>
            <w:szCs w:val="28"/>
          </w:rPr>
          <w:t>https://studopedia.ru/9_74065_poryadok-razrabotki-gosudarstvennih-standartov.html</w:t>
        </w:r>
      </w:hyperlink>
    </w:p>
    <w:p w:rsidR="0022539A" w:rsidRDefault="0022539A" w:rsidP="0022539A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539A" w:rsidRDefault="0022539A" w:rsidP="0022539A">
      <w:pPr>
        <w:pStyle w:val="a3"/>
        <w:rPr>
          <w:rFonts w:ascii="Times New Roman" w:hAnsi="Times New Roman"/>
          <w:b/>
          <w:sz w:val="28"/>
          <w:szCs w:val="28"/>
        </w:rPr>
      </w:pPr>
      <w:hyperlink r:id="rId6" w:history="1">
        <w:r w:rsidRPr="00702FDA">
          <w:rPr>
            <w:rStyle w:val="a4"/>
            <w:rFonts w:ascii="Times New Roman" w:hAnsi="Times New Roman"/>
            <w:b/>
            <w:sz w:val="28"/>
            <w:szCs w:val="28"/>
          </w:rPr>
          <w:t>http://www.construction-technology.ru/3/viddok.php</w:t>
        </w:r>
      </w:hyperlink>
    </w:p>
    <w:p w:rsidR="0022539A" w:rsidRDefault="0022539A" w:rsidP="0022539A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539A" w:rsidRDefault="0022539A" w:rsidP="0022539A">
      <w:pPr>
        <w:pStyle w:val="a3"/>
        <w:rPr>
          <w:rFonts w:ascii="Times New Roman" w:hAnsi="Times New Roman"/>
          <w:b/>
          <w:sz w:val="28"/>
          <w:szCs w:val="28"/>
        </w:rPr>
      </w:pPr>
      <w:hyperlink r:id="rId7" w:history="1">
        <w:r w:rsidRPr="00702FDA">
          <w:rPr>
            <w:rStyle w:val="a4"/>
            <w:rFonts w:ascii="Times New Roman" w:hAnsi="Times New Roman"/>
            <w:b/>
            <w:sz w:val="28"/>
            <w:szCs w:val="28"/>
          </w:rPr>
          <w:t>https://base.garant.ru/10104977/493aff9450b0b89b29b367693300b74a/</w:t>
        </w:r>
      </w:hyperlink>
    </w:p>
    <w:p w:rsidR="0022539A" w:rsidRDefault="0022539A" w:rsidP="0022539A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</w:p>
    <w:p w:rsidR="0022539A" w:rsidRPr="00CC1C62" w:rsidRDefault="0022539A" w:rsidP="0022539A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8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22539A" w:rsidRPr="00EA3B24" w:rsidRDefault="0022539A" w:rsidP="0022539A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22539A" w:rsidRDefault="0022539A" w:rsidP="0022539A">
      <w:pPr>
        <w:rPr>
          <w:rFonts w:ascii="Times New Roman" w:hAnsi="Times New Roman"/>
          <w:b/>
          <w:sz w:val="28"/>
          <w:szCs w:val="28"/>
        </w:rPr>
      </w:pPr>
    </w:p>
    <w:p w:rsidR="0022539A" w:rsidRPr="0069423B" w:rsidRDefault="0022539A" w:rsidP="0022539A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06.05.</w:t>
      </w:r>
      <w:r>
        <w:rPr>
          <w:rFonts w:ascii="Times New Roman" w:hAnsi="Times New Roman"/>
          <w:b/>
          <w:sz w:val="28"/>
          <w:szCs w:val="28"/>
        </w:rPr>
        <w:t>2020 год</w:t>
      </w:r>
      <w:bookmarkStart w:id="0" w:name="_GoBack"/>
      <w:bookmarkEnd w:id="0"/>
    </w:p>
    <w:p w:rsidR="0022539A" w:rsidRPr="0022539A" w:rsidRDefault="0022539A" w:rsidP="0022539A">
      <w:pPr>
        <w:rPr>
          <w:rFonts w:ascii="Times New Roman" w:hAnsi="Times New Roman"/>
          <w:sz w:val="28"/>
          <w:szCs w:val="28"/>
        </w:rPr>
      </w:pPr>
    </w:p>
    <w:sectPr w:rsidR="0022539A" w:rsidRPr="0022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560C"/>
    <w:multiLevelType w:val="hybridMultilevel"/>
    <w:tmpl w:val="988C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FC"/>
    <w:rsid w:val="0022539A"/>
    <w:rsid w:val="002836FC"/>
    <w:rsid w:val="00D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44AD"/>
  <w15:chartTrackingRefBased/>
  <w15:docId w15:val="{6E050950-A172-4297-9B0C-7E57E643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3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ntms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0104977/493aff9450b0b89b29b367693300b74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truction-technology.ru/3/viddok.php" TargetMode="External"/><Relationship Id="rId5" Type="http://schemas.openxmlformats.org/officeDocument/2006/relationships/hyperlink" Target="https://studopedia.ru/9_74065_poryadok-razrabotki-gosudarstvennih-standartov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2020-05-07T07:20:00Z</dcterms:created>
  <dcterms:modified xsi:type="dcterms:W3CDTF">2020-05-07T07:27:00Z</dcterms:modified>
</cp:coreProperties>
</file>