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8A" w:rsidRPr="00EC69C0" w:rsidRDefault="00EC69C0" w:rsidP="00EC6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40934" cy="10685417"/>
            <wp:effectExtent l="19050" t="0" r="2866" b="0"/>
            <wp:docPr id="1" name="Рисунок 1" descr="D:\Мои документы\ПУСКАЙ\от ЕА Горячих\ПОЛОЖЕНИЯ СКАНИРОВАННЫЕ\Титульные листы jpeg\Положение о порядке самообследования образовательной организаци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 порядке самообследования образовательной организации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09" cy="1070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C0" w:rsidRDefault="00EC69C0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69C0" w:rsidSect="00EC69C0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в соответствии с Федеральным Законом РФ от 29.12.2012 г. № 273-ФЗ «Об образовании в Российской Федерации», Уставом Кировского областного государственного </w:t>
      </w:r>
      <w:r w:rsidR="00EC69C0" w:rsidRPr="00EC69C0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EC69C0">
        <w:rPr>
          <w:rFonts w:ascii="Times New Roman" w:hAnsi="Times New Roman" w:cs="Times New Roman"/>
          <w:sz w:val="28"/>
          <w:szCs w:val="28"/>
        </w:rPr>
        <w:t>образовательного бюджетного учреждения «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техникум механизации сельского хозяйства», приказом Министерства образования и науки Российской Федерации от 14.06.2013 №462 «Об утверждении Порядка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9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1.        Общее положение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1.1.         Положение о проведении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в Кировском областном государственном образовательном бюджетном учреждении среднего профессионального образования «Нолинский техникум механизации сельского хозяйства» (далее Техникум) определяет порядок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, сроки и форму проведения, состав лиц привлекаемых для его проведения.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1.2.         Целями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состояния развития Техникума, а также подготовка отчета о результатах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1.3.         Задачами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является установления степени проявления измеряемых качеств у объектов изучения и оценивания, выявления наличия или отсутствие динамики образовательной системы Техникума в целом, создание целостной системы оценочных характеристик педагогических процессов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1.4.         Функциями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 w:rsidRPr="00EC69C0"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 w:rsidRPr="00EC69C0">
        <w:rPr>
          <w:rFonts w:ascii="Times New Roman" w:hAnsi="Times New Roman" w:cs="Times New Roman"/>
          <w:sz w:val="28"/>
          <w:szCs w:val="28"/>
        </w:rPr>
        <w:t xml:space="preserve">, диагностическая, прогностическая. </w:t>
      </w:r>
      <w:proofErr w:type="gramStart"/>
      <w:r w:rsidRPr="00EC69C0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являются пассивной (наблюдение, анализ и т.п.), активной (мониторинг, собеседование, прослушивание и т.п.)</w:t>
      </w:r>
      <w:proofErr w:type="gramEnd"/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1.5.        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проводится в Техникуме ежегодно. Форма отчета о результатах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утверждается учредителем.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C0">
        <w:rPr>
          <w:rFonts w:ascii="Times New Roman" w:hAnsi="Times New Roman" w:cs="Times New Roman"/>
          <w:b/>
          <w:sz w:val="28"/>
          <w:szCs w:val="28"/>
        </w:rPr>
        <w:t xml:space="preserve">2.        Порядок проведения </w:t>
      </w:r>
      <w:proofErr w:type="spellStart"/>
      <w:r w:rsidRPr="00EC69C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2.1.          Процедура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включает в себя  следующие этапы: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- организацию и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формирования отчета;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рассмотрение отчета на заседании педагогического совета</w:t>
      </w:r>
      <w:r w:rsidR="00531D54" w:rsidRPr="00EC69C0">
        <w:rPr>
          <w:rFonts w:ascii="Times New Roman" w:hAnsi="Times New Roman" w:cs="Times New Roman"/>
          <w:sz w:val="28"/>
          <w:szCs w:val="28"/>
        </w:rPr>
        <w:t xml:space="preserve"> (совета техникума)</w:t>
      </w:r>
      <w:r w:rsidRPr="00EC69C0">
        <w:rPr>
          <w:rFonts w:ascii="Times New Roman" w:hAnsi="Times New Roman" w:cs="Times New Roman"/>
          <w:sz w:val="28"/>
          <w:szCs w:val="28"/>
        </w:rPr>
        <w:t>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2.2.      В процессе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- организационно – правового обеспечения образовательной      деятельности;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- структуры и системы управления;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- качества содержание подготовки выпускников;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организации учебного процесса;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научно – исследовательской деятельности;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востребованности выпускников;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- качества кадрового, </w:t>
      </w:r>
      <w:proofErr w:type="gramStart"/>
      <w:r w:rsidRPr="00EC69C0">
        <w:rPr>
          <w:rFonts w:ascii="Times New Roman" w:hAnsi="Times New Roman" w:cs="Times New Roman"/>
          <w:sz w:val="28"/>
          <w:szCs w:val="28"/>
        </w:rPr>
        <w:t>учебно – методического</w:t>
      </w:r>
      <w:proofErr w:type="gramEnd"/>
      <w:r w:rsidRPr="00EC69C0">
        <w:rPr>
          <w:rFonts w:ascii="Times New Roman" w:hAnsi="Times New Roman" w:cs="Times New Roman"/>
          <w:sz w:val="28"/>
          <w:szCs w:val="28"/>
        </w:rPr>
        <w:t>, информационного и библиотечного обеспечения, материально – технической базы;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 функционирования внутренней оценки качества образования;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-анализ показателей деятельности, установленных Федеральным органом исполнительной власти, осуществляющим функции по выработки государственной политики и нормативно правовому регулированию в сфере образования.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C0">
        <w:rPr>
          <w:rFonts w:ascii="Times New Roman" w:hAnsi="Times New Roman" w:cs="Times New Roman"/>
          <w:b/>
          <w:sz w:val="28"/>
          <w:szCs w:val="28"/>
        </w:rPr>
        <w:t xml:space="preserve">3.  Сроки и форма проведения </w:t>
      </w:r>
      <w:proofErr w:type="spellStart"/>
      <w:r w:rsidRPr="00EC69C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3.1. Основной формой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является мониторинг качества образовательной подготовки обучающих и выпускников.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в Техникуме проводится ежегодно в период с 15 января по 10 марта за предыдущий учебный год.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проводится на каждом отделении Техникума, в котором производится оценка всех видов деятельности, перечисленных в п. 2.2 данного Положения и других соответствующих специфики деятельности показателях.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3.4. При проведении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оценивается фактическое положение дел по рассматриваемым вопросам.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lastRenderedPageBreak/>
        <w:t xml:space="preserve">3.5. В период с 10 по15 марта </w:t>
      </w:r>
      <w:r w:rsidR="00531D54" w:rsidRPr="00EC69C0">
        <w:rPr>
          <w:rFonts w:ascii="Times New Roman" w:hAnsi="Times New Roman" w:cs="Times New Roman"/>
          <w:sz w:val="28"/>
          <w:szCs w:val="28"/>
        </w:rPr>
        <w:t>руководители подразделений</w:t>
      </w:r>
      <w:r w:rsidRPr="00EC69C0">
        <w:rPr>
          <w:rFonts w:ascii="Times New Roman" w:hAnsi="Times New Roman" w:cs="Times New Roman"/>
          <w:sz w:val="28"/>
          <w:szCs w:val="28"/>
        </w:rPr>
        <w:t xml:space="preserve"> Техникума сдают отчеты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r w:rsidR="00531D54" w:rsidRPr="00EC69C0">
        <w:rPr>
          <w:rFonts w:ascii="Times New Roman" w:hAnsi="Times New Roman" w:cs="Times New Roman"/>
          <w:sz w:val="28"/>
          <w:szCs w:val="28"/>
        </w:rPr>
        <w:t>заместителю</w:t>
      </w:r>
      <w:proofErr w:type="spellEnd"/>
      <w:r w:rsidR="00531D54" w:rsidRPr="00EC69C0">
        <w:rPr>
          <w:rFonts w:ascii="Times New Roman" w:hAnsi="Times New Roman" w:cs="Times New Roman"/>
          <w:sz w:val="28"/>
          <w:szCs w:val="28"/>
        </w:rPr>
        <w:t xml:space="preserve"> директор по  учебно-воспитательной работе.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3.6. В период с 15 марта по 1 апреля проводится анализ отчетов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и подготавливается отчет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Техникума. Отчет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Техникума рассматривается и согласовывается на заседании педагогического совета</w:t>
      </w:r>
      <w:r w:rsidR="00531D54" w:rsidRPr="00EC69C0">
        <w:rPr>
          <w:rFonts w:ascii="Times New Roman" w:hAnsi="Times New Roman" w:cs="Times New Roman"/>
          <w:sz w:val="28"/>
          <w:szCs w:val="28"/>
        </w:rPr>
        <w:t xml:space="preserve"> (совета техникум)</w:t>
      </w:r>
      <w:r w:rsidRPr="00EC69C0">
        <w:rPr>
          <w:rFonts w:ascii="Times New Roman" w:hAnsi="Times New Roman" w:cs="Times New Roman"/>
          <w:sz w:val="28"/>
          <w:szCs w:val="28"/>
        </w:rPr>
        <w:t>, подписывается директором    и заверяется печатью.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C0">
        <w:rPr>
          <w:rFonts w:ascii="Times New Roman" w:hAnsi="Times New Roman" w:cs="Times New Roman"/>
          <w:b/>
          <w:sz w:val="28"/>
          <w:szCs w:val="28"/>
        </w:rPr>
        <w:t xml:space="preserve">4. Процедура </w:t>
      </w:r>
      <w:proofErr w:type="spellStart"/>
      <w:r w:rsidRPr="00EC69C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4.1. Подготовка 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принятие решения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9C0">
        <w:rPr>
          <w:rFonts w:ascii="Times New Roman" w:hAnsi="Times New Roman" w:cs="Times New Roman"/>
          <w:sz w:val="28"/>
          <w:szCs w:val="28"/>
        </w:rPr>
        <w:t xml:space="preserve">             - определение модели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, выборка критериев и  показателей, определение содержания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, методов сбора информации;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- техническое обеспечение;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-распределение ответственности, постановка задач, создание рабочих групп;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проведение обучения, совещаний и т.п.;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подготовка анкет бланков.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4.2. Проведение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сбор и первичная обработка статистических данных, содержащихся в документах  учета и отчетности;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сбор информации с применением тестирования собеседования, прослушивание и т.п.;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заполнение таблиц;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применение методов анализа и обобщение;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окончательное формирование базы для написания отчета.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4.3. Обработка и использование материалов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статистическая обработка данных;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графическое представление части материалов;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качественная интерпретация количественных данных;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обсуждение отчета  в статусе официального документа на заседании педагогического совета.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4.4. Структура отчета по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>: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общие сведения об учебном заведении;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lastRenderedPageBreak/>
        <w:t xml:space="preserve">             - система управления организацией;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содержание и качество подготовки </w:t>
      </w:r>
      <w:proofErr w:type="gramStart"/>
      <w:r w:rsidRPr="00EC69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69C0">
        <w:rPr>
          <w:rFonts w:ascii="Times New Roman" w:hAnsi="Times New Roman" w:cs="Times New Roman"/>
          <w:sz w:val="28"/>
          <w:szCs w:val="28"/>
        </w:rPr>
        <w:t>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- организация учебного процесса;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организация воспитательного процесса;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востребованность выпускников;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качество кадрового потенциала;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методический потенциал;                                                                                                   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gramStart"/>
      <w:r w:rsidRPr="00EC69C0">
        <w:rPr>
          <w:rFonts w:ascii="Times New Roman" w:hAnsi="Times New Roman" w:cs="Times New Roman"/>
          <w:sz w:val="28"/>
          <w:szCs w:val="28"/>
        </w:rPr>
        <w:t>учебно – методическое</w:t>
      </w:r>
      <w:proofErr w:type="gramEnd"/>
      <w:r w:rsidRPr="00EC69C0">
        <w:rPr>
          <w:rFonts w:ascii="Times New Roman" w:hAnsi="Times New Roman" w:cs="Times New Roman"/>
          <w:sz w:val="28"/>
          <w:szCs w:val="28"/>
        </w:rPr>
        <w:t xml:space="preserve">, библиотечно – информационное обеспечение;                                                                                                                                                        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 - материально – техническая база;                                                                                         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  - мониторинг оценки качества образования;                                                                 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               - анализ показателей деятельности организации по выработке государственной политики и нормативно – правовому регулированию в сфере образования.        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C0">
        <w:rPr>
          <w:rFonts w:ascii="Times New Roman" w:hAnsi="Times New Roman" w:cs="Times New Roman"/>
          <w:b/>
          <w:sz w:val="28"/>
          <w:szCs w:val="28"/>
        </w:rPr>
        <w:t>5. Состав лиц, привлекаемых для проведения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9C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5.1. Для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привлекаются директор, заместители директора, заведующие очным и заочным обучением, заведующая библиотекой, председатели ПЦК, главный бухгалтер, члены Методического Совета.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5.2. Для проведения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приказом директора создается комиссия.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>5.3. При необходимости могут быть привлечены сторонние организации и граждане в качестве экспертов.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6. Обеспечение открытости и доступности информации</w:t>
      </w:r>
    </w:p>
    <w:p w:rsidR="0053343D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264" w:rsidRPr="00EC69C0" w:rsidRDefault="0053343D" w:rsidP="00EC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C0">
        <w:rPr>
          <w:rFonts w:ascii="Times New Roman" w:hAnsi="Times New Roman" w:cs="Times New Roman"/>
          <w:sz w:val="28"/>
          <w:szCs w:val="28"/>
        </w:rPr>
        <w:t xml:space="preserve"> 6.1. Отчет о </w:t>
      </w:r>
      <w:proofErr w:type="spellStart"/>
      <w:r w:rsidRPr="00EC69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69C0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 -  телекоммуникационных сетях, в том числе на официальном сайте Техникума в сети «Интернет» и направляется учредителю не позднее 20 апреля текущего года.</w:t>
      </w:r>
    </w:p>
    <w:sectPr w:rsidR="008A6264" w:rsidRPr="00EC69C0" w:rsidSect="00EC69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3343D"/>
    <w:rsid w:val="00046AF0"/>
    <w:rsid w:val="000B27AD"/>
    <w:rsid w:val="002245BA"/>
    <w:rsid w:val="002D0F10"/>
    <w:rsid w:val="00531D54"/>
    <w:rsid w:val="0053343D"/>
    <w:rsid w:val="006C00A5"/>
    <w:rsid w:val="008A6264"/>
    <w:rsid w:val="00D3248A"/>
    <w:rsid w:val="00EC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248A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52"/>
      <w:lang w:eastAsia="ru-RU"/>
    </w:rPr>
  </w:style>
  <w:style w:type="character" w:customStyle="1" w:styleId="a4">
    <w:name w:val="Подзаголовок Знак"/>
    <w:basedOn w:val="a0"/>
    <w:link w:val="a3"/>
    <w:rsid w:val="00D3248A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Елена</cp:lastModifiedBy>
  <cp:revision>2</cp:revision>
  <cp:lastPrinted>2014-11-12T08:29:00Z</cp:lastPrinted>
  <dcterms:created xsi:type="dcterms:W3CDTF">2019-02-12T14:17:00Z</dcterms:created>
  <dcterms:modified xsi:type="dcterms:W3CDTF">2019-02-12T14:17:00Z</dcterms:modified>
</cp:coreProperties>
</file>