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01" w:rsidRDefault="00A127C8" w:rsidP="00514F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-536575</wp:posOffset>
            </wp:positionV>
            <wp:extent cx="7639050" cy="10483850"/>
            <wp:effectExtent l="19050" t="0" r="0" b="0"/>
            <wp:wrapThrough wrapText="bothSides">
              <wp:wrapPolygon edited="0">
                <wp:start x="-54" y="0"/>
                <wp:lineTo x="-54" y="21548"/>
                <wp:lineTo x="21600" y="21548"/>
                <wp:lineTo x="21600" y="0"/>
                <wp:lineTo x="-54" y="0"/>
              </wp:wrapPolygon>
            </wp:wrapThrough>
            <wp:docPr id="1" name="Рисунок 1" descr="\\128.0.1.93\incoming\Скан\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28.0.1.93\incoming\Скан\100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48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7A27" w:rsidRPr="00514F01" w:rsidRDefault="00327A27" w:rsidP="00514F01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327A27" w:rsidRPr="00514F01" w:rsidRDefault="00327A27" w:rsidP="00025640">
      <w:pPr>
        <w:rPr>
          <w:rFonts w:ascii="Times New Roman" w:hAnsi="Times New Roman" w:cs="Times New Roman"/>
          <w:sz w:val="28"/>
          <w:szCs w:val="28"/>
        </w:rPr>
      </w:pP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1.1 Положение о</w:t>
      </w:r>
      <w:r w:rsidR="00560850" w:rsidRPr="00514F01">
        <w:rPr>
          <w:rFonts w:ascii="Times New Roman" w:hAnsi="Times New Roman" w:cs="Times New Roman"/>
          <w:sz w:val="28"/>
          <w:szCs w:val="28"/>
        </w:rPr>
        <w:t xml:space="preserve"> ведении</w:t>
      </w:r>
      <w:r w:rsidRPr="00514F01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560850" w:rsidRPr="00514F01">
        <w:rPr>
          <w:rFonts w:ascii="Times New Roman" w:hAnsi="Times New Roman" w:cs="Times New Roman"/>
          <w:sz w:val="28"/>
          <w:szCs w:val="28"/>
        </w:rPr>
        <w:t>го</w:t>
      </w:r>
      <w:r w:rsidRPr="00514F01">
        <w:rPr>
          <w:rFonts w:ascii="Times New Roman" w:hAnsi="Times New Roman" w:cs="Times New Roman"/>
          <w:sz w:val="28"/>
          <w:szCs w:val="28"/>
        </w:rPr>
        <w:t xml:space="preserve"> сайт</w:t>
      </w:r>
      <w:r w:rsidR="00560850" w:rsidRPr="00514F01">
        <w:rPr>
          <w:rFonts w:ascii="Times New Roman" w:hAnsi="Times New Roman" w:cs="Times New Roman"/>
          <w:sz w:val="28"/>
          <w:szCs w:val="28"/>
        </w:rPr>
        <w:t>а</w:t>
      </w:r>
      <w:r w:rsidRPr="00514F01">
        <w:rPr>
          <w:rFonts w:ascii="Times New Roman" w:hAnsi="Times New Roman" w:cs="Times New Roman"/>
          <w:sz w:val="28"/>
          <w:szCs w:val="28"/>
        </w:rPr>
        <w:t xml:space="preserve"> </w:t>
      </w:r>
      <w:r w:rsidR="00025640" w:rsidRPr="00514F01">
        <w:rPr>
          <w:rFonts w:ascii="Times New Roman" w:hAnsi="Times New Roman" w:cs="Times New Roman"/>
          <w:sz w:val="28"/>
          <w:szCs w:val="28"/>
        </w:rPr>
        <w:t>Кировского областного  государственного образовательного бюджетного учреждения «Нолинский техникум механизации сельского хозяйства»</w:t>
      </w:r>
      <w:r w:rsidRPr="00514F01">
        <w:rPr>
          <w:rFonts w:ascii="Times New Roman" w:hAnsi="Times New Roman" w:cs="Times New Roman"/>
          <w:sz w:val="28"/>
          <w:szCs w:val="28"/>
        </w:rPr>
        <w:t>, в дальнейшем – техникум</w:t>
      </w:r>
      <w:r w:rsidR="00560850" w:rsidRPr="00514F01">
        <w:rPr>
          <w:rFonts w:ascii="Times New Roman" w:hAnsi="Times New Roman" w:cs="Times New Roman"/>
          <w:sz w:val="28"/>
          <w:szCs w:val="28"/>
        </w:rPr>
        <w:t>,</w:t>
      </w:r>
      <w:r w:rsidRPr="00514F01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РФ определяет статус, основные понятия, принципы организации и ведения официального сайта техникума</w:t>
      </w:r>
      <w:r w:rsidR="00025640" w:rsidRPr="00514F01">
        <w:rPr>
          <w:rFonts w:ascii="Times New Roman" w:hAnsi="Times New Roman" w:cs="Times New Roman"/>
          <w:sz w:val="28"/>
          <w:szCs w:val="28"/>
        </w:rPr>
        <w:t>.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1.2 Деятельность по ведению официального сайта в сети Интернет техникума производится на основании следующих нормативно-регламентирующих документов: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1.2.1 Конституция РФ;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1.2.2 Федеральным Законом «Об образовании в Российской Федерации» от 29 декабря 2012 года № 273-ФЗ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1.2.</w:t>
      </w:r>
      <w:r w:rsidR="00ED70E1" w:rsidRPr="00514F01">
        <w:rPr>
          <w:rFonts w:ascii="Times New Roman" w:hAnsi="Times New Roman" w:cs="Times New Roman"/>
          <w:sz w:val="28"/>
          <w:szCs w:val="28"/>
        </w:rPr>
        <w:t>3</w:t>
      </w:r>
      <w:r w:rsidRPr="00514F01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ED70E1" w:rsidRPr="00514F01">
        <w:rPr>
          <w:rFonts w:ascii="Times New Roman" w:hAnsi="Times New Roman" w:cs="Times New Roman"/>
          <w:sz w:val="28"/>
          <w:szCs w:val="28"/>
        </w:rPr>
        <w:t>м</w:t>
      </w:r>
      <w:r w:rsidRPr="00514F0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D70E1" w:rsidRPr="00514F01">
        <w:rPr>
          <w:rFonts w:ascii="Times New Roman" w:hAnsi="Times New Roman" w:cs="Times New Roman"/>
          <w:sz w:val="28"/>
          <w:szCs w:val="28"/>
        </w:rPr>
        <w:t>ом</w:t>
      </w:r>
      <w:r w:rsidRPr="00514F01">
        <w:rPr>
          <w:rFonts w:ascii="Times New Roman" w:hAnsi="Times New Roman" w:cs="Times New Roman"/>
          <w:sz w:val="28"/>
          <w:szCs w:val="28"/>
        </w:rPr>
        <w:t xml:space="preserve"> от 27 декабря 1991 года № 2124-1 «О средствах массовой информации»;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1.2.</w:t>
      </w:r>
      <w:r w:rsidR="00ED70E1" w:rsidRPr="00514F01">
        <w:rPr>
          <w:rFonts w:ascii="Times New Roman" w:hAnsi="Times New Roman" w:cs="Times New Roman"/>
          <w:sz w:val="28"/>
          <w:szCs w:val="28"/>
        </w:rPr>
        <w:t>4</w:t>
      </w:r>
      <w:r w:rsidRPr="00514F01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ED70E1" w:rsidRPr="00514F01">
        <w:rPr>
          <w:rFonts w:ascii="Times New Roman" w:hAnsi="Times New Roman" w:cs="Times New Roman"/>
          <w:sz w:val="28"/>
          <w:szCs w:val="28"/>
        </w:rPr>
        <w:t>м</w:t>
      </w:r>
      <w:r w:rsidRPr="00514F0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D70E1" w:rsidRPr="00514F01">
        <w:rPr>
          <w:rFonts w:ascii="Times New Roman" w:hAnsi="Times New Roman" w:cs="Times New Roman"/>
          <w:sz w:val="28"/>
          <w:szCs w:val="28"/>
        </w:rPr>
        <w:t>ом</w:t>
      </w:r>
      <w:r w:rsidRPr="00514F01">
        <w:rPr>
          <w:rFonts w:ascii="Times New Roman" w:hAnsi="Times New Roman" w:cs="Times New Roman"/>
          <w:sz w:val="28"/>
          <w:szCs w:val="28"/>
        </w:rPr>
        <w:t xml:space="preserve"> от 27 июля 2006 года № 149-ФЗ «Об информации, информационных технологиях и о защите информации»;</w:t>
      </w:r>
    </w:p>
    <w:p w:rsidR="00ED70E1" w:rsidRPr="00514F01" w:rsidRDefault="00327A27" w:rsidP="00514F01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1.2.</w:t>
      </w:r>
      <w:r w:rsidR="00ED70E1" w:rsidRPr="00514F01">
        <w:rPr>
          <w:rFonts w:ascii="Times New Roman" w:hAnsi="Times New Roman" w:cs="Times New Roman"/>
          <w:sz w:val="28"/>
          <w:szCs w:val="28"/>
        </w:rPr>
        <w:t>5</w:t>
      </w:r>
      <w:r w:rsidRPr="00514F01">
        <w:rPr>
          <w:rFonts w:ascii="Times New Roman" w:hAnsi="Times New Roman" w:cs="Times New Roman"/>
          <w:sz w:val="28"/>
          <w:szCs w:val="28"/>
        </w:rPr>
        <w:t xml:space="preserve"> </w:t>
      </w:r>
      <w:r w:rsidR="00025640" w:rsidRPr="00514F0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 июля 2013 г. N 582  «О п</w:t>
      </w:r>
      <w:r w:rsidRPr="00514F01">
        <w:rPr>
          <w:rFonts w:ascii="Times New Roman" w:hAnsi="Times New Roman" w:cs="Times New Roman"/>
          <w:sz w:val="28"/>
          <w:szCs w:val="28"/>
        </w:rPr>
        <w:t>равила</w:t>
      </w:r>
      <w:r w:rsidR="00025640" w:rsidRPr="00514F01">
        <w:rPr>
          <w:rFonts w:ascii="Times New Roman" w:hAnsi="Times New Roman" w:cs="Times New Roman"/>
          <w:sz w:val="28"/>
          <w:szCs w:val="28"/>
        </w:rPr>
        <w:t xml:space="preserve">х </w:t>
      </w:r>
      <w:r w:rsidRPr="00514F01">
        <w:rPr>
          <w:rFonts w:ascii="Times New Roman" w:hAnsi="Times New Roman" w:cs="Times New Roman"/>
          <w:sz w:val="28"/>
          <w:szCs w:val="28"/>
        </w:rPr>
        <w:t>размещения на официальном сайте образовательной организации</w:t>
      </w:r>
      <w:r w:rsidR="00025640" w:rsidRPr="00514F01">
        <w:rPr>
          <w:rFonts w:ascii="Times New Roman" w:hAnsi="Times New Roman" w:cs="Times New Roman"/>
          <w:sz w:val="28"/>
          <w:szCs w:val="28"/>
        </w:rPr>
        <w:t xml:space="preserve"> </w:t>
      </w:r>
      <w:r w:rsidRPr="00514F0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</w:t>
      </w:r>
      <w:proofErr w:type="gramStart"/>
      <w:r w:rsidRPr="00514F01">
        <w:rPr>
          <w:rFonts w:ascii="Times New Roman" w:hAnsi="Times New Roman" w:cs="Times New Roman"/>
          <w:sz w:val="28"/>
          <w:szCs w:val="28"/>
        </w:rPr>
        <w:t>"и</w:t>
      </w:r>
      <w:proofErr w:type="gramEnd"/>
      <w:r w:rsidRPr="00514F01">
        <w:rPr>
          <w:rFonts w:ascii="Times New Roman" w:hAnsi="Times New Roman" w:cs="Times New Roman"/>
          <w:sz w:val="28"/>
          <w:szCs w:val="28"/>
        </w:rPr>
        <w:t xml:space="preserve"> обновления информации об образовательной организации</w:t>
      </w:r>
      <w:r w:rsidR="00025640" w:rsidRPr="00514F01">
        <w:rPr>
          <w:rFonts w:ascii="Times New Roman" w:hAnsi="Times New Roman" w:cs="Times New Roman"/>
          <w:sz w:val="28"/>
          <w:szCs w:val="28"/>
        </w:rPr>
        <w:t>»</w:t>
      </w:r>
      <w:r w:rsidR="00ED70E1" w:rsidRPr="00514F0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D70E1" w:rsidRPr="00514F01" w:rsidRDefault="00ED70E1" w:rsidP="00514F01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F01">
        <w:rPr>
          <w:rFonts w:ascii="Times New Roman" w:hAnsi="Times New Roman" w:cs="Times New Roman"/>
          <w:bCs/>
          <w:sz w:val="28"/>
          <w:szCs w:val="28"/>
        </w:rPr>
        <w:t>1.2.6. Приказом Министерства образования и науки Российской Федерации</w:t>
      </w:r>
    </w:p>
    <w:p w:rsidR="00ED70E1" w:rsidRPr="00514F01" w:rsidRDefault="00ED70E1" w:rsidP="00514F01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F01">
        <w:rPr>
          <w:rFonts w:ascii="Times New Roman" w:hAnsi="Times New Roman" w:cs="Times New Roman"/>
          <w:bCs/>
          <w:sz w:val="28"/>
          <w:szCs w:val="28"/>
        </w:rPr>
        <w:t>от 29 мая 2014 г. N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</w:r>
    </w:p>
    <w:p w:rsidR="00ED70E1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1.2.</w:t>
      </w:r>
      <w:r w:rsidR="00ED70E1" w:rsidRPr="00514F01">
        <w:rPr>
          <w:rFonts w:ascii="Times New Roman" w:hAnsi="Times New Roman" w:cs="Times New Roman"/>
          <w:sz w:val="28"/>
          <w:szCs w:val="28"/>
        </w:rPr>
        <w:t xml:space="preserve">7 </w:t>
      </w:r>
      <w:r w:rsidRPr="00514F01">
        <w:rPr>
          <w:rFonts w:ascii="Times New Roman" w:hAnsi="Times New Roman" w:cs="Times New Roman"/>
          <w:sz w:val="28"/>
          <w:szCs w:val="28"/>
        </w:rPr>
        <w:t>Указ</w:t>
      </w:r>
      <w:r w:rsidR="00ED70E1" w:rsidRPr="00514F01">
        <w:rPr>
          <w:rFonts w:ascii="Times New Roman" w:hAnsi="Times New Roman" w:cs="Times New Roman"/>
          <w:sz w:val="28"/>
          <w:szCs w:val="28"/>
        </w:rPr>
        <w:t>ом</w:t>
      </w:r>
      <w:r w:rsidRPr="00514F01">
        <w:rPr>
          <w:rFonts w:ascii="Times New Roman" w:hAnsi="Times New Roman" w:cs="Times New Roman"/>
          <w:sz w:val="28"/>
          <w:szCs w:val="28"/>
        </w:rPr>
        <w:t xml:space="preserve"> Президента РФ от 17.03.2008 № 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обмена»;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 xml:space="preserve">1.3 Официальный сайт в сети Интернет </w:t>
      </w:r>
      <w:r w:rsidR="00025640" w:rsidRPr="00514F01"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Pr="00514F01">
        <w:rPr>
          <w:rFonts w:ascii="Times New Roman" w:hAnsi="Times New Roman" w:cs="Times New Roman"/>
          <w:sz w:val="28"/>
          <w:szCs w:val="28"/>
        </w:rPr>
        <w:t>является электронным общедоступным информационным ресурсом, размещенным в глобальной сети Интернет.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1.4 Целями создания Сайта техникума являются: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 xml:space="preserve">1.4.1 Обеспечение открытости деятельности образовательного учреждения; 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1.4.2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lastRenderedPageBreak/>
        <w:t>1.4.3 Реализация принципов единства культурного и образовательного пространства, демократического государственно-общественного управления образовательным учреждением;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1.4.4 Информирование общественности о развитии и результатах уставной деятельности образовательного учреждения;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1.4.5 Защита прав и интересов участников образовательного процесса.</w:t>
      </w:r>
    </w:p>
    <w:p w:rsidR="00443895" w:rsidRPr="00514F01" w:rsidRDefault="00443895" w:rsidP="00514F01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color w:val="000000"/>
          <w:sz w:val="28"/>
          <w:szCs w:val="28"/>
        </w:rPr>
        <w:t>1.4.6.Создание целостного позитивного образа техникума;</w:t>
      </w:r>
    </w:p>
    <w:p w:rsidR="00443895" w:rsidRPr="00514F01" w:rsidRDefault="00443895" w:rsidP="00514F01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1.4.7.Систематическое информирование участников образовательного</w:t>
      </w:r>
      <w:r w:rsidRPr="00514F01">
        <w:rPr>
          <w:rFonts w:ascii="Times New Roman" w:hAnsi="Times New Roman" w:cs="Times New Roman"/>
          <w:sz w:val="28"/>
          <w:szCs w:val="28"/>
        </w:rPr>
        <w:br/>
        <w:t xml:space="preserve">процесса о составе и качестве образовательных услуг </w:t>
      </w:r>
      <w:proofErr w:type="gramStart"/>
      <w:r w:rsidRPr="00514F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4F01">
        <w:rPr>
          <w:rFonts w:ascii="Times New Roman" w:hAnsi="Times New Roman" w:cs="Times New Roman"/>
          <w:sz w:val="28"/>
          <w:szCs w:val="28"/>
        </w:rPr>
        <w:t xml:space="preserve"> техникума;</w:t>
      </w:r>
    </w:p>
    <w:p w:rsidR="00443895" w:rsidRPr="00514F01" w:rsidRDefault="00443895" w:rsidP="00514F01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1.4.8.Презентация достижений учащихся и педагогического коллектива техникума;</w:t>
      </w:r>
    </w:p>
    <w:p w:rsidR="00443895" w:rsidRPr="00514F01" w:rsidRDefault="00443895" w:rsidP="00514F01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color w:val="000000"/>
          <w:sz w:val="28"/>
          <w:szCs w:val="28"/>
        </w:rPr>
        <w:t>1.4.9.Повышение конкурентоспособности и инвестиционной привлекательности техникума;</w:t>
      </w:r>
    </w:p>
    <w:p w:rsidR="00443895" w:rsidRPr="00514F01" w:rsidRDefault="00443895" w:rsidP="00514F01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color w:val="000000"/>
          <w:sz w:val="28"/>
          <w:szCs w:val="28"/>
        </w:rPr>
        <w:t>1.4.10.Содействие трудоустройству выпускников;</w:t>
      </w:r>
    </w:p>
    <w:p w:rsidR="00327A27" w:rsidRPr="00514F01" w:rsidRDefault="00443895" w:rsidP="00514F01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1.4.11.Стимулирование творческой активности педагогов и студентов.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1.5 .Настоящее Положение регулирует порядок разработки, размещения информации на сайте в сети Интернет, регламент его обновления, а также разграничение прав доступа пользователей к ресурсам сайта.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1.6 . Настоящее Положение принимается советом техникума и утверждается директором. Настоящее Положение является локальным нормативным актом, регламентирующим деятельность образовательного учреждения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1.7. Пользователем сайта техникума может быть любое лицо, имеющее технические возможности выхода в сеть Интернет.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A27" w:rsidRPr="00514F01" w:rsidRDefault="00327A27" w:rsidP="00514F0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2. ИНФОРМАЦИОННАЯ СТРУКТУРА САЙТА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A27" w:rsidRPr="00514F01" w:rsidRDefault="00ED70E1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2.1. Информационный ресурс с</w:t>
      </w:r>
      <w:r w:rsidR="00327A27" w:rsidRPr="00514F01">
        <w:rPr>
          <w:rFonts w:ascii="Times New Roman" w:hAnsi="Times New Roman" w:cs="Times New Roman"/>
          <w:sz w:val="28"/>
          <w:szCs w:val="28"/>
        </w:rPr>
        <w:t>айта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техникума.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2.2. Информационный ресурс сайта техникума является открытым и общедоступным. Информация сайта техникума излагается общеупотребительными словами, понятными широкой аудитории.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2.</w:t>
      </w:r>
      <w:r w:rsidR="00ED70E1" w:rsidRPr="00514F01">
        <w:rPr>
          <w:rFonts w:ascii="Times New Roman" w:hAnsi="Times New Roman" w:cs="Times New Roman"/>
          <w:sz w:val="28"/>
          <w:szCs w:val="28"/>
        </w:rPr>
        <w:t>3</w:t>
      </w:r>
      <w:r w:rsidRPr="00514F01">
        <w:rPr>
          <w:rFonts w:ascii="Times New Roman" w:hAnsi="Times New Roman" w:cs="Times New Roman"/>
          <w:sz w:val="28"/>
          <w:szCs w:val="28"/>
        </w:rPr>
        <w:t>. Информация, размещаемая на сайте техникума не должна: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2.</w:t>
      </w:r>
      <w:r w:rsidR="00ED70E1" w:rsidRPr="00514F01">
        <w:rPr>
          <w:rFonts w:ascii="Times New Roman" w:hAnsi="Times New Roman" w:cs="Times New Roman"/>
          <w:sz w:val="28"/>
          <w:szCs w:val="28"/>
        </w:rPr>
        <w:t>3</w:t>
      </w:r>
      <w:r w:rsidRPr="00514F01">
        <w:rPr>
          <w:rFonts w:ascii="Times New Roman" w:hAnsi="Times New Roman" w:cs="Times New Roman"/>
          <w:sz w:val="28"/>
          <w:szCs w:val="28"/>
        </w:rPr>
        <w:t>.1. нарушать авторское право;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2.</w:t>
      </w:r>
      <w:r w:rsidR="00ED70E1" w:rsidRPr="00514F01">
        <w:rPr>
          <w:rFonts w:ascii="Times New Roman" w:hAnsi="Times New Roman" w:cs="Times New Roman"/>
          <w:sz w:val="28"/>
          <w:szCs w:val="28"/>
        </w:rPr>
        <w:t>3</w:t>
      </w:r>
      <w:r w:rsidRPr="00514F01">
        <w:rPr>
          <w:rFonts w:ascii="Times New Roman" w:hAnsi="Times New Roman" w:cs="Times New Roman"/>
          <w:sz w:val="28"/>
          <w:szCs w:val="28"/>
        </w:rPr>
        <w:t>.2 содержать ненормативную лексику;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2.</w:t>
      </w:r>
      <w:r w:rsidR="00ED70E1" w:rsidRPr="00514F01">
        <w:rPr>
          <w:rFonts w:ascii="Times New Roman" w:hAnsi="Times New Roman" w:cs="Times New Roman"/>
          <w:sz w:val="28"/>
          <w:szCs w:val="28"/>
        </w:rPr>
        <w:t>3</w:t>
      </w:r>
      <w:r w:rsidRPr="00514F01">
        <w:rPr>
          <w:rFonts w:ascii="Times New Roman" w:hAnsi="Times New Roman" w:cs="Times New Roman"/>
          <w:sz w:val="28"/>
          <w:szCs w:val="28"/>
        </w:rPr>
        <w:t>.3. унижать честь, достоинство и деловую репутацию физических и юридических лиц;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D70E1" w:rsidRPr="00514F01">
        <w:rPr>
          <w:rFonts w:ascii="Times New Roman" w:hAnsi="Times New Roman" w:cs="Times New Roman"/>
          <w:sz w:val="28"/>
          <w:szCs w:val="28"/>
        </w:rPr>
        <w:t>3</w:t>
      </w:r>
      <w:r w:rsidRPr="00514F01">
        <w:rPr>
          <w:rFonts w:ascii="Times New Roman" w:hAnsi="Times New Roman" w:cs="Times New Roman"/>
          <w:sz w:val="28"/>
          <w:szCs w:val="28"/>
        </w:rPr>
        <w:t>.4. содержать государственную, коммерческую или иную, специально охраняемую тайну;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2.</w:t>
      </w:r>
      <w:r w:rsidR="00ED70E1" w:rsidRPr="00514F01">
        <w:rPr>
          <w:rFonts w:ascii="Times New Roman" w:hAnsi="Times New Roman" w:cs="Times New Roman"/>
          <w:sz w:val="28"/>
          <w:szCs w:val="28"/>
        </w:rPr>
        <w:t>3</w:t>
      </w:r>
      <w:r w:rsidRPr="00514F01">
        <w:rPr>
          <w:rFonts w:ascii="Times New Roman" w:hAnsi="Times New Roman" w:cs="Times New Roman"/>
          <w:sz w:val="28"/>
          <w:szCs w:val="28"/>
        </w:rPr>
        <w:t>.5. 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2.</w:t>
      </w:r>
      <w:r w:rsidR="00ED70E1" w:rsidRPr="00514F01">
        <w:rPr>
          <w:rFonts w:ascii="Times New Roman" w:hAnsi="Times New Roman" w:cs="Times New Roman"/>
          <w:sz w:val="28"/>
          <w:szCs w:val="28"/>
        </w:rPr>
        <w:t>3</w:t>
      </w:r>
      <w:r w:rsidRPr="00514F01">
        <w:rPr>
          <w:rFonts w:ascii="Times New Roman" w:hAnsi="Times New Roman" w:cs="Times New Roman"/>
          <w:sz w:val="28"/>
          <w:szCs w:val="28"/>
        </w:rPr>
        <w:t>.6. содержать материалы, запрещенные к опубликованию законодательством Российской Федерации;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2.</w:t>
      </w:r>
      <w:r w:rsidR="00ED70E1" w:rsidRPr="00514F01">
        <w:rPr>
          <w:rFonts w:ascii="Times New Roman" w:hAnsi="Times New Roman" w:cs="Times New Roman"/>
          <w:sz w:val="28"/>
          <w:szCs w:val="28"/>
        </w:rPr>
        <w:t>3</w:t>
      </w:r>
      <w:r w:rsidRPr="00514F01">
        <w:rPr>
          <w:rFonts w:ascii="Times New Roman" w:hAnsi="Times New Roman" w:cs="Times New Roman"/>
          <w:sz w:val="28"/>
          <w:szCs w:val="28"/>
        </w:rPr>
        <w:t>.7. противоречить профессиональной этике в педагогической деятельности.</w:t>
      </w:r>
    </w:p>
    <w:p w:rsidR="00ED70E1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2.</w:t>
      </w:r>
      <w:r w:rsidR="00ED70E1" w:rsidRPr="00514F01">
        <w:rPr>
          <w:rFonts w:ascii="Times New Roman" w:hAnsi="Times New Roman" w:cs="Times New Roman"/>
          <w:sz w:val="28"/>
          <w:szCs w:val="28"/>
        </w:rPr>
        <w:t>4</w:t>
      </w:r>
      <w:r w:rsidRPr="00514F01">
        <w:rPr>
          <w:rFonts w:ascii="Times New Roman" w:hAnsi="Times New Roman" w:cs="Times New Roman"/>
          <w:sz w:val="28"/>
          <w:szCs w:val="28"/>
        </w:rPr>
        <w:t xml:space="preserve">. Размещение информации рекламно-коммерческого характера </w:t>
      </w:r>
      <w:r w:rsidR="00ED70E1" w:rsidRPr="00514F01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ED70E1" w:rsidRPr="00514F01" w:rsidRDefault="00327A27" w:rsidP="00514F01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2.</w:t>
      </w:r>
      <w:r w:rsidR="00ED70E1" w:rsidRPr="00514F01">
        <w:rPr>
          <w:rFonts w:ascii="Times New Roman" w:hAnsi="Times New Roman" w:cs="Times New Roman"/>
          <w:sz w:val="28"/>
          <w:szCs w:val="28"/>
        </w:rPr>
        <w:t>5</w:t>
      </w:r>
      <w:r w:rsidRPr="00514F01">
        <w:rPr>
          <w:rFonts w:ascii="Times New Roman" w:hAnsi="Times New Roman" w:cs="Times New Roman"/>
          <w:sz w:val="28"/>
          <w:szCs w:val="28"/>
        </w:rPr>
        <w:t>. Размещение информации производится согласно</w:t>
      </w:r>
      <w:r w:rsidR="00ED70E1" w:rsidRPr="00514F01">
        <w:rPr>
          <w:rFonts w:ascii="Times New Roman" w:hAnsi="Times New Roman" w:cs="Times New Roman"/>
          <w:sz w:val="28"/>
          <w:szCs w:val="28"/>
        </w:rPr>
        <w:t xml:space="preserve"> </w:t>
      </w:r>
      <w:r w:rsidR="00ED70E1" w:rsidRPr="00514F01">
        <w:rPr>
          <w:rFonts w:ascii="Times New Roman" w:hAnsi="Times New Roman" w:cs="Times New Roman"/>
          <w:bCs/>
          <w:sz w:val="28"/>
          <w:szCs w:val="28"/>
        </w:rPr>
        <w:t>Приказу Министерства образования и науки Российской Федерации от 29 мая 2014 г. N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2.</w:t>
      </w:r>
      <w:r w:rsidR="00ED70E1" w:rsidRPr="00514F01">
        <w:rPr>
          <w:rFonts w:ascii="Times New Roman" w:hAnsi="Times New Roman" w:cs="Times New Roman"/>
          <w:sz w:val="28"/>
          <w:szCs w:val="28"/>
        </w:rPr>
        <w:t>6</w:t>
      </w:r>
      <w:r w:rsidRPr="00514F01">
        <w:rPr>
          <w:rFonts w:ascii="Times New Roman" w:hAnsi="Times New Roman" w:cs="Times New Roman"/>
          <w:sz w:val="28"/>
          <w:szCs w:val="28"/>
        </w:rPr>
        <w:t>. Информационные материалы инвариантного блока являются обязательными к размещению на официальном сайте образовательного учреждения.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A27" w:rsidRPr="00514F01" w:rsidRDefault="00327A27" w:rsidP="00514F0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3. ПОРЯДОК РАЗМЕЩЕНИЯ И ОБНОВЛЕНИЯ ИНФОРМАЦИИ НА САЙТЕ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 xml:space="preserve">3.1. Техникум обеспечивает координацию работ по информационному наполнению и обновлению сайта. 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3.2. Техникум самостоятельно или по договору с третьей стороной обеспечивает: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 xml:space="preserve">3.2.1. постоянную поддержку сайта техникума в работоспособном состоянии; 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 xml:space="preserve">3.2.2. взаимодействие с внешними информационно-телекоммуникационными сетями, сетью Интернет; 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3.2.3 проведение организационно–технических мероприятий по защите информации на сайте техникума от несанкционированного доступа.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3.2.4. инсталляцию программного обеспечения, необходимого для функционирования сайта техникума в случае аварийной ситуации;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3.2.5. ведение архива программного обеспечения, необходимого для восстановления и инсталляции сайта техникума;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3.2.6. резервное копирование данных и настроек сайта техникума;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3.2.7. проведение регламентных работ на сервере;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lastRenderedPageBreak/>
        <w:t>3.2.8. разграничение доступа персонала и пользователей к ресурсам сайта и правам на изменение информации;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3.2.9. размещение материалов на сайте техникума;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3.2.10. соблюдение авторских прав при использовании программного обеспечения, применяемого при создании и функционировании сайта.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3.3. Содержание сайта техникума формируется на основе информации, предоставляемой участниками образовательного процесса образовательного учреждения.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3.4. Подготовка и размещение информационных материалов инвариантного блока сайта техникума регламентируется должностными обязанностями сотрудников образовательного учреждения.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3.5. Список лиц, обеспечивающих создание и эксплуатацию официального сайта техникума, перечень и объем обязательной предоставляемой информации и возникающих в связи с этим зон ответственности утверждается приказом директора техникума</w:t>
      </w:r>
      <w:proofErr w:type="gramStart"/>
      <w:r w:rsidRPr="00514F0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14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 xml:space="preserve">3.6. Сайт техникума размещается по адресу: </w:t>
      </w:r>
      <w:hyperlink r:id="rId7" w:history="1">
        <w:r w:rsidR="00ED70E1" w:rsidRPr="00514F01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ED70E1" w:rsidRPr="00514F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ntmsh</w:t>
        </w:r>
        <w:proofErr w:type="spellEnd"/>
        <w:r w:rsidR="00ED70E1" w:rsidRPr="00514F01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="00ED70E1" w:rsidRPr="00514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F01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514F01">
        <w:rPr>
          <w:rFonts w:ascii="Times New Roman" w:hAnsi="Times New Roman" w:cs="Times New Roman"/>
          <w:sz w:val="28"/>
          <w:szCs w:val="28"/>
        </w:rPr>
        <w:t xml:space="preserve"> обязательным предоставлением информации об адресе вышестоящему органу управления образованием.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3.7. Обновление информации на сайте техникума осуществляется в соответствии с регламентами, указанными в Правилах размещения на официальном сайте образовательной организации</w:t>
      </w:r>
      <w:r w:rsidR="00ED70E1" w:rsidRPr="00514F01">
        <w:rPr>
          <w:rFonts w:ascii="Times New Roman" w:hAnsi="Times New Roman" w:cs="Times New Roman"/>
          <w:sz w:val="28"/>
          <w:szCs w:val="28"/>
        </w:rPr>
        <w:t xml:space="preserve"> </w:t>
      </w:r>
      <w:r w:rsidRPr="00514F0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</w:t>
      </w:r>
      <w:proofErr w:type="gramStart"/>
      <w:r w:rsidRPr="00514F01">
        <w:rPr>
          <w:rFonts w:ascii="Times New Roman" w:hAnsi="Times New Roman" w:cs="Times New Roman"/>
          <w:sz w:val="28"/>
          <w:szCs w:val="28"/>
        </w:rPr>
        <w:t>"и</w:t>
      </w:r>
      <w:proofErr w:type="gramEnd"/>
      <w:r w:rsidRPr="00514F01">
        <w:rPr>
          <w:rFonts w:ascii="Times New Roman" w:hAnsi="Times New Roman" w:cs="Times New Roman"/>
          <w:sz w:val="28"/>
          <w:szCs w:val="28"/>
        </w:rPr>
        <w:t xml:space="preserve"> обновления информации об образовательной организации от 10.07.2013 г. №582.</w:t>
      </w:r>
    </w:p>
    <w:p w:rsidR="00327A27" w:rsidRPr="00514F01" w:rsidRDefault="00514F01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327A27" w:rsidRPr="00514F01">
        <w:rPr>
          <w:rFonts w:ascii="Times New Roman" w:hAnsi="Times New Roman" w:cs="Times New Roman"/>
          <w:sz w:val="28"/>
          <w:szCs w:val="28"/>
        </w:rPr>
        <w:t>. При изменении Устава образовательного учреждения, локальных нормативных актов и распорядительных документов, образовательных программ обновление соответствующих разделов сайта техникума производится не позднее 7 дней после утверждения указанных документов.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A27" w:rsidRPr="00514F01" w:rsidRDefault="00327A27" w:rsidP="00514F0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4. ОТВЕТСТВЕННОСТЬ ЗА ОБЕСПЕЧЕНИЕ ФУНКЦИОНИРОВАНИЯ САЙТА ОБРАЗОВАТЕЛЬНОГО УЧРЕЖДЕНИЯ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4.1 Ответственность за обеспечение функционирования сайта техникума возлагается на сотрудника техникума приказом директора.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4.2. Обязанности сотрудника, ответственного за функционирование сайта, включают организацию всех видов работ, обеспечивающих работоспособность сайта техникума.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4.3. Лицам, назначенным директором техникума в соответствии пунктом настоящего Положения, вменяются следующие обязанности: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 xml:space="preserve">4.3.1. обеспечение взаимодействия сайта техникума с внешними информационно-телекоммуникационными сетями, с сетью Интернет; 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lastRenderedPageBreak/>
        <w:t>4.3.2. проведение организационно-технических мероприятий по защите информации сайта техникума от несанкционированного доступа;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4.3.3. инсталляцию программного обеспечения, необходимого для поддержания функционирования сайта техникума в случае аварийной ситуации;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4.3.4. ведение архива информационных материалов и программного обеспечения необходимого для восстановления и инсталляции сайта техникума;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4.3.5. регулярное резервное копирование данных и настроек сайта техникума;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4.3.6. разграничение прав доступа к ресурсам сайта техникума и прав на изменение информации;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 xml:space="preserve">4.3.7. сбор, обработка и размещение на сайте техникума информации в соответствии требованиям пунктов 2.1, 2.2, 2.3, 2.4 и 2.5 настоящего Положения. 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4.4. 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лиц, согласно пункту 3.5 настоящего Положения.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 xml:space="preserve">4.5. Порядок привлечения к ответственности </w:t>
      </w:r>
      <w:proofErr w:type="gramStart"/>
      <w:r w:rsidRPr="00514F01">
        <w:rPr>
          <w:rFonts w:ascii="Times New Roman" w:hAnsi="Times New Roman" w:cs="Times New Roman"/>
          <w:sz w:val="28"/>
          <w:szCs w:val="28"/>
        </w:rPr>
        <w:t>сотрудников, обеспечивающих создание и функционирование официального сайта техникума устанавливается</w:t>
      </w:r>
      <w:proofErr w:type="gramEnd"/>
      <w:r w:rsidRPr="00514F01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РФ.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4.6. Сотрудник, ответственный за функционирование сайта техникума несет ответственность: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4.6.1. за отсутствие на сайте техникума информации, предусмотренной п.2 настоящего Положения;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4.6.2. за нарушение сроков обновления информации в соответствии с пунктами 3.7 и 3.8 настоящего Положения;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4.6.3. за размещение на сайте техникума информации, противоречащей пунктам 2.4 и 2.5 настоящего Положения;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 xml:space="preserve">4.6.4. за размещение на сайте техникума информации, не соответствующей действительности. 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A27" w:rsidRPr="00514F01" w:rsidRDefault="00327A27" w:rsidP="00514F0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5. ФИНАНСИРОВАНИЕ, МАТЕРИАЛЬНО-ТЕХНИЧЕСКОЕ ОБЕСПЕЧЕНИЕ</w:t>
      </w:r>
    </w:p>
    <w:p w:rsidR="00327A27" w:rsidRPr="00514F01" w:rsidRDefault="00327A27" w:rsidP="00514F0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625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5.1. Работы по обеспечению функционирования сайта производится за счет средств образовательного учреждения либо за счет привлеченных средс</w:t>
      </w:r>
      <w:r w:rsidR="00514F01">
        <w:rPr>
          <w:rFonts w:ascii="Times New Roman" w:hAnsi="Times New Roman" w:cs="Times New Roman"/>
          <w:sz w:val="28"/>
          <w:szCs w:val="28"/>
        </w:rPr>
        <w:t>тв.</w:t>
      </w:r>
    </w:p>
    <w:sectPr w:rsidR="00D70625" w:rsidRPr="00514F01" w:rsidSect="00514F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D4204"/>
    <w:multiLevelType w:val="hybridMultilevel"/>
    <w:tmpl w:val="F5DE04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017BF"/>
    <w:multiLevelType w:val="multilevel"/>
    <w:tmpl w:val="9952614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14676FE"/>
    <w:multiLevelType w:val="hybridMultilevel"/>
    <w:tmpl w:val="7A1017AC"/>
    <w:lvl w:ilvl="0" w:tplc="2C9839CA">
      <w:start w:val="2016"/>
      <w:numFmt w:val="decimal"/>
      <w:lvlText w:val="%1"/>
      <w:lvlJc w:val="left"/>
      <w:pPr>
        <w:ind w:left="6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3401C72"/>
    <w:multiLevelType w:val="hybridMultilevel"/>
    <w:tmpl w:val="809EA39C"/>
    <w:lvl w:ilvl="0" w:tplc="8C1688F4">
      <w:start w:val="2016"/>
      <w:numFmt w:val="decimal"/>
      <w:lvlText w:val="%1"/>
      <w:lvlJc w:val="left"/>
      <w:pPr>
        <w:ind w:left="3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A27"/>
    <w:rsid w:val="00015F3E"/>
    <w:rsid w:val="00025640"/>
    <w:rsid w:val="00086857"/>
    <w:rsid w:val="000A1E77"/>
    <w:rsid w:val="000C2C5B"/>
    <w:rsid w:val="000E6037"/>
    <w:rsid w:val="0010148C"/>
    <w:rsid w:val="00163A57"/>
    <w:rsid w:val="001B12A0"/>
    <w:rsid w:val="0020130D"/>
    <w:rsid w:val="002C563D"/>
    <w:rsid w:val="002D399A"/>
    <w:rsid w:val="002D58C3"/>
    <w:rsid w:val="00314D2D"/>
    <w:rsid w:val="00327A27"/>
    <w:rsid w:val="003323E3"/>
    <w:rsid w:val="00340137"/>
    <w:rsid w:val="0034272F"/>
    <w:rsid w:val="00371AAB"/>
    <w:rsid w:val="003C6D9C"/>
    <w:rsid w:val="00414BA2"/>
    <w:rsid w:val="00416A8A"/>
    <w:rsid w:val="00443895"/>
    <w:rsid w:val="0044424E"/>
    <w:rsid w:val="00444EE7"/>
    <w:rsid w:val="004708F3"/>
    <w:rsid w:val="004850FE"/>
    <w:rsid w:val="004B05A0"/>
    <w:rsid w:val="004C0828"/>
    <w:rsid w:val="004C77C4"/>
    <w:rsid w:val="004F100E"/>
    <w:rsid w:val="00500F83"/>
    <w:rsid w:val="00514F01"/>
    <w:rsid w:val="00537420"/>
    <w:rsid w:val="0054664B"/>
    <w:rsid w:val="005579A4"/>
    <w:rsid w:val="00560850"/>
    <w:rsid w:val="00595685"/>
    <w:rsid w:val="005A299D"/>
    <w:rsid w:val="005C1858"/>
    <w:rsid w:val="005F72FD"/>
    <w:rsid w:val="006570D8"/>
    <w:rsid w:val="00681089"/>
    <w:rsid w:val="00686D39"/>
    <w:rsid w:val="0071421C"/>
    <w:rsid w:val="00726F6E"/>
    <w:rsid w:val="00740D4A"/>
    <w:rsid w:val="007478D8"/>
    <w:rsid w:val="00762EDB"/>
    <w:rsid w:val="007F6933"/>
    <w:rsid w:val="00804CE7"/>
    <w:rsid w:val="00816F25"/>
    <w:rsid w:val="008214C2"/>
    <w:rsid w:val="00825D24"/>
    <w:rsid w:val="008713E5"/>
    <w:rsid w:val="008820C9"/>
    <w:rsid w:val="00953F3E"/>
    <w:rsid w:val="0095699A"/>
    <w:rsid w:val="00970C60"/>
    <w:rsid w:val="009971F2"/>
    <w:rsid w:val="009A6230"/>
    <w:rsid w:val="00A127C8"/>
    <w:rsid w:val="00A30F3F"/>
    <w:rsid w:val="00A5488A"/>
    <w:rsid w:val="00A649DA"/>
    <w:rsid w:val="00A67B46"/>
    <w:rsid w:val="00A74BF5"/>
    <w:rsid w:val="00A86263"/>
    <w:rsid w:val="00A93907"/>
    <w:rsid w:val="00AA3E8F"/>
    <w:rsid w:val="00AB10AF"/>
    <w:rsid w:val="00AC1513"/>
    <w:rsid w:val="00AD30F3"/>
    <w:rsid w:val="00B318C0"/>
    <w:rsid w:val="00B8160C"/>
    <w:rsid w:val="00B82B98"/>
    <w:rsid w:val="00B84A54"/>
    <w:rsid w:val="00BC283E"/>
    <w:rsid w:val="00D53F9F"/>
    <w:rsid w:val="00D571DE"/>
    <w:rsid w:val="00D60B06"/>
    <w:rsid w:val="00D70625"/>
    <w:rsid w:val="00D86B6F"/>
    <w:rsid w:val="00DD0664"/>
    <w:rsid w:val="00DD328A"/>
    <w:rsid w:val="00DD4710"/>
    <w:rsid w:val="00E015C2"/>
    <w:rsid w:val="00E41291"/>
    <w:rsid w:val="00E45045"/>
    <w:rsid w:val="00ED70E1"/>
    <w:rsid w:val="00EF626D"/>
    <w:rsid w:val="00EF671E"/>
    <w:rsid w:val="00F35C06"/>
    <w:rsid w:val="00F94DB9"/>
    <w:rsid w:val="00FA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0E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70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4B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BF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514F0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14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514F01"/>
    <w:pPr>
      <w:shd w:val="clear" w:color="auto" w:fill="FFFFFF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000000"/>
      <w:sz w:val="52"/>
      <w:szCs w:val="52"/>
    </w:rPr>
  </w:style>
  <w:style w:type="character" w:customStyle="1" w:styleId="a7">
    <w:name w:val="Подзаголовок Знак"/>
    <w:basedOn w:val="a0"/>
    <w:link w:val="a6"/>
    <w:rsid w:val="00514F01"/>
    <w:rPr>
      <w:rFonts w:ascii="Times New Roman" w:eastAsia="Times New Roman" w:hAnsi="Times New Roman" w:cs="Times New Roman"/>
      <w:b/>
      <w:bCs/>
      <w:color w:val="000000"/>
      <w:sz w:val="52"/>
      <w:szCs w:val="52"/>
      <w:shd w:val="clear" w:color="auto" w:fill="FFFFFF"/>
    </w:rPr>
  </w:style>
  <w:style w:type="paragraph" w:styleId="a8">
    <w:name w:val="List Paragraph"/>
    <w:basedOn w:val="a"/>
    <w:uiPriority w:val="34"/>
    <w:qFormat/>
    <w:rsid w:val="00514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5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tm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7463D-CC40-4B21-AE8E-2047677C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Student</cp:lastModifiedBy>
  <cp:revision>6</cp:revision>
  <cp:lastPrinted>2017-02-16T12:22:00Z</cp:lastPrinted>
  <dcterms:created xsi:type="dcterms:W3CDTF">2014-10-06T10:43:00Z</dcterms:created>
  <dcterms:modified xsi:type="dcterms:W3CDTF">2017-02-17T11:09:00Z</dcterms:modified>
</cp:coreProperties>
</file>